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09E07" w14:textId="15EB8A56" w:rsidR="00CD171A" w:rsidRDefault="00EE7B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30C0D9" wp14:editId="5FD09828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2360930" cy="6680200"/>
                <wp:effectExtent l="0" t="0" r="1333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8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D0FFC" w14:textId="765AB60B" w:rsidR="00B60620" w:rsidRPr="00A53A44" w:rsidRDefault="00B60620">
                            <w:pPr>
                              <w:rPr>
                                <w:b/>
                                <w:bCs/>
                                <w:color w:val="0070C0"/>
                                <w:sz w:val="27"/>
                                <w:szCs w:val="27"/>
                                <w:u w:val="single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color w:val="0070C0"/>
                                <w:sz w:val="27"/>
                                <w:szCs w:val="27"/>
                                <w:u w:val="single"/>
                              </w:rPr>
                              <w:t>Key learning:</w:t>
                            </w:r>
                          </w:p>
                          <w:p w14:paraId="545BA045" w14:textId="69A7A3E3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To locate Scandinavia’s countries and major cities on a map. </w:t>
                            </w:r>
                          </w:p>
                          <w:p w14:paraId="1DB1D122" w14:textId="713D365E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explore the human and physical geographical features of Scandinavia.</w:t>
                            </w:r>
                          </w:p>
                          <w:p w14:paraId="4DA338BB" w14:textId="4BB57BCD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understand who the Anglo-Saxons were, where they came from and why they settled in Britain.</w:t>
                            </w:r>
                          </w:p>
                          <w:p w14:paraId="25A8B76F" w14:textId="65DC9062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understand how the Anglo-Saxons have influenced Britain.</w:t>
                            </w:r>
                          </w:p>
                          <w:p w14:paraId="4E418F92" w14:textId="6C8E2BE3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explore Anglo-Saxon village life and roles.</w:t>
                            </w:r>
                          </w:p>
                          <w:p w14:paraId="3B5A127E" w14:textId="0611C26A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To explore the importance of the Sutton Hoo discovery and explain what the artefacts found teach us about Anglo-Saxon culture. </w:t>
                            </w:r>
                          </w:p>
                          <w:p w14:paraId="089EFC40" w14:textId="6C0227EB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understand who the Vikings were, where they came from and why they invaded Britain.</w:t>
                            </w:r>
                          </w:p>
                          <w:p w14:paraId="1E1C17E1" w14:textId="09DF85F0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To explore the roles and rankings in Viking society. </w:t>
                            </w:r>
                          </w:p>
                          <w:p w14:paraId="35F717F9" w14:textId="43116A6B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consider why the Anglo-Saxon, King Alfred, is remembered as Alfred the Great.</w:t>
                            </w:r>
                          </w:p>
                          <w:p w14:paraId="592E9FA2" w14:textId="0A732817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explore Viking beliefs and</w:t>
                            </w:r>
                            <w:r w:rsidR="00EE7BFB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 the</w:t>
                            </w: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 practices linked to these. </w:t>
                            </w:r>
                          </w:p>
                          <w:p w14:paraId="2C7E00EE" w14:textId="7ED5C2A8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To explore how Britain became a united country and Anglo-Saxon and Viking rule came to an end. </w:t>
                            </w:r>
                          </w:p>
                          <w:p w14:paraId="1D6A2F2E" w14:textId="63D15257" w:rsidR="00B60620" w:rsidRPr="009A08BA" w:rsidRDefault="00B60620" w:rsidP="00B606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70C0"/>
                                <w:sz w:val="27"/>
                                <w:szCs w:val="27"/>
                              </w:rPr>
                            </w:pP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To study the Bayeux Tapestry</w:t>
                            </w:r>
                            <w:r w:rsidR="00EE7BFB">
                              <w:rPr>
                                <w:color w:val="0070C0"/>
                                <w:sz w:val="27"/>
                                <w:szCs w:val="27"/>
                              </w:rPr>
                              <w:t xml:space="preserve"> and its depiction of the Norman Conquest</w:t>
                            </w:r>
                            <w:r w:rsidRPr="009A08BA">
                              <w:rPr>
                                <w:color w:val="0070C0"/>
                                <w:sz w:val="27"/>
                                <w:szCs w:val="27"/>
                              </w:rPr>
                              <w:t>.</w:t>
                            </w:r>
                          </w:p>
                          <w:p w14:paraId="3B2A8945" w14:textId="77777777" w:rsidR="00B60620" w:rsidRDefault="00B606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0C0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0;width:185.9pt;height:52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">
                <v:textbox>
                  <w:txbxContent>
                    <w:p w14:paraId="760D0FFC" w14:textId="765AB60B" w:rsidR="00B60620" w:rsidRPr="00A53A44" w:rsidRDefault="00B60620">
                      <w:pPr>
                        <w:rPr>
                          <w:b/>
                          <w:bCs/>
                          <w:color w:val="0070C0"/>
                          <w:sz w:val="27"/>
                          <w:szCs w:val="27"/>
                          <w:u w:val="single"/>
                        </w:rPr>
                      </w:pPr>
                      <w:r w:rsidRPr="00A53A44">
                        <w:rPr>
                          <w:b/>
                          <w:bCs/>
                          <w:color w:val="0070C0"/>
                          <w:sz w:val="27"/>
                          <w:szCs w:val="27"/>
                          <w:u w:val="single"/>
                        </w:rPr>
                        <w:t>Key learning:</w:t>
                      </w:r>
                    </w:p>
                    <w:p w14:paraId="545BA045" w14:textId="69A7A3E3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To locate Scandinavia’s countries and major cities on a map. </w:t>
                      </w:r>
                    </w:p>
                    <w:p w14:paraId="1DB1D122" w14:textId="713D365E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explore the human and physical geographical features of Scandinavia.</w:t>
                      </w:r>
                    </w:p>
                    <w:p w14:paraId="4DA338BB" w14:textId="4BB57BCD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understand who the Anglo-Saxons were, where they came from and why they settled in Britain.</w:t>
                      </w:r>
                    </w:p>
                    <w:p w14:paraId="25A8B76F" w14:textId="65DC9062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understand how the Anglo-Saxons have influenced Britain.</w:t>
                      </w:r>
                    </w:p>
                    <w:p w14:paraId="4E418F92" w14:textId="6C8E2BE3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explore Anglo-Saxon village life and roles.</w:t>
                      </w:r>
                    </w:p>
                    <w:p w14:paraId="3B5A127E" w14:textId="0611C26A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To explore the importance of the Sutton Hoo discovery and explain what the artefacts found teach us about Anglo-Saxon culture. </w:t>
                      </w:r>
                    </w:p>
                    <w:p w14:paraId="089EFC40" w14:textId="6C0227EB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To understand who the 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Vikings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 were, where they came from and why they 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invaded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 Britain.</w:t>
                      </w:r>
                    </w:p>
                    <w:p w14:paraId="1E1C17E1" w14:textId="09DF85F0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To explore the roles and rankings in Viking society. </w:t>
                      </w:r>
                    </w:p>
                    <w:p w14:paraId="35F717F9" w14:textId="43116A6B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consider why the Anglo-Saxon, King Alfred, is remembered as Alfred the Great.</w:t>
                      </w:r>
                    </w:p>
                    <w:p w14:paraId="592E9FA2" w14:textId="0A732817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explore Viking beliefs and</w:t>
                      </w:r>
                      <w:r w:rsidR="00EE7BFB">
                        <w:rPr>
                          <w:color w:val="0070C0"/>
                          <w:sz w:val="27"/>
                          <w:szCs w:val="27"/>
                        </w:rPr>
                        <w:t xml:space="preserve"> the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 practices linked to these. </w:t>
                      </w:r>
                    </w:p>
                    <w:p w14:paraId="2C7E00EE" w14:textId="7ED5C2A8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 xml:space="preserve">To explore how Britain became a united country and Anglo-Saxon and Viking rule came to an end. </w:t>
                      </w:r>
                    </w:p>
                    <w:p w14:paraId="1D6A2F2E" w14:textId="63D15257" w:rsidR="00B60620" w:rsidRPr="009A08BA" w:rsidRDefault="00B60620" w:rsidP="00B6062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70C0"/>
                          <w:sz w:val="27"/>
                          <w:szCs w:val="27"/>
                        </w:rPr>
                      </w:pP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To study the Bayeux Tapestry</w:t>
                      </w:r>
                      <w:r w:rsidR="00EE7BFB">
                        <w:rPr>
                          <w:color w:val="0070C0"/>
                          <w:sz w:val="27"/>
                          <w:szCs w:val="27"/>
                        </w:rPr>
                        <w:t xml:space="preserve"> and its depiction of the Norman Conquest</w:t>
                      </w:r>
                      <w:r w:rsidRPr="009A08BA">
                        <w:rPr>
                          <w:color w:val="0070C0"/>
                          <w:sz w:val="27"/>
                          <w:szCs w:val="27"/>
                        </w:rPr>
                        <w:t>.</w:t>
                      </w:r>
                    </w:p>
                    <w:p w14:paraId="3B2A8945" w14:textId="77777777" w:rsidR="00B60620" w:rsidRDefault="00B6062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C4C4DE" wp14:editId="568E3CE2">
                <wp:simplePos x="0" y="0"/>
                <wp:positionH relativeFrom="page">
                  <wp:posOffset>8750300</wp:posOffset>
                </wp:positionH>
                <wp:positionV relativeFrom="paragraph">
                  <wp:posOffset>3835400</wp:posOffset>
                </wp:positionV>
                <wp:extent cx="1841500" cy="292100"/>
                <wp:effectExtent l="0" t="0" r="25400" b="12700"/>
                <wp:wrapSquare wrapText="bothSides"/>
                <wp:docPr id="1755528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2921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3AC10" w14:textId="63996772" w:rsidR="00A53A44" w:rsidRPr="00A53A44" w:rsidRDefault="00EE7BF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BBC Bitesize – KS2 - Vikings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4C4DE" id="_x0000_s1027" type="#_x0000_t202" style="position:absolute;margin-left:689pt;margin-top:302pt;width:145pt;height:2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" fillcolor="#fc9">
                <v:textbox>
                  <w:txbxContent>
                    <w:p w14:paraId="78C3AC10" w14:textId="63996772" w:rsidR="00A53A44" w:rsidRPr="00A53A44" w:rsidRDefault="00EE7BF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BBC Bitesize – KS2 - Vikings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4050B41" wp14:editId="712C782B">
            <wp:simplePos x="0" y="0"/>
            <wp:positionH relativeFrom="margin">
              <wp:posOffset>8447405</wp:posOffset>
            </wp:positionH>
            <wp:positionV relativeFrom="paragraph">
              <wp:posOffset>4279900</wp:posOffset>
            </wp:positionV>
            <wp:extent cx="1522095" cy="2349500"/>
            <wp:effectExtent l="0" t="0" r="1905" b="0"/>
            <wp:wrapTight wrapText="bothSides">
              <wp:wrapPolygon edited="0">
                <wp:start x="0" y="0"/>
                <wp:lineTo x="0" y="21366"/>
                <wp:lineTo x="21357" y="21366"/>
                <wp:lineTo x="21357" y="0"/>
                <wp:lineTo x="0" y="0"/>
              </wp:wrapPolygon>
            </wp:wrapTight>
            <wp:docPr id="1302201519" name="Picture 1" descr="Viking Boy: Amazon.co.uk: Bradman, Tony: 9781406313833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king Boy: Amazon.co.uk: Bradman, Tony: 9781406313833: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8184E84" wp14:editId="239E4BBB">
            <wp:simplePos x="0" y="0"/>
            <wp:positionH relativeFrom="margin">
              <wp:posOffset>8416290</wp:posOffset>
            </wp:positionH>
            <wp:positionV relativeFrom="paragraph">
              <wp:posOffset>1292225</wp:posOffset>
            </wp:positionV>
            <wp:extent cx="1549400" cy="2366010"/>
            <wp:effectExtent l="0" t="0" r="0" b="0"/>
            <wp:wrapTight wrapText="bothSides">
              <wp:wrapPolygon edited="0">
                <wp:start x="0" y="0"/>
                <wp:lineTo x="0" y="21391"/>
                <wp:lineTo x="21246" y="21391"/>
                <wp:lineTo x="21246" y="0"/>
                <wp:lineTo x="0" y="0"/>
              </wp:wrapPolygon>
            </wp:wrapTight>
            <wp:docPr id="830314384" name="Picture 2" descr="Beowulf: Amazon.co.uk: Morpurgo, Sir Michael, Foreman, Michael:  9781406348873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owulf: Amazon.co.uk: Morpurgo, Sir Michael, Foreman, Michael:  9781406348873: Boo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A44">
        <w:rPr>
          <w:noProof/>
        </w:rPr>
        <w:drawing>
          <wp:anchor distT="0" distB="0" distL="114300" distR="114300" simplePos="0" relativeHeight="251660288" behindDoc="1" locked="0" layoutInCell="1" allowOverlap="1" wp14:anchorId="54253D86" wp14:editId="0EE29425">
            <wp:simplePos x="0" y="0"/>
            <wp:positionH relativeFrom="margin">
              <wp:posOffset>3771900</wp:posOffset>
            </wp:positionH>
            <wp:positionV relativeFrom="paragraph">
              <wp:posOffset>12700</wp:posOffset>
            </wp:positionV>
            <wp:extent cx="6193790" cy="1161415"/>
            <wp:effectExtent l="0" t="0" r="0" b="635"/>
            <wp:wrapTight wrapText="bothSides">
              <wp:wrapPolygon edited="0">
                <wp:start x="0" y="0"/>
                <wp:lineTo x="0" y="21258"/>
                <wp:lineTo x="21525" y="21258"/>
                <wp:lineTo x="21525" y="0"/>
                <wp:lineTo x="0" y="0"/>
              </wp:wrapPolygon>
            </wp:wrapTight>
            <wp:docPr id="1186605564" name="Picture 1" descr="A cartoon image of a pers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05564" name="Picture 1" descr="A cartoon image of a person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790" cy="1161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A44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90858E6" wp14:editId="726FA04D">
                <wp:simplePos x="0" y="0"/>
                <wp:positionH relativeFrom="column">
                  <wp:posOffset>3911600</wp:posOffset>
                </wp:positionH>
                <wp:positionV relativeFrom="paragraph">
                  <wp:posOffset>1397000</wp:posOffset>
                </wp:positionV>
                <wp:extent cx="4318000" cy="5194300"/>
                <wp:effectExtent l="0" t="0" r="25400" b="25400"/>
                <wp:wrapSquare wrapText="bothSides"/>
                <wp:docPr id="3094301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519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CCD51" w14:textId="1597660D" w:rsidR="009A08BA" w:rsidRPr="00A53A44" w:rsidRDefault="009A08BA">
                            <w:pPr>
                              <w:rPr>
                                <w:b/>
                                <w:bCs/>
                                <w:sz w:val="25"/>
                                <w:szCs w:val="25"/>
                                <w:u w:val="single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u w:val="single"/>
                                <w:lang w:val="en-US"/>
                              </w:rPr>
                              <w:t>Key Vocabulary:</w:t>
                            </w:r>
                          </w:p>
                          <w:p w14:paraId="282C1FF2" w14:textId="13232111" w:rsidR="009A08BA" w:rsidRPr="00A53A44" w:rsidRDefault="00EA182C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Human features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Man-made features which have been built or made by people. </w:t>
                            </w:r>
                          </w:p>
                          <w:p w14:paraId="151A4119" w14:textId="1CDC2138" w:rsidR="00EA182C" w:rsidRPr="00A53A44" w:rsidRDefault="00EA182C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Physical features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Natural features which would be there even if there were no people around. </w:t>
                            </w:r>
                          </w:p>
                          <w:p w14:paraId="1C853FD6" w14:textId="34F2D080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Scandinavia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A region in northern Europe which is made up of three countries: Norway, Sweden and Denmark. </w:t>
                            </w:r>
                          </w:p>
                          <w:p w14:paraId="5F39108C" w14:textId="64FB526C" w:rsidR="00EA182C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Chieftain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</w:t>
                            </w:r>
                            <w:r w:rsidR="00FA5A4F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An Anglo-Saxon 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>leader of the village.</w:t>
                            </w:r>
                          </w:p>
                          <w:p w14:paraId="24920D45" w14:textId="1F0C3772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 xml:space="preserve">Artefact 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>–</w:t>
                            </w:r>
                            <w:r w:rsidR="00A53A44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</w:t>
                            </w:r>
                            <w:r w:rsidR="00A53A44" w:rsidRPr="00A53A44">
                              <w:rPr>
                                <w:sz w:val="25"/>
                                <w:szCs w:val="25"/>
                              </w:rPr>
                              <w:t>A man-made object that belonged to an earlier time that has historical or cultural significance. </w:t>
                            </w:r>
                          </w:p>
                          <w:p w14:paraId="1B689F40" w14:textId="6883AC6A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Hierarchy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</w:t>
                            </w:r>
                            <w:r w:rsidR="00A53A44" w:rsidRPr="00A53A44">
                              <w:rPr>
                                <w:sz w:val="25"/>
                                <w:szCs w:val="25"/>
                              </w:rPr>
                              <w:t>A system in society where groups are assigned varying levels of power and status based on factors like social class, jobs and gender.</w:t>
                            </w:r>
                          </w:p>
                          <w:p w14:paraId="1BD22716" w14:textId="409DAE9C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King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</w:t>
                            </w:r>
                            <w:r w:rsidR="00FA5A4F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The most powerful Viking who ruled the people. Everyone looked up to him. </w:t>
                            </w:r>
                          </w:p>
                          <w:p w14:paraId="3AED8E0E" w14:textId="0CCFB3A8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Jarl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</w:t>
                            </w:r>
                            <w:r w:rsidR="00FA5A4F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Rich Viking landowners or traders who employed men to work for them. </w:t>
                            </w:r>
                            <w:r w:rsidR="00EE7BFB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The nobles in society. </w:t>
                            </w:r>
                          </w:p>
                          <w:p w14:paraId="7B0738B2" w14:textId="3DDD9804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Karl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</w:t>
                            </w:r>
                            <w:r w:rsidR="00FA5A4F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Everyday Viking people like farmers and craft workers. </w:t>
                            </w:r>
                          </w:p>
                          <w:p w14:paraId="1F56AF45" w14:textId="0F1909C7" w:rsidR="002A3038" w:rsidRPr="00A53A44" w:rsidRDefault="002A3038" w:rsidP="00EA182C">
                            <w:pPr>
                              <w:rPr>
                                <w:sz w:val="25"/>
                                <w:szCs w:val="25"/>
                                <w:lang w:val="en-US"/>
                              </w:rPr>
                            </w:pPr>
                            <w:r w:rsidRPr="00A53A44">
                              <w:rPr>
                                <w:b/>
                                <w:bCs/>
                                <w:sz w:val="25"/>
                                <w:szCs w:val="25"/>
                                <w:lang w:val="en-US"/>
                              </w:rPr>
                              <w:t>Thrall</w:t>
                            </w:r>
                            <w:r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 – </w:t>
                            </w:r>
                            <w:r w:rsidR="00FA5A4F" w:rsidRPr="00A53A44">
                              <w:rPr>
                                <w:sz w:val="25"/>
                                <w:szCs w:val="25"/>
                                <w:lang w:val="en-US"/>
                              </w:rPr>
                              <w:t xml:space="preserve">Enslaved people who did the hardest, dirtiest jobs. </w:t>
                            </w:r>
                          </w:p>
                          <w:p w14:paraId="58672A67" w14:textId="77777777" w:rsidR="002A3038" w:rsidRPr="00FA5A4F" w:rsidRDefault="002A3038" w:rsidP="00EA182C">
                            <w:pPr>
                              <w:rPr>
                                <w:sz w:val="27"/>
                                <w:szCs w:val="27"/>
                                <w:lang w:val="en-US"/>
                              </w:rPr>
                            </w:pPr>
                          </w:p>
                          <w:p w14:paraId="33950FB3" w14:textId="77777777" w:rsidR="002A3038" w:rsidRPr="00FA5A4F" w:rsidRDefault="002A3038" w:rsidP="00EA182C">
                            <w:pPr>
                              <w:rPr>
                                <w:sz w:val="27"/>
                                <w:szCs w:val="27"/>
                                <w:lang w:val="en-US"/>
                              </w:rPr>
                            </w:pPr>
                          </w:p>
                          <w:p w14:paraId="4BC738A1" w14:textId="77777777" w:rsidR="00EA182C" w:rsidRPr="00FA5A4F" w:rsidRDefault="00EA182C" w:rsidP="00EA182C">
                            <w:pPr>
                              <w:rPr>
                                <w:color w:val="0070C0"/>
                                <w:sz w:val="27"/>
                                <w:szCs w:val="27"/>
                                <w:lang w:val="en-US"/>
                              </w:rPr>
                            </w:pPr>
                          </w:p>
                          <w:p w14:paraId="7034FA53" w14:textId="77777777" w:rsidR="009A08BA" w:rsidRPr="00FA5A4F" w:rsidRDefault="009A08BA">
                            <w:pPr>
                              <w:rPr>
                                <w:sz w:val="27"/>
                                <w:szCs w:val="27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858E6" id="_x0000_s1028" type="#_x0000_t202" style="position:absolute;margin-left:308pt;margin-top:110pt;width:340pt;height:40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">
                <v:textbox>
                  <w:txbxContent>
                    <w:p w14:paraId="223CCD51" w14:textId="1597660D" w:rsidR="009A08BA" w:rsidRPr="00A53A44" w:rsidRDefault="009A08BA">
                      <w:pPr>
                        <w:rPr>
                          <w:b/>
                          <w:bCs/>
                          <w:sz w:val="25"/>
                          <w:szCs w:val="25"/>
                          <w:u w:val="single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u w:val="single"/>
                          <w:lang w:val="en-US"/>
                        </w:rPr>
                        <w:t>Key Vocabulary:</w:t>
                      </w:r>
                    </w:p>
                    <w:p w14:paraId="282C1FF2" w14:textId="13232111" w:rsidR="009A08BA" w:rsidRPr="00A53A44" w:rsidRDefault="00EA182C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Human features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Man-made features which have been built or made by people. </w:t>
                      </w:r>
                    </w:p>
                    <w:p w14:paraId="151A4119" w14:textId="1CDC2138" w:rsidR="00EA182C" w:rsidRPr="00A53A44" w:rsidRDefault="00EA182C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Physical features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Natural features which would be there even if there were no people around. </w:t>
                      </w:r>
                    </w:p>
                    <w:p w14:paraId="1C853FD6" w14:textId="34F2D080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Scandinavia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A region in northern Europe which is made up of three countries: Norway, Sweden and Denmark. </w:t>
                      </w:r>
                    </w:p>
                    <w:p w14:paraId="5F39108C" w14:textId="64FB526C" w:rsidR="00EA182C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Chieftain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</w:t>
                      </w:r>
                      <w:r w:rsidR="00FA5A4F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An Anglo-Saxon 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>leader of the village.</w:t>
                      </w:r>
                    </w:p>
                    <w:p w14:paraId="24920D45" w14:textId="1F0C3772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 xml:space="preserve">Artefact 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>–</w:t>
                      </w:r>
                      <w:r w:rsidR="00A53A44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>A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 xml:space="preserve"> man-made object that belonged to an earlier time that has historical or cultural significance. </w:t>
                      </w:r>
                    </w:p>
                    <w:p w14:paraId="1B689F40" w14:textId="6883AC6A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Hierarchy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>A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 xml:space="preserve"> system in society where groups are assigned varying levels of power and status based on factors like social class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>, jobs</w:t>
                      </w:r>
                      <w:r w:rsidR="00A53A44" w:rsidRPr="00A53A44">
                        <w:rPr>
                          <w:sz w:val="25"/>
                          <w:szCs w:val="25"/>
                        </w:rPr>
                        <w:t xml:space="preserve"> and gender.</w:t>
                      </w:r>
                    </w:p>
                    <w:p w14:paraId="1BD22716" w14:textId="409DAE9C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King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</w:t>
                      </w:r>
                      <w:r w:rsidR="00FA5A4F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The most powerful Viking who ruled the people. Everyone looked up to him. </w:t>
                      </w:r>
                    </w:p>
                    <w:p w14:paraId="3AED8E0E" w14:textId="0CCFB3A8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Jarl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</w:t>
                      </w:r>
                      <w:r w:rsidR="00FA5A4F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Rich Viking landowners or traders who employed men to work for them. </w:t>
                      </w:r>
                      <w:r w:rsidR="00EE7BFB">
                        <w:rPr>
                          <w:sz w:val="25"/>
                          <w:szCs w:val="25"/>
                          <w:lang w:val="en-US"/>
                        </w:rPr>
                        <w:t xml:space="preserve">The nobles in society. </w:t>
                      </w:r>
                    </w:p>
                    <w:p w14:paraId="7B0738B2" w14:textId="3DDD9804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Karl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</w:t>
                      </w:r>
                      <w:r w:rsidR="00FA5A4F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Everyday Viking people like farmers and craft workers. </w:t>
                      </w:r>
                    </w:p>
                    <w:p w14:paraId="1F56AF45" w14:textId="0F1909C7" w:rsidR="002A3038" w:rsidRPr="00A53A44" w:rsidRDefault="002A3038" w:rsidP="00EA182C">
                      <w:pPr>
                        <w:rPr>
                          <w:sz w:val="25"/>
                          <w:szCs w:val="25"/>
                          <w:lang w:val="en-US"/>
                        </w:rPr>
                      </w:pPr>
                      <w:r w:rsidRPr="00A53A44">
                        <w:rPr>
                          <w:b/>
                          <w:bCs/>
                          <w:sz w:val="25"/>
                          <w:szCs w:val="25"/>
                          <w:lang w:val="en-US"/>
                        </w:rPr>
                        <w:t>Thrall</w:t>
                      </w:r>
                      <w:r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 – </w:t>
                      </w:r>
                      <w:r w:rsidR="00FA5A4F" w:rsidRPr="00A53A44">
                        <w:rPr>
                          <w:sz w:val="25"/>
                          <w:szCs w:val="25"/>
                          <w:lang w:val="en-US"/>
                        </w:rPr>
                        <w:t xml:space="preserve">Enslaved people who did the hardest, dirtiest jobs. </w:t>
                      </w:r>
                    </w:p>
                    <w:p w14:paraId="58672A67" w14:textId="77777777" w:rsidR="002A3038" w:rsidRPr="00FA5A4F" w:rsidRDefault="002A3038" w:rsidP="00EA182C">
                      <w:pPr>
                        <w:rPr>
                          <w:sz w:val="27"/>
                          <w:szCs w:val="27"/>
                          <w:lang w:val="en-US"/>
                        </w:rPr>
                      </w:pPr>
                    </w:p>
                    <w:p w14:paraId="33950FB3" w14:textId="77777777" w:rsidR="002A3038" w:rsidRPr="00FA5A4F" w:rsidRDefault="002A3038" w:rsidP="00EA182C">
                      <w:pPr>
                        <w:rPr>
                          <w:sz w:val="27"/>
                          <w:szCs w:val="27"/>
                          <w:lang w:val="en-US"/>
                        </w:rPr>
                      </w:pPr>
                    </w:p>
                    <w:p w14:paraId="4BC738A1" w14:textId="77777777" w:rsidR="00EA182C" w:rsidRPr="00FA5A4F" w:rsidRDefault="00EA182C" w:rsidP="00EA182C">
                      <w:pPr>
                        <w:rPr>
                          <w:color w:val="0070C0"/>
                          <w:sz w:val="27"/>
                          <w:szCs w:val="27"/>
                          <w:lang w:val="en-US"/>
                        </w:rPr>
                      </w:pPr>
                    </w:p>
                    <w:p w14:paraId="7034FA53" w14:textId="77777777" w:rsidR="009A08BA" w:rsidRPr="00FA5A4F" w:rsidRDefault="009A08BA">
                      <w:pPr>
                        <w:rPr>
                          <w:sz w:val="27"/>
                          <w:szCs w:val="27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D171A" w:rsidSect="00B606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A653E"/>
    <w:multiLevelType w:val="hybridMultilevel"/>
    <w:tmpl w:val="7E645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3F005C"/>
    <w:multiLevelType w:val="hybridMultilevel"/>
    <w:tmpl w:val="CBFAD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892018">
    <w:abstractNumId w:val="0"/>
  </w:num>
  <w:num w:numId="2" w16cid:durableId="234633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620"/>
    <w:rsid w:val="002A3038"/>
    <w:rsid w:val="002F2A99"/>
    <w:rsid w:val="003418D3"/>
    <w:rsid w:val="00357A6D"/>
    <w:rsid w:val="0094270B"/>
    <w:rsid w:val="009A08BA"/>
    <w:rsid w:val="00A53A44"/>
    <w:rsid w:val="00B60620"/>
    <w:rsid w:val="00B64F41"/>
    <w:rsid w:val="00CD171A"/>
    <w:rsid w:val="00EA182C"/>
    <w:rsid w:val="00EE7BFB"/>
    <w:rsid w:val="00FA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BA48B"/>
  <w15:chartTrackingRefBased/>
  <w15:docId w15:val="{70B280D1-F955-4433-B3E8-6B99CC00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0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0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06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0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06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06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06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06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06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6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06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06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06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06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06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06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06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06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06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0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0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0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0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06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06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06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06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06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06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3A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A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F9783-B4B0-4C16-B037-A7CD7AA8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Hepworth</dc:creator>
  <cp:keywords/>
  <dc:description/>
  <cp:lastModifiedBy>Nicole Gandini</cp:lastModifiedBy>
  <cp:revision>2</cp:revision>
  <dcterms:created xsi:type="dcterms:W3CDTF">2025-02-03T12:33:00Z</dcterms:created>
  <dcterms:modified xsi:type="dcterms:W3CDTF">2025-02-03T12:33:00Z</dcterms:modified>
</cp:coreProperties>
</file>