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367F2" w14:textId="003CE0E7" w:rsidR="00A93B8A" w:rsidRDefault="00A93B8A"/>
    <w:p w14:paraId="1175E0DA" w14:textId="3A8CA5B5" w:rsidR="00A93B8A" w:rsidRDefault="006E4756">
      <w:r>
        <w:rPr>
          <w:noProof/>
        </w:rPr>
        <w:drawing>
          <wp:anchor distT="0" distB="0" distL="114300" distR="114300" simplePos="0" relativeHeight="251658240" behindDoc="1" locked="0" layoutInCell="1" allowOverlap="1" wp14:anchorId="273564B6" wp14:editId="42AC6557">
            <wp:simplePos x="0" y="0"/>
            <wp:positionH relativeFrom="margin">
              <wp:posOffset>-605155</wp:posOffset>
            </wp:positionH>
            <wp:positionV relativeFrom="paragraph">
              <wp:posOffset>182880</wp:posOffset>
            </wp:positionV>
            <wp:extent cx="6744335" cy="1981835"/>
            <wp:effectExtent l="0" t="0" r="0" b="0"/>
            <wp:wrapTight wrapText="bothSides">
              <wp:wrapPolygon edited="0">
                <wp:start x="6528" y="0"/>
                <wp:lineTo x="6528" y="18063"/>
                <wp:lineTo x="9030" y="19932"/>
                <wp:lineTo x="0" y="20347"/>
                <wp:lineTo x="0" y="21385"/>
                <wp:lineTo x="21415" y="21385"/>
                <wp:lineTo x="21537" y="20347"/>
                <wp:lineTo x="12263" y="19932"/>
                <wp:lineTo x="14826" y="17856"/>
                <wp:lineTo x="14765" y="0"/>
                <wp:lineTo x="65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16347"/>
                    <a:stretch/>
                  </pic:blipFill>
                  <pic:spPr bwMode="auto">
                    <a:xfrm>
                      <a:off x="0" y="0"/>
                      <a:ext cx="6744335" cy="1981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A81C37" w14:textId="69B56D48" w:rsidR="00A93B8A" w:rsidRDefault="00A93B8A"/>
    <w:p w14:paraId="702E478F" w14:textId="3A7C2213" w:rsidR="00A93B8A" w:rsidRDefault="00A93B8A"/>
    <w:p w14:paraId="473406BF" w14:textId="31F3B10B" w:rsidR="00A93B8A" w:rsidRDefault="00A93B8A"/>
    <w:p w14:paraId="6CDBBCCC" w14:textId="44E6DB17" w:rsidR="00A93B8A" w:rsidRDefault="00A93B8A"/>
    <w:p w14:paraId="676FDA4B" w14:textId="49166063" w:rsidR="00A93B8A" w:rsidRDefault="00A93B8A"/>
    <w:p w14:paraId="3935959B" w14:textId="77777777" w:rsidR="006E4756" w:rsidRDefault="006E4756" w:rsidP="00FA4A61">
      <w:pPr>
        <w:jc w:val="center"/>
        <w:rPr>
          <w:b/>
          <w:bCs/>
          <w:sz w:val="40"/>
          <w:szCs w:val="40"/>
        </w:rPr>
      </w:pPr>
    </w:p>
    <w:p w14:paraId="75D73461" w14:textId="77777777" w:rsidR="006E4756" w:rsidRDefault="006E4756" w:rsidP="00FA4A61">
      <w:pPr>
        <w:jc w:val="center"/>
        <w:rPr>
          <w:b/>
          <w:bCs/>
          <w:sz w:val="40"/>
          <w:szCs w:val="40"/>
        </w:rPr>
      </w:pPr>
    </w:p>
    <w:p w14:paraId="7A7C9A71" w14:textId="4335E1DC" w:rsidR="00A93B8A" w:rsidRPr="00FA4A61" w:rsidRDefault="00FA4A61" w:rsidP="00FA4A61">
      <w:pPr>
        <w:jc w:val="center"/>
        <w:rPr>
          <w:b/>
          <w:bCs/>
          <w:sz w:val="40"/>
          <w:szCs w:val="40"/>
        </w:rPr>
      </w:pPr>
      <w:r>
        <w:rPr>
          <w:b/>
          <w:bCs/>
          <w:sz w:val="40"/>
          <w:szCs w:val="40"/>
        </w:rPr>
        <w:t>Admissions Policy 202</w:t>
      </w:r>
      <w:r w:rsidR="001542E1">
        <w:rPr>
          <w:b/>
          <w:bCs/>
          <w:sz w:val="40"/>
          <w:szCs w:val="40"/>
        </w:rPr>
        <w:t>6</w:t>
      </w:r>
      <w:r>
        <w:rPr>
          <w:b/>
          <w:bCs/>
          <w:sz w:val="40"/>
          <w:szCs w:val="40"/>
        </w:rPr>
        <w:t xml:space="preserve"> -202</w:t>
      </w:r>
      <w:r w:rsidR="001542E1">
        <w:rPr>
          <w:b/>
          <w:bCs/>
          <w:sz w:val="40"/>
          <w:szCs w:val="40"/>
        </w:rPr>
        <w:t>7</w:t>
      </w:r>
    </w:p>
    <w:p w14:paraId="51F00C88" w14:textId="77777777" w:rsidR="005D6019" w:rsidRDefault="005D6019" w:rsidP="00A93B8A">
      <w:pPr>
        <w:rPr>
          <w:sz w:val="32"/>
          <w:szCs w:val="32"/>
        </w:rPr>
      </w:pPr>
    </w:p>
    <w:p w14:paraId="2E05B5B7" w14:textId="312058F5" w:rsidR="00A93B8A" w:rsidRPr="00A93B8A" w:rsidRDefault="00A93B8A" w:rsidP="00A93B8A">
      <w:pPr>
        <w:rPr>
          <w:sz w:val="32"/>
          <w:szCs w:val="32"/>
        </w:rPr>
      </w:pPr>
      <w:r w:rsidRPr="00A93B8A">
        <w:rPr>
          <w:sz w:val="32"/>
          <w:szCs w:val="32"/>
        </w:rPr>
        <w:t>Date of Review: 01.09.202</w:t>
      </w:r>
      <w:r w:rsidR="001542E1">
        <w:rPr>
          <w:sz w:val="32"/>
          <w:szCs w:val="32"/>
        </w:rPr>
        <w:t>6</w:t>
      </w:r>
    </w:p>
    <w:p w14:paraId="2C18FC28" w14:textId="3A087C32" w:rsidR="00A93B8A" w:rsidRPr="00A93B8A" w:rsidRDefault="00A93B8A" w:rsidP="00A93B8A">
      <w:pPr>
        <w:rPr>
          <w:sz w:val="32"/>
          <w:szCs w:val="32"/>
        </w:rPr>
      </w:pPr>
      <w:r>
        <w:rPr>
          <w:sz w:val="32"/>
          <w:szCs w:val="32"/>
        </w:rPr>
        <w:t xml:space="preserve">Committee Responsible:  Local </w:t>
      </w:r>
      <w:r w:rsidR="00FA4A61">
        <w:rPr>
          <w:sz w:val="32"/>
          <w:szCs w:val="32"/>
        </w:rPr>
        <w:t xml:space="preserve">Advisory Committee </w:t>
      </w:r>
    </w:p>
    <w:p w14:paraId="738D4816" w14:textId="1E22DC17" w:rsidR="00A93B8A" w:rsidRDefault="00A93B8A" w:rsidP="00A93B8A">
      <w:pPr>
        <w:rPr>
          <w:sz w:val="32"/>
          <w:szCs w:val="32"/>
        </w:rPr>
      </w:pPr>
      <w:r w:rsidRPr="00A93B8A">
        <w:rPr>
          <w:sz w:val="32"/>
          <w:szCs w:val="32"/>
        </w:rPr>
        <w:t xml:space="preserve">Chair of Committee: </w:t>
      </w:r>
      <w:r w:rsidR="00F968DA">
        <w:rPr>
          <w:sz w:val="32"/>
          <w:szCs w:val="32"/>
        </w:rPr>
        <w:t xml:space="preserve">Ryan Savage </w:t>
      </w:r>
    </w:p>
    <w:p w14:paraId="275EA0B0" w14:textId="4156BD80" w:rsidR="006E4756" w:rsidRDefault="006E4756" w:rsidP="00A93B8A">
      <w:pPr>
        <w:rPr>
          <w:sz w:val="32"/>
          <w:szCs w:val="32"/>
        </w:rPr>
      </w:pPr>
      <w:r>
        <w:rPr>
          <w:sz w:val="32"/>
          <w:szCs w:val="32"/>
        </w:rPr>
        <w:t xml:space="preserve">Headteacher: Suzanne Best </w:t>
      </w:r>
    </w:p>
    <w:p w14:paraId="413758FA" w14:textId="035D4D75" w:rsidR="00A93B8A" w:rsidRDefault="00A93B8A" w:rsidP="00A93B8A">
      <w:pPr>
        <w:rPr>
          <w:sz w:val="32"/>
          <w:szCs w:val="32"/>
        </w:rPr>
      </w:pPr>
    </w:p>
    <w:p w14:paraId="2D7144CA" w14:textId="6D68D791" w:rsidR="00A93B8A" w:rsidRDefault="00A93B8A" w:rsidP="00A93B8A">
      <w:pPr>
        <w:rPr>
          <w:sz w:val="32"/>
          <w:szCs w:val="32"/>
        </w:rPr>
      </w:pPr>
    </w:p>
    <w:p w14:paraId="6A22BBE0" w14:textId="518E7749" w:rsidR="00A93B8A" w:rsidRDefault="00A93B8A" w:rsidP="00A93B8A">
      <w:pPr>
        <w:rPr>
          <w:sz w:val="32"/>
          <w:szCs w:val="32"/>
        </w:rPr>
      </w:pPr>
    </w:p>
    <w:p w14:paraId="61830F79" w14:textId="7BF57AA2" w:rsidR="00A93B8A" w:rsidRDefault="00A93B8A" w:rsidP="00A93B8A">
      <w:pPr>
        <w:rPr>
          <w:sz w:val="32"/>
          <w:szCs w:val="32"/>
        </w:rPr>
      </w:pPr>
    </w:p>
    <w:p w14:paraId="136E855A" w14:textId="11FE81C6" w:rsidR="00A93B8A" w:rsidRDefault="00A93B8A" w:rsidP="00A93B8A">
      <w:pPr>
        <w:rPr>
          <w:sz w:val="32"/>
          <w:szCs w:val="32"/>
        </w:rPr>
      </w:pPr>
    </w:p>
    <w:p w14:paraId="6BC5459F" w14:textId="0A0CC38D" w:rsidR="00A93B8A" w:rsidRDefault="00A93B8A" w:rsidP="00A93B8A">
      <w:pPr>
        <w:rPr>
          <w:sz w:val="32"/>
          <w:szCs w:val="32"/>
        </w:rPr>
      </w:pPr>
    </w:p>
    <w:p w14:paraId="26B6A329" w14:textId="479E1271" w:rsidR="00A93B8A" w:rsidRDefault="00A93B8A" w:rsidP="00A93B8A">
      <w:pPr>
        <w:rPr>
          <w:sz w:val="32"/>
          <w:szCs w:val="32"/>
        </w:rPr>
      </w:pPr>
    </w:p>
    <w:p w14:paraId="16365BE2" w14:textId="3E6FB6FB" w:rsidR="00A93B8A" w:rsidRDefault="00A93B8A" w:rsidP="00A93B8A">
      <w:pPr>
        <w:rPr>
          <w:sz w:val="32"/>
          <w:szCs w:val="32"/>
        </w:rPr>
      </w:pPr>
    </w:p>
    <w:p w14:paraId="5ECB98C4" w14:textId="43B09263" w:rsidR="00A93B8A" w:rsidRDefault="00A93B8A" w:rsidP="00A93B8A">
      <w:pPr>
        <w:rPr>
          <w:sz w:val="32"/>
          <w:szCs w:val="32"/>
        </w:rPr>
      </w:pPr>
    </w:p>
    <w:p w14:paraId="67ECAB1E" w14:textId="7D6D7EDA" w:rsidR="00A93B8A" w:rsidRDefault="00A93B8A" w:rsidP="00A93B8A">
      <w:pPr>
        <w:rPr>
          <w:sz w:val="32"/>
          <w:szCs w:val="32"/>
        </w:rPr>
      </w:pPr>
    </w:p>
    <w:p w14:paraId="6CA8730B" w14:textId="155264F6" w:rsidR="00A93B8A" w:rsidRDefault="00A93B8A" w:rsidP="00A93B8A">
      <w:pPr>
        <w:rPr>
          <w:sz w:val="32"/>
          <w:szCs w:val="32"/>
        </w:rPr>
      </w:pPr>
    </w:p>
    <w:p w14:paraId="754CE39C" w14:textId="2633ED68" w:rsidR="00A93B8A" w:rsidRDefault="00A93B8A" w:rsidP="00F14E41">
      <w:pPr>
        <w:jc w:val="both"/>
        <w:rPr>
          <w:b/>
          <w:bCs/>
          <w:sz w:val="32"/>
          <w:szCs w:val="32"/>
        </w:rPr>
      </w:pPr>
      <w:r>
        <w:rPr>
          <w:b/>
          <w:bCs/>
          <w:sz w:val="32"/>
          <w:szCs w:val="32"/>
        </w:rPr>
        <w:t xml:space="preserve">General Information </w:t>
      </w:r>
    </w:p>
    <w:p w14:paraId="4EE7E1C0" w14:textId="66A5C033" w:rsidR="00A93B8A" w:rsidRPr="00E61DF9" w:rsidRDefault="00A93B8A" w:rsidP="44CC11D1">
      <w:pPr>
        <w:jc w:val="both"/>
        <w:rPr>
          <w:rFonts w:cstheme="minorHAnsi"/>
          <w:sz w:val="24"/>
          <w:szCs w:val="24"/>
        </w:rPr>
      </w:pPr>
      <w:r w:rsidRPr="00E61DF9">
        <w:rPr>
          <w:rFonts w:cstheme="minorHAnsi"/>
          <w:sz w:val="24"/>
          <w:szCs w:val="24"/>
        </w:rPr>
        <w:t xml:space="preserve">1.1. Great Kingshill Church of England Combined School is a Voluntary Aided School founded in 1874 'to educate the children of the Parish of Hughenden'. The school has a distinctive Christian ethos which is at the centre of school life.  The school ethos statement embraces the principles of friendship, achievement, inclusion, trust, health and happiness. As a school we aim to provide an environment in which each child is motivated to acquire skills for life and a love of learning.      </w:t>
      </w:r>
    </w:p>
    <w:p w14:paraId="7E1DB110" w14:textId="52DCFF52" w:rsidR="00A93B8A" w:rsidRPr="00E61DF9" w:rsidRDefault="00A93B8A" w:rsidP="44CC11D1">
      <w:pPr>
        <w:jc w:val="both"/>
        <w:rPr>
          <w:rFonts w:cstheme="minorHAnsi"/>
          <w:sz w:val="24"/>
          <w:szCs w:val="24"/>
        </w:rPr>
      </w:pPr>
      <w:r w:rsidRPr="00E61DF9">
        <w:rPr>
          <w:rFonts w:cstheme="minorHAnsi"/>
          <w:sz w:val="24"/>
          <w:szCs w:val="24"/>
        </w:rPr>
        <w:t xml:space="preserve">1.2. The school values highly its Christian ethos, its close links with local churches and the  Diocese of Oxford. We provide an inclusive, supportive and caring environment, shaped by Christian values in which children can learn and flourish. The Governing Body invites applications for admission from all members of the community without reference to ability or aptitude, and irrespective of whether they are of the Christian faith, another faith or of no faith but we expect parents to respect the Christian ethos of the school.     </w:t>
      </w:r>
    </w:p>
    <w:p w14:paraId="388FD495" w14:textId="55664E3B" w:rsidR="00A93B8A" w:rsidRPr="00E61DF9" w:rsidRDefault="00A93B8A" w:rsidP="44CC11D1">
      <w:pPr>
        <w:jc w:val="both"/>
        <w:rPr>
          <w:rFonts w:cstheme="minorHAnsi"/>
          <w:sz w:val="24"/>
          <w:szCs w:val="24"/>
        </w:rPr>
      </w:pPr>
      <w:r w:rsidRPr="00E61DF9">
        <w:rPr>
          <w:rFonts w:cstheme="minorHAnsi"/>
          <w:sz w:val="24"/>
          <w:szCs w:val="24"/>
        </w:rPr>
        <w:t xml:space="preserve">1.3. The </w:t>
      </w:r>
      <w:r w:rsidR="00C7431C">
        <w:rPr>
          <w:rFonts w:cstheme="minorHAnsi"/>
          <w:sz w:val="24"/>
          <w:szCs w:val="24"/>
        </w:rPr>
        <w:t>Local Advisory Committee (LAC)</w:t>
      </w:r>
      <w:r w:rsidRPr="00E61DF9">
        <w:rPr>
          <w:rFonts w:cstheme="minorHAnsi"/>
          <w:sz w:val="24"/>
          <w:szCs w:val="24"/>
        </w:rPr>
        <w:t xml:space="preserve"> is the Admissions Authority for the School.  The </w:t>
      </w:r>
      <w:r w:rsidR="00C7431C">
        <w:rPr>
          <w:rFonts w:cstheme="minorHAnsi"/>
          <w:sz w:val="24"/>
          <w:szCs w:val="24"/>
        </w:rPr>
        <w:t xml:space="preserve">LAC </w:t>
      </w:r>
      <w:r w:rsidRPr="00E61DF9">
        <w:rPr>
          <w:rFonts w:cstheme="minorHAnsi"/>
          <w:sz w:val="24"/>
          <w:szCs w:val="24"/>
        </w:rPr>
        <w:t xml:space="preserve">works closely with the Local Authority (LA) (Buckinghamshire County Council) and the Diocese (Oxford Diocesan Board of Education) in determining and managing the admissions process.    </w:t>
      </w:r>
    </w:p>
    <w:p w14:paraId="7443E6D3" w14:textId="36A8E239" w:rsidR="00A93B8A" w:rsidRPr="00E61DF9" w:rsidRDefault="00A93B8A" w:rsidP="44CC11D1">
      <w:pPr>
        <w:jc w:val="both"/>
        <w:rPr>
          <w:rFonts w:cstheme="minorHAnsi"/>
          <w:sz w:val="24"/>
          <w:szCs w:val="24"/>
        </w:rPr>
      </w:pPr>
      <w:r w:rsidRPr="00E61DF9">
        <w:rPr>
          <w:rFonts w:cstheme="minorHAnsi"/>
          <w:sz w:val="24"/>
          <w:szCs w:val="24"/>
        </w:rPr>
        <w:t xml:space="preserve">1.4. This policy applies to admission to Reception and Years 1 to 6.  The </w:t>
      </w:r>
      <w:r w:rsidR="00237855">
        <w:rPr>
          <w:rFonts w:cstheme="minorHAnsi"/>
          <w:sz w:val="24"/>
          <w:szCs w:val="24"/>
        </w:rPr>
        <w:t xml:space="preserve">Preschool </w:t>
      </w:r>
      <w:r w:rsidRPr="00E61DF9">
        <w:rPr>
          <w:rFonts w:cstheme="minorHAnsi"/>
          <w:sz w:val="24"/>
          <w:szCs w:val="24"/>
        </w:rPr>
        <w:t xml:space="preserve">has its own admission policy which is available from the School.  A place in the </w:t>
      </w:r>
      <w:r w:rsidR="00237855">
        <w:rPr>
          <w:rFonts w:cstheme="minorHAnsi"/>
          <w:sz w:val="24"/>
          <w:szCs w:val="24"/>
        </w:rPr>
        <w:t>Preschool</w:t>
      </w:r>
      <w:r w:rsidRPr="00E61DF9">
        <w:rPr>
          <w:rFonts w:cstheme="minorHAnsi"/>
          <w:sz w:val="24"/>
          <w:szCs w:val="24"/>
        </w:rPr>
        <w:t xml:space="preserve">, or an offer of a place in the </w:t>
      </w:r>
      <w:r w:rsidR="00237855">
        <w:rPr>
          <w:rFonts w:cstheme="minorHAnsi"/>
          <w:sz w:val="24"/>
          <w:szCs w:val="24"/>
        </w:rPr>
        <w:t>Preschool</w:t>
      </w:r>
      <w:r w:rsidRPr="00E61DF9">
        <w:rPr>
          <w:rFonts w:cstheme="minorHAnsi"/>
          <w:sz w:val="24"/>
          <w:szCs w:val="24"/>
        </w:rPr>
        <w:t xml:space="preserve">, does not guarantee admission to the School.    </w:t>
      </w:r>
    </w:p>
    <w:p w14:paraId="6BFB14F4" w14:textId="718B9F70" w:rsidR="00A93B8A" w:rsidRPr="00E61DF9" w:rsidRDefault="00A93B8A" w:rsidP="44CC11D1">
      <w:pPr>
        <w:jc w:val="both"/>
        <w:rPr>
          <w:rFonts w:cstheme="minorHAnsi"/>
          <w:sz w:val="24"/>
          <w:szCs w:val="24"/>
        </w:rPr>
      </w:pPr>
      <w:r w:rsidRPr="00E61DF9">
        <w:rPr>
          <w:rFonts w:cstheme="minorHAnsi"/>
          <w:sz w:val="24"/>
          <w:szCs w:val="24"/>
        </w:rPr>
        <w:t xml:space="preserve">1.5. This policy has been written with due regard to the Department for Education School Admissions Code and the Governing Body has made every effort to ensure that it complies with the relevant legislation governing school admissions including that on infant class sizes and equal opportunities.    </w:t>
      </w:r>
    </w:p>
    <w:p w14:paraId="05F2347A" w14:textId="6ED82715" w:rsidR="00A93B8A" w:rsidRPr="00E61DF9" w:rsidRDefault="00F14E41" w:rsidP="00E61DF9">
      <w:pPr>
        <w:jc w:val="both"/>
        <w:rPr>
          <w:rFonts w:cstheme="minorHAnsi"/>
          <w:b/>
          <w:bCs/>
          <w:sz w:val="24"/>
          <w:szCs w:val="24"/>
        </w:rPr>
      </w:pPr>
      <w:r w:rsidRPr="00E61DF9">
        <w:rPr>
          <w:rFonts w:cstheme="minorHAnsi"/>
          <w:b/>
          <w:bCs/>
          <w:sz w:val="24"/>
          <w:szCs w:val="24"/>
        </w:rPr>
        <w:t xml:space="preserve">2. </w:t>
      </w:r>
      <w:r w:rsidR="00A93B8A" w:rsidRPr="00E61DF9">
        <w:rPr>
          <w:rFonts w:cstheme="minorHAnsi"/>
          <w:b/>
          <w:bCs/>
          <w:sz w:val="24"/>
          <w:szCs w:val="24"/>
        </w:rPr>
        <w:t>Admission arrangements to the Reception Year in September 202</w:t>
      </w:r>
      <w:r w:rsidR="001542E1">
        <w:rPr>
          <w:rFonts w:cstheme="minorHAnsi"/>
          <w:b/>
          <w:bCs/>
          <w:sz w:val="24"/>
          <w:szCs w:val="24"/>
        </w:rPr>
        <w:t>6</w:t>
      </w:r>
    </w:p>
    <w:p w14:paraId="0CDA79CB" w14:textId="1609FAAB" w:rsidR="00A93B8A" w:rsidRPr="00E61DF9" w:rsidRDefault="00A93B8A" w:rsidP="44CC11D1">
      <w:pPr>
        <w:jc w:val="both"/>
        <w:rPr>
          <w:rFonts w:cstheme="minorHAnsi"/>
          <w:sz w:val="24"/>
          <w:szCs w:val="24"/>
        </w:rPr>
      </w:pPr>
      <w:r w:rsidRPr="00E61DF9">
        <w:rPr>
          <w:rFonts w:cstheme="minorHAnsi"/>
          <w:sz w:val="24"/>
          <w:szCs w:val="24"/>
        </w:rPr>
        <w:t>2.1 At our school, pupils are normally admitted at the beginning of the school year (1 September – 31 August) in which they reach their fifth birthday. Parents whose children were born between 1 September 20</w:t>
      </w:r>
      <w:r w:rsidR="001A64E5">
        <w:rPr>
          <w:rFonts w:cstheme="minorHAnsi"/>
          <w:sz w:val="24"/>
          <w:szCs w:val="24"/>
        </w:rPr>
        <w:t>20</w:t>
      </w:r>
      <w:r w:rsidRPr="00E61DF9">
        <w:rPr>
          <w:rFonts w:cstheme="minorHAnsi"/>
          <w:sz w:val="24"/>
          <w:szCs w:val="24"/>
        </w:rPr>
        <w:t xml:space="preserve"> and 31 August 20</w:t>
      </w:r>
      <w:r w:rsidR="00FA4A61">
        <w:rPr>
          <w:rFonts w:cstheme="minorHAnsi"/>
          <w:sz w:val="24"/>
          <w:szCs w:val="24"/>
        </w:rPr>
        <w:t>2</w:t>
      </w:r>
      <w:r w:rsidR="001A64E5">
        <w:rPr>
          <w:rFonts w:cstheme="minorHAnsi"/>
          <w:sz w:val="24"/>
          <w:szCs w:val="24"/>
        </w:rPr>
        <w:t>1</w:t>
      </w:r>
      <w:r w:rsidRPr="00E61DF9">
        <w:rPr>
          <w:rFonts w:cstheme="minorHAnsi"/>
          <w:sz w:val="24"/>
          <w:szCs w:val="24"/>
        </w:rPr>
        <w:t xml:space="preserve"> may apply for them to be admitted to the Reception Year in September 202</w:t>
      </w:r>
      <w:r w:rsidR="001A64E5">
        <w:rPr>
          <w:rFonts w:cstheme="minorHAnsi"/>
          <w:sz w:val="24"/>
          <w:szCs w:val="24"/>
        </w:rPr>
        <w:t>6</w:t>
      </w:r>
      <w:r w:rsidRPr="00E61DF9">
        <w:rPr>
          <w:rFonts w:cstheme="minorHAnsi"/>
          <w:sz w:val="24"/>
          <w:szCs w:val="24"/>
        </w:rPr>
        <w:t xml:space="preserve">. There are 60 places (the published admission number or PAN) available. </w:t>
      </w:r>
    </w:p>
    <w:p w14:paraId="6FD626A4" w14:textId="79127E5F" w:rsidR="00A93B8A" w:rsidRPr="00E61DF9" w:rsidRDefault="00A93B8A" w:rsidP="44CC11D1">
      <w:pPr>
        <w:jc w:val="both"/>
        <w:rPr>
          <w:rFonts w:cstheme="minorHAnsi"/>
          <w:sz w:val="24"/>
          <w:szCs w:val="24"/>
        </w:rPr>
      </w:pPr>
      <w:r w:rsidRPr="00E61DF9">
        <w:rPr>
          <w:rFonts w:cstheme="minorHAnsi"/>
          <w:sz w:val="24"/>
          <w:szCs w:val="24"/>
        </w:rPr>
        <w:t>2.2 Parents of a child whose fifth birthday falls between 1 September 202</w:t>
      </w:r>
      <w:r w:rsidR="001A64E5">
        <w:rPr>
          <w:rFonts w:cstheme="minorHAnsi"/>
          <w:sz w:val="24"/>
          <w:szCs w:val="24"/>
        </w:rPr>
        <w:t>6</w:t>
      </w:r>
      <w:r w:rsidRPr="00E61DF9">
        <w:rPr>
          <w:rFonts w:cstheme="minorHAnsi"/>
          <w:sz w:val="24"/>
          <w:szCs w:val="24"/>
        </w:rPr>
        <w:t xml:space="preserve"> and 31 March 202</w:t>
      </w:r>
      <w:r w:rsidR="001A64E5">
        <w:rPr>
          <w:rFonts w:cstheme="minorHAnsi"/>
          <w:sz w:val="24"/>
          <w:szCs w:val="24"/>
        </w:rPr>
        <w:t>7</w:t>
      </w:r>
      <w:r w:rsidRPr="00E61DF9">
        <w:rPr>
          <w:rFonts w:cstheme="minorHAnsi"/>
          <w:sz w:val="24"/>
          <w:szCs w:val="24"/>
        </w:rPr>
        <w:t xml:space="preserve"> may defer entry until their child reaches compulsory school age (the term beginning in January or April after his or her fifth birthday). The school will hold the deferred place for the child (provided it is taken up during the school year 202</w:t>
      </w:r>
      <w:r w:rsidR="000300F3">
        <w:rPr>
          <w:rFonts w:cstheme="minorHAnsi"/>
          <w:sz w:val="24"/>
          <w:szCs w:val="24"/>
        </w:rPr>
        <w:t>6</w:t>
      </w:r>
      <w:r w:rsidRPr="00E61DF9">
        <w:rPr>
          <w:rFonts w:cstheme="minorHAnsi"/>
          <w:sz w:val="24"/>
          <w:szCs w:val="24"/>
        </w:rPr>
        <w:t>/2</w:t>
      </w:r>
      <w:r w:rsidR="000300F3">
        <w:rPr>
          <w:rFonts w:cstheme="minorHAnsi"/>
          <w:sz w:val="24"/>
          <w:szCs w:val="24"/>
        </w:rPr>
        <w:t>7</w:t>
      </w:r>
      <w:r w:rsidRPr="00E61DF9">
        <w:rPr>
          <w:rFonts w:cstheme="minorHAnsi"/>
          <w:sz w:val="24"/>
          <w:szCs w:val="24"/>
        </w:rPr>
        <w:t xml:space="preserve">), although, in the majority of cases, we find that children benefit from starting at the beginning of the school year, rather than part way through it. </w:t>
      </w:r>
    </w:p>
    <w:p w14:paraId="6C60A3B2" w14:textId="7408874B" w:rsidR="00683681" w:rsidRDefault="00A93B8A" w:rsidP="00E61DF9">
      <w:pPr>
        <w:jc w:val="both"/>
        <w:rPr>
          <w:rFonts w:cstheme="minorHAnsi"/>
          <w:sz w:val="24"/>
          <w:szCs w:val="24"/>
        </w:rPr>
      </w:pPr>
      <w:r w:rsidRPr="00E61DF9">
        <w:rPr>
          <w:rFonts w:cstheme="minorHAnsi"/>
          <w:sz w:val="24"/>
          <w:szCs w:val="24"/>
        </w:rPr>
        <w:t>2.3 For children whose fifth birthday falls between 1 April 20</w:t>
      </w:r>
      <w:r w:rsidR="000300F3">
        <w:rPr>
          <w:rFonts w:cstheme="minorHAnsi"/>
          <w:sz w:val="24"/>
          <w:szCs w:val="24"/>
        </w:rPr>
        <w:t xml:space="preserve">27 </w:t>
      </w:r>
      <w:r w:rsidRPr="00E61DF9">
        <w:rPr>
          <w:rFonts w:cstheme="minorHAnsi"/>
          <w:sz w:val="24"/>
          <w:szCs w:val="24"/>
        </w:rPr>
        <w:t>and 31 August 20</w:t>
      </w:r>
      <w:r w:rsidR="000300F3">
        <w:rPr>
          <w:rFonts w:cstheme="minorHAnsi"/>
          <w:sz w:val="24"/>
          <w:szCs w:val="24"/>
        </w:rPr>
        <w:t>27</w:t>
      </w:r>
      <w:r w:rsidR="002F3100">
        <w:rPr>
          <w:rFonts w:cstheme="minorHAnsi"/>
          <w:sz w:val="24"/>
          <w:szCs w:val="24"/>
        </w:rPr>
        <w:t xml:space="preserve"> </w:t>
      </w:r>
      <w:r w:rsidRPr="00E61DF9">
        <w:rPr>
          <w:rFonts w:cstheme="minorHAnsi"/>
          <w:sz w:val="24"/>
          <w:szCs w:val="24"/>
        </w:rPr>
        <w:t>(summer born children) who do not reach compulsory school age until September 202</w:t>
      </w:r>
      <w:r w:rsidR="000300F3">
        <w:rPr>
          <w:rFonts w:cstheme="minorHAnsi"/>
          <w:sz w:val="24"/>
          <w:szCs w:val="24"/>
        </w:rPr>
        <w:t>7</w:t>
      </w:r>
      <w:r w:rsidRPr="00E61DF9">
        <w:rPr>
          <w:rFonts w:cstheme="minorHAnsi"/>
          <w:sz w:val="24"/>
          <w:szCs w:val="24"/>
        </w:rPr>
        <w:t>, parents who do not wish them to start school in school year 202</w:t>
      </w:r>
      <w:r w:rsidR="004205D5">
        <w:rPr>
          <w:rFonts w:cstheme="minorHAnsi"/>
          <w:sz w:val="24"/>
          <w:szCs w:val="24"/>
        </w:rPr>
        <w:t>6</w:t>
      </w:r>
      <w:r w:rsidRPr="00E61DF9">
        <w:rPr>
          <w:rFonts w:cstheme="minorHAnsi"/>
          <w:sz w:val="24"/>
          <w:szCs w:val="24"/>
        </w:rPr>
        <w:t>/2</w:t>
      </w:r>
      <w:r w:rsidR="004205D5">
        <w:rPr>
          <w:rFonts w:cstheme="minorHAnsi"/>
          <w:sz w:val="24"/>
          <w:szCs w:val="24"/>
        </w:rPr>
        <w:t>7</w:t>
      </w:r>
      <w:r w:rsidRPr="00E61DF9">
        <w:rPr>
          <w:rFonts w:cstheme="minorHAnsi"/>
          <w:sz w:val="24"/>
          <w:szCs w:val="24"/>
        </w:rPr>
        <w:t xml:space="preserve"> but to be admitted to the Reception Year in September 202</w:t>
      </w:r>
      <w:r w:rsidR="004205D5">
        <w:rPr>
          <w:rFonts w:cstheme="minorHAnsi"/>
          <w:sz w:val="24"/>
          <w:szCs w:val="24"/>
        </w:rPr>
        <w:t>7</w:t>
      </w:r>
      <w:r w:rsidRPr="00E61DF9">
        <w:rPr>
          <w:rFonts w:cstheme="minorHAnsi"/>
          <w:sz w:val="24"/>
          <w:szCs w:val="24"/>
        </w:rPr>
        <w:t xml:space="preserve"> should proceed as follows: They should apply at the usual time for a place in September 202</w:t>
      </w:r>
      <w:r w:rsidR="004205D5">
        <w:rPr>
          <w:rFonts w:cstheme="minorHAnsi"/>
          <w:sz w:val="24"/>
          <w:szCs w:val="24"/>
        </w:rPr>
        <w:t>6</w:t>
      </w:r>
      <w:r w:rsidRPr="00E61DF9">
        <w:rPr>
          <w:rFonts w:cstheme="minorHAnsi"/>
          <w:sz w:val="24"/>
          <w:szCs w:val="24"/>
        </w:rPr>
        <w:t xml:space="preserve"> together with a written request that the child is admitted outside his or her normal age group to the Reception year in September 202</w:t>
      </w:r>
      <w:r w:rsidR="004205D5">
        <w:rPr>
          <w:rFonts w:cstheme="minorHAnsi"/>
          <w:sz w:val="24"/>
          <w:szCs w:val="24"/>
        </w:rPr>
        <w:t>7</w:t>
      </w:r>
      <w:r w:rsidRPr="00E61DF9">
        <w:rPr>
          <w:rFonts w:cstheme="minorHAnsi"/>
          <w:sz w:val="24"/>
          <w:szCs w:val="24"/>
        </w:rPr>
        <w:t xml:space="preserve">. </w:t>
      </w:r>
    </w:p>
    <w:p w14:paraId="0C134319" w14:textId="4C3DA022" w:rsidR="00217B95" w:rsidRDefault="006B049E" w:rsidP="44CC11D1">
      <w:pPr>
        <w:jc w:val="both"/>
        <w:rPr>
          <w:rFonts w:cstheme="minorHAnsi"/>
          <w:sz w:val="24"/>
          <w:szCs w:val="24"/>
        </w:rPr>
      </w:pPr>
      <w:r>
        <w:rPr>
          <w:rFonts w:cstheme="minorHAnsi"/>
          <w:sz w:val="24"/>
          <w:szCs w:val="24"/>
        </w:rPr>
        <w:t xml:space="preserve">2.4 </w:t>
      </w:r>
      <w:r w:rsidR="00A93B8A" w:rsidRPr="00E61DF9">
        <w:rPr>
          <w:rFonts w:cstheme="minorHAnsi"/>
          <w:sz w:val="24"/>
          <w:szCs w:val="24"/>
        </w:rPr>
        <w:t xml:space="preserve">NB parents would need to provide supporting reasons for seeking a place outside the normal age group and should discuss the position with the </w:t>
      </w:r>
      <w:r w:rsidR="00D836B0">
        <w:rPr>
          <w:rFonts w:cstheme="minorHAnsi"/>
          <w:sz w:val="24"/>
          <w:szCs w:val="24"/>
        </w:rPr>
        <w:t>H</w:t>
      </w:r>
      <w:r w:rsidR="00A93B8A" w:rsidRPr="00E61DF9">
        <w:rPr>
          <w:rFonts w:cstheme="minorHAnsi"/>
          <w:sz w:val="24"/>
          <w:szCs w:val="24"/>
        </w:rPr>
        <w:t xml:space="preserve">eadteacher as early as possible. The school will consider the request carefully and, if it is agreed, this should be clear before the national offer day </w:t>
      </w:r>
      <w:r w:rsidR="00A93B8A" w:rsidRPr="004205D5">
        <w:rPr>
          <w:rFonts w:cstheme="minorHAnsi"/>
          <w:color w:val="EE0000"/>
          <w:sz w:val="24"/>
          <w:szCs w:val="24"/>
        </w:rPr>
        <w:t>(</w:t>
      </w:r>
      <w:r w:rsidR="00244453" w:rsidRPr="004205D5">
        <w:rPr>
          <w:rFonts w:cstheme="minorHAnsi"/>
          <w:color w:val="EE0000"/>
          <w:sz w:val="24"/>
          <w:szCs w:val="24"/>
        </w:rPr>
        <w:t>16</w:t>
      </w:r>
      <w:r w:rsidR="00A93B8A" w:rsidRPr="004205D5">
        <w:rPr>
          <w:rFonts w:cstheme="minorHAnsi"/>
          <w:color w:val="EE0000"/>
          <w:sz w:val="24"/>
          <w:szCs w:val="24"/>
        </w:rPr>
        <w:t xml:space="preserve"> April 202</w:t>
      </w:r>
      <w:r w:rsidR="004205D5" w:rsidRPr="004205D5">
        <w:rPr>
          <w:rFonts w:cstheme="minorHAnsi"/>
          <w:color w:val="EE0000"/>
          <w:sz w:val="24"/>
          <w:szCs w:val="24"/>
        </w:rPr>
        <w:t>6</w:t>
      </w:r>
      <w:r w:rsidR="00A93B8A" w:rsidRPr="004205D5">
        <w:rPr>
          <w:rFonts w:cstheme="minorHAnsi"/>
          <w:color w:val="EE0000"/>
          <w:sz w:val="24"/>
          <w:szCs w:val="24"/>
        </w:rPr>
        <w:t xml:space="preserve">), </w:t>
      </w:r>
      <w:r w:rsidR="00A93B8A" w:rsidRPr="00E61DF9">
        <w:rPr>
          <w:rFonts w:cstheme="minorHAnsi"/>
          <w:sz w:val="24"/>
          <w:szCs w:val="24"/>
        </w:rPr>
        <w:t xml:space="preserve">and their application for the normal age group may be withdrawn before any place is offered. They should then reapply in the normal way (no later than </w:t>
      </w:r>
      <w:r w:rsidR="00A93B8A" w:rsidRPr="004205D5">
        <w:rPr>
          <w:rFonts w:cstheme="minorHAnsi"/>
          <w:color w:val="EE0000"/>
          <w:sz w:val="24"/>
          <w:szCs w:val="24"/>
        </w:rPr>
        <w:t>15 January 202</w:t>
      </w:r>
      <w:r w:rsidR="001337B0">
        <w:rPr>
          <w:rFonts w:cstheme="minorHAnsi"/>
          <w:color w:val="EE0000"/>
          <w:sz w:val="24"/>
          <w:szCs w:val="24"/>
        </w:rPr>
        <w:t>7</w:t>
      </w:r>
      <w:r w:rsidR="00A93B8A" w:rsidRPr="00E61DF9">
        <w:rPr>
          <w:rFonts w:cstheme="minorHAnsi"/>
          <w:sz w:val="24"/>
          <w:szCs w:val="24"/>
        </w:rPr>
        <w:t>)  for a Reception place in September 202</w:t>
      </w:r>
      <w:r w:rsidR="001337B0">
        <w:rPr>
          <w:rFonts w:cstheme="minorHAnsi"/>
          <w:sz w:val="24"/>
          <w:szCs w:val="24"/>
        </w:rPr>
        <w:t>7</w:t>
      </w:r>
      <w:r w:rsidR="00A93B8A" w:rsidRPr="00E61DF9">
        <w:rPr>
          <w:rFonts w:cstheme="minorHAnsi"/>
          <w:sz w:val="24"/>
          <w:szCs w:val="24"/>
        </w:rPr>
        <w:t xml:space="preserve">. </w:t>
      </w:r>
    </w:p>
    <w:p w14:paraId="535AEB28" w14:textId="7120D9C3" w:rsidR="000648B7" w:rsidRDefault="006B049E" w:rsidP="00E61DF9">
      <w:pPr>
        <w:jc w:val="both"/>
        <w:rPr>
          <w:rFonts w:cstheme="minorHAnsi"/>
          <w:sz w:val="24"/>
          <w:szCs w:val="24"/>
        </w:rPr>
      </w:pPr>
      <w:r>
        <w:rPr>
          <w:rFonts w:cstheme="minorHAnsi"/>
          <w:sz w:val="24"/>
          <w:szCs w:val="24"/>
        </w:rPr>
        <w:t xml:space="preserve">2.5 </w:t>
      </w:r>
      <w:r w:rsidR="00A93B8A" w:rsidRPr="00E61DF9">
        <w:rPr>
          <w:rFonts w:cstheme="minorHAnsi"/>
          <w:sz w:val="24"/>
          <w:szCs w:val="24"/>
        </w:rPr>
        <w:t>If their request is refused, the parents must decide whether to wait for any other offer of a place in September 202</w:t>
      </w:r>
      <w:r w:rsidR="001337B0">
        <w:rPr>
          <w:rFonts w:cstheme="minorHAnsi"/>
          <w:sz w:val="24"/>
          <w:szCs w:val="24"/>
        </w:rPr>
        <w:t>7</w:t>
      </w:r>
      <w:r w:rsidR="00A93B8A" w:rsidRPr="00E61DF9">
        <w:rPr>
          <w:rFonts w:cstheme="minorHAnsi"/>
          <w:sz w:val="24"/>
          <w:szCs w:val="24"/>
        </w:rPr>
        <w:t xml:space="preserve"> (NB it will still be subject to the over-subscription criteria below) or to withdraw their application and apply in the second half of the of the summer term 202</w:t>
      </w:r>
      <w:r w:rsidR="001337B0">
        <w:rPr>
          <w:rFonts w:cstheme="minorHAnsi"/>
          <w:sz w:val="24"/>
          <w:szCs w:val="24"/>
        </w:rPr>
        <w:t>7</w:t>
      </w:r>
      <w:r w:rsidR="00A93B8A" w:rsidRPr="00E61DF9">
        <w:rPr>
          <w:rFonts w:cstheme="minorHAnsi"/>
          <w:sz w:val="24"/>
          <w:szCs w:val="24"/>
        </w:rPr>
        <w:t xml:space="preserve"> for a Year 1 place in September 202</w:t>
      </w:r>
      <w:r w:rsidR="001337B0">
        <w:rPr>
          <w:rFonts w:cstheme="minorHAnsi"/>
          <w:sz w:val="24"/>
          <w:szCs w:val="24"/>
        </w:rPr>
        <w:t>7</w:t>
      </w:r>
      <w:r w:rsidR="00A93B8A" w:rsidRPr="00E61DF9">
        <w:rPr>
          <w:rFonts w:cstheme="minorHAnsi"/>
          <w:sz w:val="24"/>
          <w:szCs w:val="24"/>
        </w:rPr>
        <w:t xml:space="preserve">. </w:t>
      </w:r>
    </w:p>
    <w:p w14:paraId="37F4A4C8" w14:textId="2B31D9EC" w:rsidR="00A93B8A" w:rsidRPr="00E61DF9" w:rsidRDefault="006B049E" w:rsidP="44CC11D1">
      <w:pPr>
        <w:jc w:val="both"/>
        <w:rPr>
          <w:rFonts w:cstheme="minorHAnsi"/>
          <w:sz w:val="24"/>
          <w:szCs w:val="24"/>
        </w:rPr>
      </w:pPr>
      <w:r>
        <w:rPr>
          <w:rFonts w:cstheme="minorHAnsi"/>
          <w:sz w:val="24"/>
          <w:szCs w:val="24"/>
        </w:rPr>
        <w:t xml:space="preserve">2.6 </w:t>
      </w:r>
      <w:r w:rsidR="00A93B8A" w:rsidRPr="00E61DF9">
        <w:rPr>
          <w:rFonts w:cstheme="minorHAnsi"/>
          <w:sz w:val="24"/>
          <w:szCs w:val="24"/>
        </w:rPr>
        <w:t xml:space="preserve">Parents should be aware that the Year 1 </w:t>
      </w:r>
      <w:r w:rsidR="000648B7">
        <w:rPr>
          <w:rFonts w:cstheme="minorHAnsi"/>
          <w:sz w:val="24"/>
          <w:szCs w:val="24"/>
        </w:rPr>
        <w:t>cohort</w:t>
      </w:r>
      <w:r w:rsidR="00A93B8A" w:rsidRPr="00E61DF9">
        <w:rPr>
          <w:rFonts w:cstheme="minorHAnsi"/>
          <w:sz w:val="24"/>
          <w:szCs w:val="24"/>
        </w:rPr>
        <w:t xml:space="preserve"> may have no vacancies and it could be full with children transferring from the 202</w:t>
      </w:r>
      <w:r w:rsidR="001337B0">
        <w:rPr>
          <w:rFonts w:cstheme="minorHAnsi"/>
          <w:sz w:val="24"/>
          <w:szCs w:val="24"/>
        </w:rPr>
        <w:t>6</w:t>
      </w:r>
      <w:r w:rsidR="00A93B8A" w:rsidRPr="00E61DF9">
        <w:rPr>
          <w:rFonts w:cstheme="minorHAnsi"/>
          <w:sz w:val="24"/>
          <w:szCs w:val="24"/>
        </w:rPr>
        <w:t>/2</w:t>
      </w:r>
      <w:r w:rsidR="001337B0">
        <w:rPr>
          <w:rFonts w:cstheme="minorHAnsi"/>
          <w:sz w:val="24"/>
          <w:szCs w:val="24"/>
        </w:rPr>
        <w:t>7</w:t>
      </w:r>
      <w:r w:rsidR="00A93B8A" w:rsidRPr="00E61DF9">
        <w:rPr>
          <w:rFonts w:cstheme="minorHAnsi"/>
          <w:sz w:val="24"/>
          <w:szCs w:val="24"/>
        </w:rPr>
        <w:t xml:space="preserve"> Reception Year group. NB agreement by the school in 202</w:t>
      </w:r>
      <w:r w:rsidR="001337B0">
        <w:rPr>
          <w:rFonts w:cstheme="minorHAnsi"/>
          <w:sz w:val="24"/>
          <w:szCs w:val="24"/>
        </w:rPr>
        <w:t>6</w:t>
      </w:r>
      <w:r w:rsidR="00A93B8A" w:rsidRPr="00E61DF9">
        <w:rPr>
          <w:rFonts w:cstheme="minorHAnsi"/>
          <w:sz w:val="24"/>
          <w:szCs w:val="24"/>
        </w:rPr>
        <w:t xml:space="preserve"> to defer does not guarantee a place in September 202</w:t>
      </w:r>
      <w:r w:rsidR="001337B0">
        <w:rPr>
          <w:rFonts w:cstheme="minorHAnsi"/>
          <w:sz w:val="24"/>
          <w:szCs w:val="24"/>
        </w:rPr>
        <w:t>7</w:t>
      </w:r>
      <w:r w:rsidR="00A93B8A" w:rsidRPr="00E61DF9">
        <w:rPr>
          <w:rFonts w:cstheme="minorHAnsi"/>
          <w:sz w:val="24"/>
          <w:szCs w:val="24"/>
        </w:rPr>
        <w:t xml:space="preserve"> – the normal over-subscription criteria </w:t>
      </w:r>
      <w:r>
        <w:rPr>
          <w:rFonts w:cstheme="minorHAnsi"/>
          <w:sz w:val="24"/>
          <w:szCs w:val="24"/>
        </w:rPr>
        <w:t xml:space="preserve">will </w:t>
      </w:r>
      <w:r w:rsidR="00A93B8A" w:rsidRPr="00E61DF9">
        <w:rPr>
          <w:rFonts w:cstheme="minorHAnsi"/>
          <w:sz w:val="24"/>
          <w:szCs w:val="24"/>
        </w:rPr>
        <w:t xml:space="preserve">apply. </w:t>
      </w:r>
    </w:p>
    <w:p w14:paraId="5A98989E" w14:textId="43D74A2A" w:rsidR="00A93B8A" w:rsidRPr="00D53D0D" w:rsidRDefault="00A93B8A" w:rsidP="44CC11D1">
      <w:pPr>
        <w:jc w:val="both"/>
        <w:rPr>
          <w:rFonts w:cstheme="minorHAnsi"/>
          <w:color w:val="EE0000"/>
          <w:sz w:val="24"/>
          <w:szCs w:val="24"/>
        </w:rPr>
      </w:pPr>
      <w:r w:rsidRPr="00E61DF9">
        <w:rPr>
          <w:rFonts w:cstheme="minorHAnsi"/>
          <w:sz w:val="24"/>
          <w:szCs w:val="24"/>
        </w:rPr>
        <w:t>2.</w:t>
      </w:r>
      <w:r w:rsidR="006B049E">
        <w:rPr>
          <w:rFonts w:cstheme="minorHAnsi"/>
          <w:sz w:val="24"/>
          <w:szCs w:val="24"/>
        </w:rPr>
        <w:t>7</w:t>
      </w:r>
      <w:r w:rsidRPr="00E61DF9">
        <w:rPr>
          <w:rFonts w:cstheme="minorHAnsi"/>
          <w:sz w:val="24"/>
          <w:szCs w:val="24"/>
        </w:rPr>
        <w:t xml:space="preserve"> Until the child reaches compulsory school age, </w:t>
      </w:r>
      <w:r w:rsidR="006B049E">
        <w:rPr>
          <w:rFonts w:cstheme="minorHAnsi"/>
          <w:sz w:val="24"/>
          <w:szCs w:val="24"/>
        </w:rPr>
        <w:t>they</w:t>
      </w:r>
      <w:r w:rsidRPr="00E61DF9">
        <w:rPr>
          <w:rFonts w:cstheme="minorHAnsi"/>
          <w:sz w:val="24"/>
          <w:szCs w:val="24"/>
        </w:rPr>
        <w:t xml:space="preserve"> may attend part-time. If parents wish to exercise this right they should discuss detailed arrangements with the </w:t>
      </w:r>
      <w:r w:rsidR="006B049E">
        <w:rPr>
          <w:rFonts w:cstheme="minorHAnsi"/>
          <w:sz w:val="24"/>
          <w:szCs w:val="24"/>
        </w:rPr>
        <w:t>H</w:t>
      </w:r>
      <w:r w:rsidRPr="00E61DF9">
        <w:rPr>
          <w:rFonts w:cstheme="minorHAnsi"/>
          <w:sz w:val="24"/>
          <w:szCs w:val="24"/>
        </w:rPr>
        <w:t>eadteacher. Parents (see Note 1) wishing to apply for the Reception [Foundation] Year in September 202</w:t>
      </w:r>
      <w:r w:rsidR="001337B0">
        <w:rPr>
          <w:rFonts w:cstheme="minorHAnsi"/>
          <w:sz w:val="24"/>
          <w:szCs w:val="24"/>
        </w:rPr>
        <w:t>6</w:t>
      </w:r>
      <w:r w:rsidRPr="00E61DF9">
        <w:rPr>
          <w:rFonts w:cstheme="minorHAnsi"/>
          <w:sz w:val="24"/>
          <w:szCs w:val="24"/>
        </w:rPr>
        <w:t xml:space="preserve"> must complete the common application form provided by their home local authority (the home LA). The home LA is the LA in </w:t>
      </w:r>
      <w:r w:rsidR="006B049E">
        <w:rPr>
          <w:rFonts w:cstheme="minorHAnsi"/>
          <w:sz w:val="24"/>
          <w:szCs w:val="24"/>
        </w:rPr>
        <w:t xml:space="preserve">which the </w:t>
      </w:r>
      <w:r w:rsidRPr="00E61DF9">
        <w:rPr>
          <w:rFonts w:cstheme="minorHAnsi"/>
          <w:sz w:val="24"/>
          <w:szCs w:val="24"/>
        </w:rPr>
        <w:t>parents live at the time of the application. The form must be returned to th</w:t>
      </w:r>
      <w:r w:rsidR="006B049E">
        <w:rPr>
          <w:rFonts w:cstheme="minorHAnsi"/>
          <w:sz w:val="24"/>
          <w:szCs w:val="24"/>
        </w:rPr>
        <w:t>e home LA</w:t>
      </w:r>
      <w:r w:rsidRPr="00E61DF9">
        <w:rPr>
          <w:rFonts w:cstheme="minorHAnsi"/>
          <w:sz w:val="24"/>
          <w:szCs w:val="24"/>
        </w:rPr>
        <w:t xml:space="preserve"> no later than </w:t>
      </w:r>
      <w:r w:rsidRPr="00D53D0D">
        <w:rPr>
          <w:rFonts w:cstheme="minorHAnsi"/>
          <w:color w:val="EE0000"/>
          <w:sz w:val="24"/>
          <w:szCs w:val="24"/>
        </w:rPr>
        <w:t>15 January 202</w:t>
      </w:r>
      <w:r w:rsidR="00D53D0D" w:rsidRPr="00D53D0D">
        <w:rPr>
          <w:rFonts w:cstheme="minorHAnsi"/>
          <w:color w:val="EE0000"/>
          <w:sz w:val="24"/>
          <w:szCs w:val="24"/>
        </w:rPr>
        <w:t>6</w:t>
      </w:r>
      <w:r w:rsidRPr="00E61DF9">
        <w:rPr>
          <w:rFonts w:cstheme="minorHAnsi"/>
          <w:sz w:val="24"/>
          <w:szCs w:val="24"/>
        </w:rPr>
        <w:t xml:space="preserve">. Applications received after this date will normally only be considered after all those received on or before the cut-off date Offers and refusals of places will be sent by the </w:t>
      </w:r>
      <w:r w:rsidRPr="00D53D0D">
        <w:rPr>
          <w:rFonts w:cstheme="minorHAnsi"/>
          <w:color w:val="EE0000"/>
          <w:sz w:val="24"/>
          <w:szCs w:val="24"/>
        </w:rPr>
        <w:t>home  LA on 17 April 202</w:t>
      </w:r>
      <w:r w:rsidR="00D53D0D" w:rsidRPr="00D53D0D">
        <w:rPr>
          <w:rFonts w:cstheme="minorHAnsi"/>
          <w:color w:val="EE0000"/>
          <w:sz w:val="24"/>
          <w:szCs w:val="24"/>
        </w:rPr>
        <w:t>6</w:t>
      </w:r>
      <w:r w:rsidRPr="00D53D0D">
        <w:rPr>
          <w:rFonts w:cstheme="minorHAnsi"/>
          <w:color w:val="EE0000"/>
          <w:sz w:val="24"/>
          <w:szCs w:val="24"/>
        </w:rPr>
        <w:t>.</w:t>
      </w:r>
    </w:p>
    <w:p w14:paraId="03ED3554" w14:textId="77777777" w:rsidR="00A93B8A" w:rsidRPr="00E61DF9" w:rsidRDefault="00A93B8A" w:rsidP="00E61DF9">
      <w:pPr>
        <w:jc w:val="both"/>
        <w:rPr>
          <w:rFonts w:cstheme="minorHAnsi"/>
          <w:sz w:val="24"/>
          <w:szCs w:val="24"/>
        </w:rPr>
      </w:pPr>
    </w:p>
    <w:p w14:paraId="2B23C190" w14:textId="48407B48" w:rsidR="00A93B8A" w:rsidRPr="00E61DF9" w:rsidRDefault="00A93B8A" w:rsidP="00E61DF9">
      <w:pPr>
        <w:jc w:val="both"/>
        <w:rPr>
          <w:rFonts w:cstheme="minorHAnsi"/>
          <w:b/>
          <w:bCs/>
          <w:sz w:val="24"/>
          <w:szCs w:val="24"/>
        </w:rPr>
      </w:pPr>
      <w:r w:rsidRPr="00E61DF9">
        <w:rPr>
          <w:rFonts w:cstheme="minorHAnsi"/>
          <w:b/>
          <w:bCs/>
          <w:sz w:val="24"/>
          <w:szCs w:val="24"/>
        </w:rPr>
        <w:t>3</w:t>
      </w:r>
      <w:r w:rsidR="00F14E41" w:rsidRPr="00E61DF9">
        <w:rPr>
          <w:rFonts w:cstheme="minorHAnsi"/>
          <w:b/>
          <w:bCs/>
          <w:sz w:val="24"/>
          <w:szCs w:val="24"/>
        </w:rPr>
        <w:t>.</w:t>
      </w:r>
      <w:r w:rsidRPr="00E61DF9">
        <w:rPr>
          <w:rFonts w:cstheme="minorHAnsi"/>
          <w:b/>
          <w:bCs/>
          <w:sz w:val="24"/>
          <w:szCs w:val="24"/>
        </w:rPr>
        <w:t xml:space="preserve"> Over-subscription criteria</w:t>
      </w:r>
    </w:p>
    <w:p w14:paraId="4B645736" w14:textId="61F6BBAD" w:rsidR="00A93B8A" w:rsidRPr="004C2F40" w:rsidRDefault="00F14E41" w:rsidP="44CC11D1">
      <w:pPr>
        <w:jc w:val="both"/>
        <w:rPr>
          <w:rFonts w:cstheme="minorHAnsi"/>
          <w:color w:val="FF0000"/>
          <w:sz w:val="24"/>
          <w:szCs w:val="24"/>
        </w:rPr>
      </w:pPr>
      <w:r w:rsidRPr="00E61DF9">
        <w:rPr>
          <w:rFonts w:cstheme="minorHAnsi"/>
          <w:sz w:val="24"/>
          <w:szCs w:val="24"/>
        </w:rPr>
        <w:t xml:space="preserve">3.1 </w:t>
      </w:r>
      <w:r w:rsidR="00A93B8A" w:rsidRPr="00E61DF9">
        <w:rPr>
          <w:rFonts w:cstheme="minorHAnsi"/>
          <w:sz w:val="24"/>
          <w:szCs w:val="24"/>
        </w:rPr>
        <w:t xml:space="preserve">Children with an Education, Health and Care (EHC) plan naming Great Kingshill CE Combined School will always be </w:t>
      </w:r>
      <w:r w:rsidR="00A93B8A" w:rsidRPr="005D6019">
        <w:rPr>
          <w:rFonts w:cstheme="minorHAnsi"/>
          <w:sz w:val="24"/>
          <w:szCs w:val="24"/>
        </w:rPr>
        <w:t>offered places</w:t>
      </w:r>
      <w:r w:rsidR="005D6019" w:rsidRPr="005D6019">
        <w:rPr>
          <w:rFonts w:cstheme="minorHAnsi"/>
          <w:sz w:val="24"/>
          <w:szCs w:val="24"/>
        </w:rPr>
        <w:t xml:space="preserve">. </w:t>
      </w:r>
    </w:p>
    <w:p w14:paraId="460F0EF0" w14:textId="738FC47B" w:rsidR="00A93B8A" w:rsidRPr="00E61DF9" w:rsidRDefault="00A93B8A" w:rsidP="00E61DF9">
      <w:pPr>
        <w:jc w:val="both"/>
        <w:rPr>
          <w:rFonts w:cstheme="minorHAnsi"/>
          <w:sz w:val="24"/>
          <w:szCs w:val="24"/>
        </w:rPr>
      </w:pPr>
      <w:r w:rsidRPr="00E61DF9">
        <w:rPr>
          <w:rFonts w:cstheme="minorHAnsi"/>
          <w:sz w:val="24"/>
          <w:szCs w:val="24"/>
        </w:rPr>
        <w:t>3.2 If there are fewer applications than places available, all children will be offered places. If there is greater demand for admission than there are places available, the following criteria will be applied in the order set out below:</w:t>
      </w:r>
    </w:p>
    <w:tbl>
      <w:tblPr>
        <w:tblStyle w:val="TableGrid"/>
        <w:tblW w:w="0" w:type="auto"/>
        <w:tblLook w:val="04A0" w:firstRow="1" w:lastRow="0" w:firstColumn="1" w:lastColumn="0" w:noHBand="0" w:noVBand="1"/>
      </w:tblPr>
      <w:tblGrid>
        <w:gridCol w:w="9016"/>
      </w:tblGrid>
      <w:tr w:rsidR="00A93B8A" w:rsidRPr="00E61DF9" w14:paraId="1DB1DD9C" w14:textId="77777777" w:rsidTr="44CC11D1">
        <w:tc>
          <w:tcPr>
            <w:tcW w:w="9016" w:type="dxa"/>
          </w:tcPr>
          <w:p w14:paraId="7E763E55" w14:textId="77777777" w:rsidR="00A93B8A" w:rsidRPr="00E61DF9" w:rsidRDefault="00A93B8A" w:rsidP="00E61DF9">
            <w:pPr>
              <w:jc w:val="both"/>
              <w:rPr>
                <w:rFonts w:cstheme="minorHAnsi"/>
                <w:b/>
                <w:bCs/>
                <w:sz w:val="24"/>
                <w:szCs w:val="24"/>
              </w:rPr>
            </w:pPr>
            <w:r w:rsidRPr="00E61DF9">
              <w:rPr>
                <w:rFonts w:cstheme="minorHAnsi"/>
                <w:b/>
                <w:bCs/>
                <w:sz w:val="24"/>
                <w:szCs w:val="24"/>
              </w:rPr>
              <w:t xml:space="preserve">1. Looked After Children </w:t>
            </w:r>
          </w:p>
          <w:p w14:paraId="194251B2" w14:textId="60A73333" w:rsidR="00A93B8A" w:rsidRPr="00E61DF9" w:rsidRDefault="00A93B8A" w:rsidP="00E61DF9">
            <w:pPr>
              <w:jc w:val="both"/>
              <w:rPr>
                <w:rFonts w:cstheme="minorHAnsi"/>
                <w:sz w:val="24"/>
                <w:szCs w:val="24"/>
              </w:rPr>
            </w:pPr>
            <w:r w:rsidRPr="00E61DF9">
              <w:rPr>
                <w:rFonts w:cstheme="minorHAnsi"/>
                <w:sz w:val="24"/>
                <w:szCs w:val="24"/>
              </w:rPr>
              <w:t xml:space="preserve">Looked-after children and children who were previously looked after, including </w:t>
            </w:r>
          </w:p>
          <w:p w14:paraId="2044D53C" w14:textId="77777777" w:rsidR="00A93B8A" w:rsidRPr="00E61DF9" w:rsidRDefault="00A93B8A" w:rsidP="00E61DF9">
            <w:pPr>
              <w:jc w:val="both"/>
              <w:rPr>
                <w:rFonts w:cstheme="minorHAnsi"/>
                <w:sz w:val="24"/>
                <w:szCs w:val="24"/>
              </w:rPr>
            </w:pPr>
            <w:r w:rsidRPr="00E61DF9">
              <w:rPr>
                <w:rFonts w:cstheme="minorHAnsi"/>
                <w:sz w:val="24"/>
                <w:szCs w:val="24"/>
              </w:rPr>
              <w:t xml:space="preserve">those children who appear to have been in state care outside England, but ceased to </w:t>
            </w:r>
          </w:p>
          <w:p w14:paraId="0BB521C9" w14:textId="77777777" w:rsidR="00A93B8A" w:rsidRPr="00E61DF9" w:rsidRDefault="00A93B8A" w:rsidP="44CC11D1">
            <w:pPr>
              <w:jc w:val="both"/>
              <w:rPr>
                <w:rFonts w:cstheme="minorHAnsi"/>
                <w:sz w:val="24"/>
                <w:szCs w:val="24"/>
              </w:rPr>
            </w:pPr>
            <w:r w:rsidRPr="00E61DF9">
              <w:rPr>
                <w:rFonts w:cstheme="minorHAnsi"/>
                <w:sz w:val="24"/>
                <w:szCs w:val="24"/>
              </w:rPr>
              <w:t>be so as a result of being adopted. (See Note 2)</w:t>
            </w:r>
          </w:p>
          <w:p w14:paraId="28CB636C" w14:textId="620BEC54" w:rsidR="00A93B8A" w:rsidRPr="00E61DF9" w:rsidRDefault="00A93B8A" w:rsidP="00E61DF9">
            <w:pPr>
              <w:jc w:val="both"/>
              <w:rPr>
                <w:rFonts w:cstheme="minorHAnsi"/>
                <w:b/>
                <w:bCs/>
                <w:sz w:val="24"/>
                <w:szCs w:val="24"/>
              </w:rPr>
            </w:pPr>
          </w:p>
        </w:tc>
      </w:tr>
      <w:tr w:rsidR="00A93B8A" w:rsidRPr="00E61DF9" w14:paraId="574B5D16" w14:textId="77777777" w:rsidTr="44CC11D1">
        <w:tc>
          <w:tcPr>
            <w:tcW w:w="9016" w:type="dxa"/>
          </w:tcPr>
          <w:p w14:paraId="39EDF732" w14:textId="77777777" w:rsidR="00A93B8A" w:rsidRPr="00E61DF9" w:rsidRDefault="00AC3B7F" w:rsidP="00E61DF9">
            <w:pPr>
              <w:jc w:val="both"/>
              <w:rPr>
                <w:rFonts w:cstheme="minorHAnsi"/>
                <w:b/>
                <w:bCs/>
                <w:sz w:val="24"/>
                <w:szCs w:val="24"/>
              </w:rPr>
            </w:pPr>
            <w:r w:rsidRPr="00E61DF9">
              <w:rPr>
                <w:rFonts w:cstheme="minorHAnsi"/>
                <w:b/>
                <w:bCs/>
                <w:sz w:val="24"/>
                <w:szCs w:val="24"/>
              </w:rPr>
              <w:t xml:space="preserve">2. Exceptional Social and Medical Needs </w:t>
            </w:r>
          </w:p>
          <w:p w14:paraId="6DFF8DC0" w14:textId="77777777" w:rsidR="00AC3B7F" w:rsidRPr="00E61DF9" w:rsidRDefault="00AC3B7F" w:rsidP="00E61DF9">
            <w:pPr>
              <w:jc w:val="both"/>
              <w:rPr>
                <w:rFonts w:cstheme="minorHAnsi"/>
                <w:sz w:val="24"/>
                <w:szCs w:val="24"/>
              </w:rPr>
            </w:pPr>
            <w:r w:rsidRPr="00E61DF9">
              <w:rPr>
                <w:rFonts w:cstheme="minorHAnsi"/>
                <w:sz w:val="24"/>
                <w:szCs w:val="24"/>
              </w:rPr>
              <w:t xml:space="preserve">Families who have exceptional medical or social needs that make it essential </w:t>
            </w:r>
          </w:p>
          <w:p w14:paraId="4B8F6610" w14:textId="7CCA8E7F" w:rsidR="00AC3B7F" w:rsidRPr="00E61DF9" w:rsidRDefault="00AC3B7F" w:rsidP="44CC11D1">
            <w:pPr>
              <w:jc w:val="both"/>
              <w:rPr>
                <w:rFonts w:cstheme="minorHAnsi"/>
                <w:b/>
                <w:bCs/>
                <w:sz w:val="24"/>
                <w:szCs w:val="24"/>
              </w:rPr>
            </w:pPr>
            <w:r w:rsidRPr="00E61DF9">
              <w:rPr>
                <w:rFonts w:cstheme="minorHAnsi"/>
                <w:sz w:val="24"/>
                <w:szCs w:val="24"/>
              </w:rPr>
              <w:t>that their child attends Great Kingshill CE Combined School rather than any other. These needs must be fully supported by written evidence from the appropriate professional person involved with the family. (See Note 3)</w:t>
            </w:r>
          </w:p>
        </w:tc>
      </w:tr>
      <w:tr w:rsidR="00A93B8A" w:rsidRPr="00E61DF9" w14:paraId="678B0578" w14:textId="77777777" w:rsidTr="44CC11D1">
        <w:tc>
          <w:tcPr>
            <w:tcW w:w="9016" w:type="dxa"/>
          </w:tcPr>
          <w:p w14:paraId="32006AE8" w14:textId="32C33E4E" w:rsidR="00A93B8A" w:rsidRPr="00E61DF9" w:rsidRDefault="00F14E41" w:rsidP="00E61DF9">
            <w:pPr>
              <w:jc w:val="both"/>
              <w:rPr>
                <w:rFonts w:cstheme="minorHAnsi"/>
                <w:b/>
                <w:bCs/>
                <w:sz w:val="24"/>
                <w:szCs w:val="24"/>
              </w:rPr>
            </w:pPr>
            <w:r w:rsidRPr="00E61DF9">
              <w:rPr>
                <w:rFonts w:cstheme="minorHAnsi"/>
                <w:b/>
                <w:bCs/>
                <w:sz w:val="24"/>
                <w:szCs w:val="24"/>
              </w:rPr>
              <w:t xml:space="preserve">3. Siblings </w:t>
            </w:r>
          </w:p>
          <w:p w14:paraId="15045C3E" w14:textId="77777777" w:rsidR="00E61DF9" w:rsidRDefault="00F14E41" w:rsidP="00E61DF9">
            <w:pPr>
              <w:jc w:val="both"/>
              <w:rPr>
                <w:rFonts w:cstheme="minorHAnsi"/>
                <w:sz w:val="24"/>
                <w:szCs w:val="24"/>
              </w:rPr>
            </w:pPr>
            <w:r w:rsidRPr="00E61DF9">
              <w:rPr>
                <w:rFonts w:cstheme="minorHAnsi"/>
                <w:sz w:val="24"/>
                <w:szCs w:val="24"/>
              </w:rPr>
              <w:t>Children who have a sibling living at the same address who is on the school roll at the time of application and who is expected still to be registered at the school on the admission date.</w:t>
            </w:r>
          </w:p>
          <w:p w14:paraId="013EF6B4" w14:textId="4785D79D" w:rsidR="00F14E41" w:rsidRPr="00E61DF9" w:rsidRDefault="00E61DF9" w:rsidP="00E61DF9">
            <w:pPr>
              <w:jc w:val="both"/>
              <w:rPr>
                <w:rFonts w:cstheme="minorHAnsi"/>
                <w:sz w:val="24"/>
                <w:szCs w:val="24"/>
              </w:rPr>
            </w:pPr>
            <w:r>
              <w:rPr>
                <w:rFonts w:cstheme="minorHAnsi"/>
                <w:sz w:val="24"/>
                <w:szCs w:val="24"/>
              </w:rPr>
              <w:t>(Note 5)</w:t>
            </w:r>
            <w:r w:rsidR="00F14E41" w:rsidRPr="00E61DF9">
              <w:rPr>
                <w:rFonts w:cstheme="minorHAnsi"/>
                <w:sz w:val="24"/>
                <w:szCs w:val="24"/>
              </w:rPr>
              <w:t xml:space="preserve">   </w:t>
            </w:r>
          </w:p>
        </w:tc>
      </w:tr>
      <w:tr w:rsidR="00A93B8A" w:rsidRPr="00E61DF9" w14:paraId="36DA3E84" w14:textId="77777777" w:rsidTr="44CC11D1">
        <w:tc>
          <w:tcPr>
            <w:tcW w:w="9016" w:type="dxa"/>
          </w:tcPr>
          <w:p w14:paraId="3AA3FAF2" w14:textId="1AB00EA4" w:rsidR="00A93B8A" w:rsidRPr="00E61DF9" w:rsidRDefault="00F14E41" w:rsidP="00E61DF9">
            <w:pPr>
              <w:jc w:val="both"/>
              <w:rPr>
                <w:rFonts w:cstheme="minorHAnsi"/>
                <w:b/>
                <w:bCs/>
                <w:sz w:val="24"/>
                <w:szCs w:val="24"/>
              </w:rPr>
            </w:pPr>
            <w:r w:rsidRPr="00E61DF9">
              <w:rPr>
                <w:rFonts w:cstheme="minorHAnsi"/>
                <w:b/>
                <w:bCs/>
                <w:sz w:val="24"/>
                <w:szCs w:val="24"/>
              </w:rPr>
              <w:t>4. Children on roll at Great Kingshill CE Combined School Preschool</w:t>
            </w:r>
          </w:p>
          <w:p w14:paraId="5B5DC1A2" w14:textId="3C93C114" w:rsidR="00F14E41" w:rsidRPr="00E61DF9" w:rsidRDefault="00F14E41" w:rsidP="44CC11D1">
            <w:pPr>
              <w:jc w:val="both"/>
              <w:rPr>
                <w:rFonts w:cstheme="minorHAnsi"/>
                <w:sz w:val="24"/>
                <w:szCs w:val="24"/>
              </w:rPr>
            </w:pPr>
            <w:r w:rsidRPr="00E61DF9">
              <w:rPr>
                <w:rFonts w:cstheme="minorHAnsi"/>
                <w:sz w:val="24"/>
                <w:szCs w:val="24"/>
              </w:rPr>
              <w:t>Pupils who are currently on roll at Great Kingshill Pre-school and are in attendance for a minimum of 15 hours at the time of application</w:t>
            </w:r>
            <w:r w:rsidR="009E66B9">
              <w:rPr>
                <w:rFonts w:cstheme="minorHAnsi"/>
                <w:sz w:val="24"/>
                <w:szCs w:val="24"/>
              </w:rPr>
              <w:t xml:space="preserve"> and attendance at scheduled sessions is more than 95%</w:t>
            </w:r>
            <w:r w:rsidRPr="00E61DF9">
              <w:rPr>
                <w:rFonts w:cstheme="minorHAnsi"/>
                <w:sz w:val="24"/>
                <w:szCs w:val="24"/>
              </w:rPr>
              <w:t xml:space="preserve">.   </w:t>
            </w:r>
          </w:p>
        </w:tc>
      </w:tr>
      <w:tr w:rsidR="00A93B8A" w:rsidRPr="00E61DF9" w14:paraId="3FD036A5" w14:textId="77777777" w:rsidTr="44CC11D1">
        <w:tc>
          <w:tcPr>
            <w:tcW w:w="9016" w:type="dxa"/>
          </w:tcPr>
          <w:p w14:paraId="332FF4E4" w14:textId="77777777" w:rsidR="00F14E41" w:rsidRPr="00E61DF9" w:rsidRDefault="00F14E41" w:rsidP="00E61DF9">
            <w:pPr>
              <w:jc w:val="both"/>
              <w:rPr>
                <w:rFonts w:cstheme="minorHAnsi"/>
                <w:b/>
                <w:bCs/>
                <w:sz w:val="24"/>
                <w:szCs w:val="24"/>
              </w:rPr>
            </w:pPr>
            <w:r w:rsidRPr="00E61DF9">
              <w:rPr>
                <w:rFonts w:cstheme="minorHAnsi"/>
                <w:b/>
                <w:bCs/>
                <w:sz w:val="24"/>
                <w:szCs w:val="24"/>
              </w:rPr>
              <w:t xml:space="preserve">5. Staff Children </w:t>
            </w:r>
          </w:p>
          <w:p w14:paraId="6D9D1F8C" w14:textId="73D4851C" w:rsidR="00F14E41" w:rsidRPr="00E61DF9" w:rsidRDefault="00F14E41" w:rsidP="00E61DF9">
            <w:pPr>
              <w:jc w:val="both"/>
              <w:rPr>
                <w:rFonts w:cstheme="minorHAnsi"/>
                <w:sz w:val="24"/>
                <w:szCs w:val="24"/>
              </w:rPr>
            </w:pPr>
            <w:r w:rsidRPr="00E61DF9">
              <w:rPr>
                <w:rFonts w:cstheme="minorHAnsi"/>
                <w:sz w:val="24"/>
                <w:szCs w:val="24"/>
              </w:rPr>
              <w:t xml:space="preserve">Children of employees of Great Kingshill CE Combined School </w:t>
            </w:r>
          </w:p>
        </w:tc>
      </w:tr>
      <w:tr w:rsidR="00FA4A61" w:rsidRPr="00E61DF9" w14:paraId="5DAD2DB6" w14:textId="77777777" w:rsidTr="44CC11D1">
        <w:tc>
          <w:tcPr>
            <w:tcW w:w="9016" w:type="dxa"/>
          </w:tcPr>
          <w:p w14:paraId="0B33C145" w14:textId="77777777" w:rsidR="00FA4A61" w:rsidRDefault="00FA4A61" w:rsidP="00E61DF9">
            <w:pPr>
              <w:jc w:val="both"/>
              <w:rPr>
                <w:rFonts w:cstheme="minorHAnsi"/>
                <w:b/>
                <w:bCs/>
                <w:sz w:val="24"/>
                <w:szCs w:val="24"/>
              </w:rPr>
            </w:pPr>
            <w:r>
              <w:rPr>
                <w:rFonts w:cstheme="minorHAnsi"/>
                <w:b/>
                <w:bCs/>
                <w:sz w:val="24"/>
                <w:szCs w:val="24"/>
              </w:rPr>
              <w:t xml:space="preserve">6. Pupils in the identified catchment area </w:t>
            </w:r>
          </w:p>
          <w:p w14:paraId="1A878C81" w14:textId="7F2C12AA" w:rsidR="00FA4A61" w:rsidRDefault="002531BA" w:rsidP="44CC11D1">
            <w:pPr>
              <w:jc w:val="both"/>
              <w:rPr>
                <w:rFonts w:cstheme="minorHAnsi"/>
                <w:sz w:val="24"/>
                <w:szCs w:val="24"/>
              </w:rPr>
            </w:pPr>
            <w:r>
              <w:rPr>
                <w:rFonts w:cstheme="minorHAnsi"/>
                <w:sz w:val="24"/>
                <w:szCs w:val="24"/>
              </w:rPr>
              <w:t xml:space="preserve">See </w:t>
            </w:r>
            <w:r w:rsidR="00E0332D">
              <w:rPr>
                <w:rFonts w:cstheme="minorHAnsi"/>
                <w:sz w:val="24"/>
                <w:szCs w:val="24"/>
              </w:rPr>
              <w:t>link below for</w:t>
            </w:r>
            <w:r>
              <w:rPr>
                <w:rFonts w:cstheme="minorHAnsi"/>
                <w:sz w:val="24"/>
                <w:szCs w:val="24"/>
              </w:rPr>
              <w:t xml:space="preserve"> identified catchment map</w:t>
            </w:r>
          </w:p>
          <w:p w14:paraId="1D082CD8" w14:textId="3874F98E" w:rsidR="002531BA" w:rsidRPr="002531BA" w:rsidRDefault="002531BA" w:rsidP="00E61DF9">
            <w:pPr>
              <w:jc w:val="both"/>
            </w:pPr>
            <w:hyperlink r:id="rId11" w:history="1">
              <w:r>
                <w:rPr>
                  <w:rStyle w:val="Hyperlink"/>
                </w:rPr>
                <w:t>Find my child a school place (buckscc.gov.uk)</w:t>
              </w:r>
            </w:hyperlink>
          </w:p>
        </w:tc>
      </w:tr>
      <w:tr w:rsidR="00F14E41" w:rsidRPr="00E61DF9" w14:paraId="523BF726" w14:textId="77777777" w:rsidTr="44CC11D1">
        <w:tc>
          <w:tcPr>
            <w:tcW w:w="9016" w:type="dxa"/>
          </w:tcPr>
          <w:p w14:paraId="63453965" w14:textId="5E95EB69" w:rsidR="00F14E41" w:rsidRPr="00E61DF9" w:rsidRDefault="002531BA" w:rsidP="00E61DF9">
            <w:pPr>
              <w:jc w:val="both"/>
              <w:rPr>
                <w:rFonts w:cstheme="minorHAnsi"/>
                <w:b/>
                <w:bCs/>
                <w:sz w:val="24"/>
                <w:szCs w:val="24"/>
              </w:rPr>
            </w:pPr>
            <w:r>
              <w:rPr>
                <w:rFonts w:cstheme="minorHAnsi"/>
                <w:b/>
                <w:bCs/>
                <w:sz w:val="24"/>
                <w:szCs w:val="24"/>
              </w:rPr>
              <w:t>7</w:t>
            </w:r>
            <w:r w:rsidR="00F14E41" w:rsidRPr="00E61DF9">
              <w:rPr>
                <w:rFonts w:cstheme="minorHAnsi"/>
                <w:b/>
                <w:bCs/>
                <w:sz w:val="24"/>
                <w:szCs w:val="24"/>
              </w:rPr>
              <w:t xml:space="preserve">. All other Children </w:t>
            </w:r>
          </w:p>
          <w:p w14:paraId="0CE898D6" w14:textId="5D91E276" w:rsidR="00F14E41" w:rsidRPr="00E61DF9" w:rsidRDefault="00F14E41" w:rsidP="00F838AE">
            <w:pPr>
              <w:rPr>
                <w:rFonts w:cstheme="minorHAnsi"/>
                <w:b/>
                <w:bCs/>
                <w:sz w:val="24"/>
                <w:szCs w:val="24"/>
              </w:rPr>
            </w:pPr>
            <w:r w:rsidRPr="00E61DF9">
              <w:rPr>
                <w:rFonts w:cstheme="minorHAnsi"/>
                <w:sz w:val="24"/>
                <w:szCs w:val="24"/>
              </w:rPr>
              <w:t xml:space="preserve">Proximity of the child’s home, as measured by the straight line distance (see Note 6) between the home and the school with those living nearer being accorded the higher priority, will serve to differentiate between children in criteria 1 to </w:t>
            </w:r>
            <w:r w:rsidR="00D3188F">
              <w:rPr>
                <w:rFonts w:cstheme="minorHAnsi"/>
                <w:sz w:val="24"/>
                <w:szCs w:val="24"/>
              </w:rPr>
              <w:t xml:space="preserve">7 </w:t>
            </w:r>
            <w:r w:rsidRPr="00E61DF9">
              <w:rPr>
                <w:rFonts w:cstheme="minorHAnsi"/>
                <w:sz w:val="24"/>
                <w:szCs w:val="24"/>
              </w:rPr>
              <w:t>should the need arise. In the event that two distance measurements are identical, the school will use random allocation to decide which child should be offered the place. The process will be conducted in the presence of a person independent of the school.</w:t>
            </w:r>
            <w:r w:rsidRPr="00E61DF9">
              <w:rPr>
                <w:rFonts w:cstheme="minorHAnsi"/>
                <w:sz w:val="24"/>
                <w:szCs w:val="24"/>
              </w:rPr>
              <w:cr/>
            </w:r>
            <w:r w:rsidR="00E61DF9">
              <w:rPr>
                <w:rFonts w:cstheme="minorHAnsi"/>
                <w:sz w:val="24"/>
                <w:szCs w:val="24"/>
              </w:rPr>
              <w:t xml:space="preserve"> </w:t>
            </w:r>
          </w:p>
        </w:tc>
      </w:tr>
    </w:tbl>
    <w:p w14:paraId="6D71A475" w14:textId="77777777" w:rsidR="00A93B8A" w:rsidRPr="00E61DF9" w:rsidRDefault="00A93B8A" w:rsidP="00E61DF9">
      <w:pPr>
        <w:jc w:val="both"/>
        <w:rPr>
          <w:rFonts w:cstheme="minorHAnsi"/>
          <w:sz w:val="24"/>
          <w:szCs w:val="24"/>
        </w:rPr>
      </w:pPr>
    </w:p>
    <w:p w14:paraId="3726EE94" w14:textId="65BCABA7" w:rsidR="00A93B8A" w:rsidRPr="00E61DF9" w:rsidRDefault="00F14E41" w:rsidP="00E61DF9">
      <w:pPr>
        <w:jc w:val="both"/>
        <w:rPr>
          <w:rFonts w:cstheme="minorHAnsi"/>
          <w:b/>
          <w:bCs/>
          <w:sz w:val="24"/>
          <w:szCs w:val="24"/>
        </w:rPr>
      </w:pPr>
      <w:r w:rsidRPr="00E61DF9">
        <w:rPr>
          <w:rFonts w:cstheme="minorHAnsi"/>
          <w:b/>
          <w:bCs/>
          <w:sz w:val="24"/>
          <w:szCs w:val="24"/>
        </w:rPr>
        <w:t xml:space="preserve">4. </w:t>
      </w:r>
      <w:r w:rsidR="00A93B8A" w:rsidRPr="00E61DF9">
        <w:rPr>
          <w:rFonts w:cstheme="minorHAnsi"/>
          <w:b/>
          <w:bCs/>
          <w:sz w:val="24"/>
          <w:szCs w:val="24"/>
        </w:rPr>
        <w:t xml:space="preserve">All Other Admissions </w:t>
      </w:r>
    </w:p>
    <w:p w14:paraId="21DCF51A" w14:textId="14DBA5D2" w:rsidR="00A93B8A" w:rsidRPr="00E61DF9" w:rsidRDefault="00F14E41" w:rsidP="44CC11D1">
      <w:pPr>
        <w:jc w:val="both"/>
        <w:rPr>
          <w:rFonts w:cstheme="minorHAnsi"/>
          <w:sz w:val="24"/>
          <w:szCs w:val="24"/>
        </w:rPr>
      </w:pPr>
      <w:r w:rsidRPr="00E61DF9">
        <w:rPr>
          <w:rFonts w:cstheme="minorHAnsi"/>
          <w:sz w:val="24"/>
          <w:szCs w:val="24"/>
        </w:rPr>
        <w:t xml:space="preserve">4.1 </w:t>
      </w:r>
      <w:r w:rsidR="00A93B8A" w:rsidRPr="00E61DF9">
        <w:rPr>
          <w:rFonts w:cstheme="minorHAnsi"/>
          <w:sz w:val="24"/>
          <w:szCs w:val="24"/>
        </w:rPr>
        <w:t xml:space="preserve">Admission to the school during the school year depends on whether or not there are places available. All year groups at the school have </w:t>
      </w:r>
      <w:r w:rsidRPr="00E61DF9">
        <w:rPr>
          <w:rFonts w:cstheme="minorHAnsi"/>
          <w:sz w:val="24"/>
          <w:szCs w:val="24"/>
        </w:rPr>
        <w:t>60</w:t>
      </w:r>
      <w:r w:rsidR="00A93B8A" w:rsidRPr="00E61DF9">
        <w:rPr>
          <w:rFonts w:cstheme="minorHAnsi"/>
          <w:sz w:val="24"/>
          <w:szCs w:val="24"/>
        </w:rPr>
        <w:t xml:space="preserve"> places. Applications must be made directly to</w:t>
      </w:r>
      <w:r w:rsidRPr="00E61DF9">
        <w:rPr>
          <w:rFonts w:cstheme="minorHAnsi"/>
          <w:sz w:val="24"/>
          <w:szCs w:val="24"/>
        </w:rPr>
        <w:t xml:space="preserve"> </w:t>
      </w:r>
      <w:r w:rsidR="007D1E40">
        <w:rPr>
          <w:rFonts w:cstheme="minorHAnsi"/>
          <w:sz w:val="24"/>
          <w:szCs w:val="24"/>
        </w:rPr>
        <w:t xml:space="preserve">the local authority. </w:t>
      </w:r>
      <w:r w:rsidR="00A93B8A" w:rsidRPr="00E61DF9">
        <w:rPr>
          <w:rFonts w:cstheme="minorHAnsi"/>
          <w:sz w:val="24"/>
          <w:szCs w:val="24"/>
        </w:rPr>
        <w:t xml:space="preserve"> </w:t>
      </w:r>
    </w:p>
    <w:p w14:paraId="147AAEB4" w14:textId="634C6B94" w:rsidR="00F14E41" w:rsidRPr="00D93FE7" w:rsidRDefault="00F14E41" w:rsidP="00E61DF9">
      <w:pPr>
        <w:jc w:val="both"/>
        <w:rPr>
          <w:rFonts w:cstheme="minorHAnsi"/>
          <w:color w:val="FF0000"/>
          <w:sz w:val="24"/>
          <w:szCs w:val="24"/>
        </w:rPr>
      </w:pPr>
      <w:r w:rsidRPr="00E61DF9">
        <w:rPr>
          <w:rFonts w:cstheme="minorHAnsi"/>
          <w:sz w:val="24"/>
          <w:szCs w:val="24"/>
        </w:rPr>
        <w:t xml:space="preserve">4.2 </w:t>
      </w:r>
      <w:r w:rsidR="00A93B8A" w:rsidRPr="00E61DF9">
        <w:rPr>
          <w:rFonts w:cstheme="minorHAnsi"/>
          <w:sz w:val="24"/>
          <w:szCs w:val="24"/>
        </w:rPr>
        <w:t>If there is a vacancy, and there is no child on the relevant waiting list with a higher priority (according to the over-subscription criteria 1-</w:t>
      </w:r>
      <w:r w:rsidR="00D3188F">
        <w:rPr>
          <w:rFonts w:cstheme="minorHAnsi"/>
          <w:sz w:val="24"/>
          <w:szCs w:val="24"/>
        </w:rPr>
        <w:t xml:space="preserve">7 </w:t>
      </w:r>
      <w:r w:rsidR="00A93B8A" w:rsidRPr="00E61DF9">
        <w:rPr>
          <w:rFonts w:cstheme="minorHAnsi"/>
          <w:sz w:val="24"/>
          <w:szCs w:val="24"/>
        </w:rPr>
        <w:t xml:space="preserve">above), a place will be offered. </w:t>
      </w:r>
    </w:p>
    <w:p w14:paraId="6C9FA0B2" w14:textId="009C7409" w:rsidR="00A93B8A" w:rsidRPr="00F838AE" w:rsidRDefault="00F14E41" w:rsidP="44CC11D1">
      <w:pPr>
        <w:jc w:val="both"/>
        <w:rPr>
          <w:rFonts w:cstheme="minorHAnsi"/>
          <w:sz w:val="24"/>
          <w:szCs w:val="24"/>
        </w:rPr>
      </w:pPr>
      <w:r w:rsidRPr="00E61DF9">
        <w:rPr>
          <w:rFonts w:cstheme="minorHAnsi"/>
          <w:sz w:val="24"/>
          <w:szCs w:val="24"/>
        </w:rPr>
        <w:t>4.3</w:t>
      </w:r>
      <w:r w:rsidR="00E00BEF">
        <w:rPr>
          <w:rFonts w:cstheme="minorHAnsi"/>
          <w:sz w:val="24"/>
          <w:szCs w:val="24"/>
        </w:rPr>
        <w:t xml:space="preserve"> </w:t>
      </w:r>
      <w:r w:rsidR="00A93B8A" w:rsidRPr="00F838AE">
        <w:rPr>
          <w:rFonts w:cstheme="minorHAnsi"/>
          <w:sz w:val="24"/>
          <w:szCs w:val="24"/>
        </w:rPr>
        <w:t xml:space="preserve">Please note that the school </w:t>
      </w:r>
      <w:r w:rsidR="000908B7" w:rsidRPr="00F838AE">
        <w:rPr>
          <w:rFonts w:cstheme="minorHAnsi"/>
          <w:sz w:val="24"/>
          <w:szCs w:val="24"/>
        </w:rPr>
        <w:t xml:space="preserve">has an additional </w:t>
      </w:r>
      <w:r w:rsidR="00A93B8A" w:rsidRPr="00F838AE">
        <w:rPr>
          <w:rFonts w:cstheme="minorHAnsi"/>
          <w:sz w:val="24"/>
          <w:szCs w:val="24"/>
        </w:rPr>
        <w:t xml:space="preserve">point of entry to Year 3 </w:t>
      </w:r>
      <w:r w:rsidR="000908B7" w:rsidRPr="00F838AE">
        <w:rPr>
          <w:rFonts w:cstheme="minorHAnsi"/>
          <w:sz w:val="24"/>
          <w:szCs w:val="24"/>
        </w:rPr>
        <w:t xml:space="preserve">and increases its intake to </w:t>
      </w:r>
      <w:r w:rsidR="006A41DE" w:rsidRPr="00F838AE">
        <w:rPr>
          <w:rFonts w:cstheme="minorHAnsi"/>
          <w:sz w:val="24"/>
          <w:szCs w:val="24"/>
        </w:rPr>
        <w:t>6</w:t>
      </w:r>
      <w:r w:rsidR="000908B7" w:rsidRPr="00F838AE">
        <w:rPr>
          <w:rFonts w:cstheme="minorHAnsi"/>
          <w:sz w:val="24"/>
          <w:szCs w:val="24"/>
        </w:rPr>
        <w:t xml:space="preserve">2 pupils. </w:t>
      </w:r>
      <w:r w:rsidR="00EF4949" w:rsidRPr="00F838AE">
        <w:rPr>
          <w:rFonts w:cstheme="minorHAnsi"/>
          <w:sz w:val="24"/>
          <w:szCs w:val="24"/>
        </w:rPr>
        <w:t>A</w:t>
      </w:r>
      <w:r w:rsidR="00A93B8A" w:rsidRPr="00F838AE">
        <w:rPr>
          <w:rFonts w:cstheme="minorHAnsi"/>
          <w:sz w:val="24"/>
          <w:szCs w:val="24"/>
        </w:rPr>
        <w:t xml:space="preserve">pplications for entry at the beginning of Year 3 </w:t>
      </w:r>
      <w:r w:rsidR="00BC5A77" w:rsidRPr="00F838AE">
        <w:rPr>
          <w:rFonts w:cstheme="minorHAnsi"/>
          <w:sz w:val="24"/>
          <w:szCs w:val="24"/>
        </w:rPr>
        <w:t xml:space="preserve">will be </w:t>
      </w:r>
      <w:r w:rsidR="00A93B8A" w:rsidRPr="00F838AE">
        <w:rPr>
          <w:rFonts w:cstheme="minorHAnsi"/>
          <w:sz w:val="24"/>
          <w:szCs w:val="24"/>
        </w:rPr>
        <w:t>treated as indicated in this section</w:t>
      </w:r>
      <w:r w:rsidR="00EF4949" w:rsidRPr="00F838AE">
        <w:rPr>
          <w:rFonts w:cstheme="minorHAnsi"/>
          <w:sz w:val="24"/>
          <w:szCs w:val="24"/>
        </w:rPr>
        <w:t xml:space="preserve"> using the criteria </w:t>
      </w:r>
      <w:r w:rsidR="00B56946" w:rsidRPr="00F838AE">
        <w:rPr>
          <w:rFonts w:cstheme="minorHAnsi"/>
          <w:sz w:val="24"/>
          <w:szCs w:val="24"/>
        </w:rPr>
        <w:t xml:space="preserve">laid out in Section 3. </w:t>
      </w:r>
    </w:p>
    <w:p w14:paraId="6F7132E2" w14:textId="7B9A3D1D" w:rsidR="00A93B8A" w:rsidRPr="00E61DF9" w:rsidRDefault="00F14E41" w:rsidP="44CC11D1">
      <w:pPr>
        <w:jc w:val="both"/>
        <w:rPr>
          <w:rFonts w:cstheme="minorHAnsi"/>
          <w:sz w:val="24"/>
          <w:szCs w:val="24"/>
        </w:rPr>
      </w:pPr>
      <w:r w:rsidRPr="00E61DF9">
        <w:rPr>
          <w:rFonts w:cstheme="minorHAnsi"/>
          <w:sz w:val="24"/>
          <w:szCs w:val="24"/>
        </w:rPr>
        <w:t xml:space="preserve">4.4 </w:t>
      </w:r>
      <w:r w:rsidR="00A93B8A" w:rsidRPr="00E61DF9">
        <w:rPr>
          <w:rFonts w:cstheme="minorHAnsi"/>
          <w:sz w:val="24"/>
          <w:szCs w:val="24"/>
        </w:rPr>
        <w:t>If parents are moving house, the school will ask for evidence of the move, when considering any application for a place. Documentary evidence in the form of a solicitor’s letter to confirm exchange of contracts, or a rental agreement for at least a period of six months will be required (Armed Forces personnel and crown servants are exempt). If you are returning from elsewhere, to live in a home that you own, we will require evidence to show that you have returned. We will also ask for evidence that any previous house owned has been sold or is being sold. We would not accept an address where the one given is that of a second home with the main home being elsewhere. If there are two or more homes, we will check which is the main home, and may refuse to base an allocation of a place on an address which might be considered only temporary. Nor would we accept an address where the child was resident other than with a parent or carer unless this was part of a fostering or formal care arrangement. We would not normally accept an address where only part of a family had moved, unless connected with a divorce or permanent separation arrangement, in which case we would require proof.</w:t>
      </w:r>
    </w:p>
    <w:p w14:paraId="64B9FBF0" w14:textId="32FC939E" w:rsidR="00A93B8A" w:rsidRPr="00E61DF9" w:rsidRDefault="00F14E41" w:rsidP="00E61DF9">
      <w:pPr>
        <w:jc w:val="both"/>
        <w:rPr>
          <w:rFonts w:cstheme="minorHAnsi"/>
          <w:b/>
          <w:bCs/>
          <w:sz w:val="24"/>
          <w:szCs w:val="24"/>
        </w:rPr>
      </w:pPr>
      <w:r w:rsidRPr="00E61DF9">
        <w:rPr>
          <w:rFonts w:cstheme="minorHAnsi"/>
          <w:b/>
          <w:bCs/>
          <w:sz w:val="24"/>
          <w:szCs w:val="24"/>
        </w:rPr>
        <w:t xml:space="preserve">5. </w:t>
      </w:r>
      <w:r w:rsidR="00A93B8A" w:rsidRPr="00E61DF9">
        <w:rPr>
          <w:rFonts w:cstheme="minorHAnsi"/>
          <w:b/>
          <w:bCs/>
          <w:sz w:val="24"/>
          <w:szCs w:val="24"/>
        </w:rPr>
        <w:t>Admission outside normal age group</w:t>
      </w:r>
    </w:p>
    <w:p w14:paraId="7C8B4047" w14:textId="03EA007B" w:rsidR="00B3775C" w:rsidRDefault="00F14E41" w:rsidP="00E61DF9">
      <w:pPr>
        <w:jc w:val="both"/>
        <w:rPr>
          <w:rFonts w:cstheme="minorHAnsi"/>
          <w:sz w:val="24"/>
          <w:szCs w:val="24"/>
        </w:rPr>
      </w:pPr>
      <w:r w:rsidRPr="00E61DF9">
        <w:rPr>
          <w:rFonts w:cstheme="minorHAnsi"/>
          <w:sz w:val="24"/>
          <w:szCs w:val="24"/>
        </w:rPr>
        <w:t xml:space="preserve">5.1 </w:t>
      </w:r>
      <w:r w:rsidR="00A93B8A" w:rsidRPr="00E61DF9">
        <w:rPr>
          <w:rFonts w:cstheme="minorHAnsi"/>
          <w:sz w:val="24"/>
          <w:szCs w:val="24"/>
        </w:rPr>
        <w:t>Requests from parents for places outside a normal age group will be considered carefully, e.g.</w:t>
      </w:r>
      <w:r w:rsidR="00E61DF9" w:rsidRPr="00E61DF9">
        <w:rPr>
          <w:rFonts w:cstheme="minorHAnsi"/>
          <w:sz w:val="24"/>
          <w:szCs w:val="24"/>
        </w:rPr>
        <w:t xml:space="preserve"> </w:t>
      </w:r>
      <w:r w:rsidR="00A93B8A" w:rsidRPr="00E61DF9">
        <w:rPr>
          <w:rFonts w:cstheme="minorHAnsi"/>
          <w:sz w:val="24"/>
          <w:szCs w:val="24"/>
        </w:rPr>
        <w:t xml:space="preserve">for those who have missed education due to ill health. Each case will be considered on its own merits and circumstances. </w:t>
      </w:r>
    </w:p>
    <w:p w14:paraId="5D18041E" w14:textId="435E1C41" w:rsidR="00A93B8A" w:rsidRPr="00E61DF9" w:rsidRDefault="00B3775C" w:rsidP="44CC11D1">
      <w:pPr>
        <w:jc w:val="both"/>
        <w:rPr>
          <w:rFonts w:cstheme="minorHAnsi"/>
          <w:sz w:val="24"/>
          <w:szCs w:val="24"/>
        </w:rPr>
      </w:pPr>
      <w:r>
        <w:rPr>
          <w:rFonts w:cstheme="minorHAnsi"/>
          <w:sz w:val="24"/>
          <w:szCs w:val="24"/>
        </w:rPr>
        <w:t xml:space="preserve">5.2 </w:t>
      </w:r>
      <w:r w:rsidR="00A93B8A" w:rsidRPr="00E61DF9">
        <w:rPr>
          <w:rFonts w:cstheme="minorHAnsi"/>
          <w:sz w:val="24"/>
          <w:szCs w:val="24"/>
        </w:rPr>
        <w:t xml:space="preserve">However, such admissions will not normally be agreed without a consensus that to do so would be in the pupil’s interests. It is recommended that parents discuss their wishes with the </w:t>
      </w:r>
      <w:r>
        <w:rPr>
          <w:rFonts w:cstheme="minorHAnsi"/>
          <w:sz w:val="24"/>
          <w:szCs w:val="24"/>
        </w:rPr>
        <w:t>H</w:t>
      </w:r>
      <w:r w:rsidR="00A93B8A" w:rsidRPr="00E61DF9">
        <w:rPr>
          <w:rFonts w:cstheme="minorHAnsi"/>
          <w:sz w:val="24"/>
          <w:szCs w:val="24"/>
        </w:rPr>
        <w:t>eadteacher in advance of applying for a place. The</w:t>
      </w:r>
      <w:r w:rsidR="00E61DF9" w:rsidRPr="00E61DF9">
        <w:rPr>
          <w:rFonts w:cstheme="minorHAnsi"/>
          <w:sz w:val="24"/>
          <w:szCs w:val="24"/>
        </w:rPr>
        <w:t xml:space="preserve"> </w:t>
      </w:r>
      <w:r>
        <w:rPr>
          <w:rFonts w:cstheme="minorHAnsi"/>
          <w:sz w:val="24"/>
          <w:szCs w:val="24"/>
        </w:rPr>
        <w:t xml:space="preserve">Kings Education Trust and </w:t>
      </w:r>
      <w:r w:rsidR="009C3551">
        <w:rPr>
          <w:rFonts w:cstheme="minorHAnsi"/>
          <w:sz w:val="24"/>
          <w:szCs w:val="24"/>
        </w:rPr>
        <w:t>Great Kingshill Ce Combined Schools L</w:t>
      </w:r>
      <w:r>
        <w:rPr>
          <w:rFonts w:cstheme="minorHAnsi"/>
          <w:sz w:val="24"/>
          <w:szCs w:val="24"/>
        </w:rPr>
        <w:t xml:space="preserve">ocal </w:t>
      </w:r>
      <w:r w:rsidR="009C3551">
        <w:rPr>
          <w:rFonts w:cstheme="minorHAnsi"/>
          <w:sz w:val="24"/>
          <w:szCs w:val="24"/>
        </w:rPr>
        <w:t>A</w:t>
      </w:r>
      <w:r>
        <w:rPr>
          <w:rFonts w:cstheme="minorHAnsi"/>
          <w:sz w:val="24"/>
          <w:szCs w:val="24"/>
        </w:rPr>
        <w:t xml:space="preserve">dvisory </w:t>
      </w:r>
      <w:r w:rsidR="009C3551">
        <w:rPr>
          <w:rFonts w:cstheme="minorHAnsi"/>
          <w:sz w:val="24"/>
          <w:szCs w:val="24"/>
        </w:rPr>
        <w:t>C</w:t>
      </w:r>
      <w:r>
        <w:rPr>
          <w:rFonts w:cstheme="minorHAnsi"/>
          <w:sz w:val="24"/>
          <w:szCs w:val="24"/>
        </w:rPr>
        <w:t>ommittee</w:t>
      </w:r>
      <w:r w:rsidR="00A93B8A" w:rsidRPr="00E61DF9">
        <w:rPr>
          <w:rFonts w:cstheme="minorHAnsi"/>
          <w:sz w:val="24"/>
          <w:szCs w:val="24"/>
        </w:rPr>
        <w:t xml:space="preserve"> may ask relevant professionals for their opinion on the case. It should be noted </w:t>
      </w:r>
      <w:r w:rsidR="00E61DF9" w:rsidRPr="00E61DF9">
        <w:rPr>
          <w:rFonts w:cstheme="minorHAnsi"/>
          <w:sz w:val="24"/>
          <w:szCs w:val="24"/>
        </w:rPr>
        <w:t xml:space="preserve"> </w:t>
      </w:r>
      <w:r w:rsidR="00A93B8A" w:rsidRPr="00E61DF9">
        <w:rPr>
          <w:rFonts w:cstheme="minorHAnsi"/>
          <w:sz w:val="24"/>
          <w:szCs w:val="24"/>
        </w:rPr>
        <w:t>that if a place in the requested age group is refused, but one in the normal age group is offered, then there is no right of appeal.</w:t>
      </w:r>
    </w:p>
    <w:p w14:paraId="7D62CF22" w14:textId="33553A4E" w:rsidR="00A93B8A" w:rsidRPr="00E61DF9" w:rsidRDefault="00E61DF9" w:rsidP="00E61DF9">
      <w:pPr>
        <w:jc w:val="both"/>
        <w:rPr>
          <w:rFonts w:cstheme="minorHAnsi"/>
          <w:b/>
          <w:bCs/>
          <w:sz w:val="24"/>
          <w:szCs w:val="24"/>
        </w:rPr>
      </w:pPr>
      <w:r w:rsidRPr="00E61DF9">
        <w:rPr>
          <w:rFonts w:cstheme="minorHAnsi"/>
          <w:b/>
          <w:bCs/>
          <w:sz w:val="24"/>
          <w:szCs w:val="24"/>
        </w:rPr>
        <w:t xml:space="preserve">6. </w:t>
      </w:r>
      <w:r w:rsidR="00A93B8A" w:rsidRPr="00E61DF9">
        <w:rPr>
          <w:rFonts w:cstheme="minorHAnsi"/>
          <w:b/>
          <w:bCs/>
          <w:sz w:val="24"/>
          <w:szCs w:val="24"/>
        </w:rPr>
        <w:t>Waiting Lists</w:t>
      </w:r>
    </w:p>
    <w:p w14:paraId="776CFE08" w14:textId="02FD7AFF" w:rsidR="00A93B8A" w:rsidRPr="00E61DF9" w:rsidRDefault="00E61DF9" w:rsidP="44CC11D1">
      <w:pPr>
        <w:jc w:val="both"/>
        <w:rPr>
          <w:rFonts w:cstheme="minorHAnsi"/>
          <w:sz w:val="24"/>
          <w:szCs w:val="24"/>
        </w:rPr>
      </w:pPr>
      <w:r w:rsidRPr="00E61DF9">
        <w:rPr>
          <w:rFonts w:cstheme="minorHAnsi"/>
          <w:sz w:val="24"/>
          <w:szCs w:val="24"/>
        </w:rPr>
        <w:t xml:space="preserve">6.1 </w:t>
      </w:r>
      <w:r w:rsidR="00A93B8A" w:rsidRPr="00E61DF9">
        <w:rPr>
          <w:rFonts w:cstheme="minorHAnsi"/>
          <w:sz w:val="24"/>
          <w:szCs w:val="24"/>
        </w:rPr>
        <w:t>The school maintains waiting lists for those children who are not offered a place, and the parents ask for the child’s name to be added to the waiting list. The order of priority on the waiting list is the same as the list of criteria for over-subscription, and does not depend on the date on which an application is received. No account is taken of length of time on a waiting list. The school periodically seeks confirmation that parents wish a child to be kept on the waiting list.</w:t>
      </w:r>
    </w:p>
    <w:p w14:paraId="2B5A798F" w14:textId="33F59808" w:rsidR="00A93B8A" w:rsidRPr="00E61DF9" w:rsidRDefault="00E61DF9" w:rsidP="00E61DF9">
      <w:pPr>
        <w:jc w:val="both"/>
        <w:rPr>
          <w:rFonts w:cstheme="minorHAnsi"/>
          <w:b/>
          <w:bCs/>
          <w:sz w:val="24"/>
          <w:szCs w:val="24"/>
        </w:rPr>
      </w:pPr>
      <w:r w:rsidRPr="00E61DF9">
        <w:rPr>
          <w:rFonts w:cstheme="minorHAnsi"/>
          <w:b/>
          <w:bCs/>
          <w:sz w:val="24"/>
          <w:szCs w:val="24"/>
        </w:rPr>
        <w:t xml:space="preserve">7. </w:t>
      </w:r>
      <w:r w:rsidR="00A93B8A" w:rsidRPr="00E61DF9">
        <w:rPr>
          <w:rFonts w:cstheme="minorHAnsi"/>
          <w:b/>
          <w:bCs/>
          <w:sz w:val="24"/>
          <w:szCs w:val="24"/>
        </w:rPr>
        <w:t>Multiple births</w:t>
      </w:r>
    </w:p>
    <w:p w14:paraId="687CCEF9" w14:textId="0245FACD" w:rsidR="00A93B8A" w:rsidRPr="00E61DF9" w:rsidRDefault="00E61DF9" w:rsidP="00E61DF9">
      <w:pPr>
        <w:jc w:val="both"/>
        <w:rPr>
          <w:rFonts w:cstheme="minorHAnsi"/>
          <w:sz w:val="24"/>
          <w:szCs w:val="24"/>
        </w:rPr>
      </w:pPr>
      <w:r w:rsidRPr="00E61DF9">
        <w:rPr>
          <w:rFonts w:cstheme="minorHAnsi"/>
          <w:sz w:val="24"/>
          <w:szCs w:val="24"/>
        </w:rPr>
        <w:t xml:space="preserve">7.1 </w:t>
      </w:r>
      <w:r w:rsidR="00A93B8A" w:rsidRPr="00E61DF9">
        <w:rPr>
          <w:rFonts w:cstheme="minorHAnsi"/>
          <w:sz w:val="24"/>
          <w:szCs w:val="24"/>
        </w:rPr>
        <w:t xml:space="preserve">In cases where there is one place available, and the next child on the list is a twin, triplet, etc., we would admit both twins (and all the children in the case of other multiple births) even if this meant exceeding the agreed admission number of </w:t>
      </w:r>
      <w:r w:rsidRPr="00E61DF9">
        <w:rPr>
          <w:rFonts w:cstheme="minorHAnsi"/>
          <w:sz w:val="24"/>
          <w:szCs w:val="24"/>
        </w:rPr>
        <w:t>60</w:t>
      </w:r>
      <w:r w:rsidR="00A93B8A" w:rsidRPr="00E61DF9">
        <w:rPr>
          <w:rFonts w:cstheme="minorHAnsi"/>
          <w:sz w:val="24"/>
          <w:szCs w:val="24"/>
        </w:rPr>
        <w:t xml:space="preserve"> for Reception 202</w:t>
      </w:r>
      <w:r w:rsidR="00F838AE">
        <w:rPr>
          <w:rFonts w:cstheme="minorHAnsi"/>
          <w:sz w:val="24"/>
          <w:szCs w:val="24"/>
        </w:rPr>
        <w:t>6</w:t>
      </w:r>
      <w:r w:rsidR="00A93B8A" w:rsidRPr="00E61DF9">
        <w:rPr>
          <w:rFonts w:cstheme="minorHAnsi"/>
          <w:sz w:val="24"/>
          <w:szCs w:val="24"/>
        </w:rPr>
        <w:t>/2</w:t>
      </w:r>
      <w:r w:rsidR="00F838AE">
        <w:rPr>
          <w:rFonts w:cstheme="minorHAnsi"/>
          <w:sz w:val="24"/>
          <w:szCs w:val="24"/>
        </w:rPr>
        <w:t>7</w:t>
      </w:r>
      <w:r w:rsidR="00A93B8A" w:rsidRPr="00E61DF9">
        <w:rPr>
          <w:rFonts w:cstheme="minorHAnsi"/>
          <w:sz w:val="24"/>
          <w:szCs w:val="24"/>
        </w:rPr>
        <w:t xml:space="preserve"> or the number of places </w:t>
      </w:r>
      <w:r w:rsidRPr="00E61DF9">
        <w:rPr>
          <w:rFonts w:cstheme="minorHAnsi"/>
          <w:sz w:val="24"/>
          <w:szCs w:val="24"/>
        </w:rPr>
        <w:t>60</w:t>
      </w:r>
      <w:r w:rsidR="00A93B8A" w:rsidRPr="00E61DF9">
        <w:rPr>
          <w:rFonts w:cstheme="minorHAnsi"/>
          <w:sz w:val="24"/>
          <w:szCs w:val="24"/>
        </w:rPr>
        <w:t xml:space="preserve"> in other year groups.</w:t>
      </w:r>
    </w:p>
    <w:p w14:paraId="171D0CBD" w14:textId="0ED5307D" w:rsidR="00A93B8A" w:rsidRPr="00E61DF9" w:rsidRDefault="00E61DF9" w:rsidP="00E61DF9">
      <w:pPr>
        <w:jc w:val="both"/>
        <w:rPr>
          <w:rFonts w:cstheme="minorHAnsi"/>
          <w:b/>
          <w:bCs/>
          <w:sz w:val="24"/>
          <w:szCs w:val="24"/>
        </w:rPr>
      </w:pPr>
      <w:r w:rsidRPr="00E61DF9">
        <w:rPr>
          <w:rFonts w:cstheme="minorHAnsi"/>
          <w:b/>
          <w:bCs/>
          <w:sz w:val="24"/>
          <w:szCs w:val="24"/>
        </w:rPr>
        <w:t xml:space="preserve">8. </w:t>
      </w:r>
      <w:r w:rsidR="00A93B8A" w:rsidRPr="00E61DF9">
        <w:rPr>
          <w:rFonts w:cstheme="minorHAnsi"/>
          <w:b/>
          <w:bCs/>
          <w:sz w:val="24"/>
          <w:szCs w:val="24"/>
        </w:rPr>
        <w:t>Fair Access</w:t>
      </w:r>
    </w:p>
    <w:p w14:paraId="228A9B2E" w14:textId="0A0A2CDC" w:rsidR="00A93B8A" w:rsidRPr="00E61DF9" w:rsidRDefault="00E61DF9" w:rsidP="44CC11D1">
      <w:pPr>
        <w:jc w:val="both"/>
        <w:rPr>
          <w:rFonts w:cstheme="minorHAnsi"/>
          <w:sz w:val="24"/>
          <w:szCs w:val="24"/>
        </w:rPr>
      </w:pPr>
      <w:r w:rsidRPr="00E61DF9">
        <w:rPr>
          <w:rFonts w:cstheme="minorHAnsi"/>
          <w:sz w:val="24"/>
          <w:szCs w:val="24"/>
        </w:rPr>
        <w:t xml:space="preserve">8.1 </w:t>
      </w:r>
      <w:r w:rsidR="00A93B8A" w:rsidRPr="00E61DF9">
        <w:rPr>
          <w:rFonts w:cstheme="minorHAnsi"/>
          <w:sz w:val="24"/>
          <w:szCs w:val="24"/>
        </w:rPr>
        <w:t>The school participates in ABC LA’s Fair Access Protocol. Children qualifying under the Fair</w:t>
      </w:r>
      <w:r w:rsidRPr="00E61DF9">
        <w:rPr>
          <w:rFonts w:cstheme="minorHAnsi"/>
          <w:sz w:val="24"/>
          <w:szCs w:val="24"/>
        </w:rPr>
        <w:t xml:space="preserve"> </w:t>
      </w:r>
      <w:r w:rsidR="00A93B8A" w:rsidRPr="00E61DF9">
        <w:rPr>
          <w:rFonts w:cstheme="minorHAnsi"/>
          <w:sz w:val="24"/>
          <w:szCs w:val="24"/>
        </w:rPr>
        <w:t>Access Protocol may be offered a place even if there are no places available in the relevant</w:t>
      </w:r>
      <w:r w:rsidRPr="00E61DF9">
        <w:rPr>
          <w:rFonts w:cstheme="minorHAnsi"/>
          <w:sz w:val="24"/>
          <w:szCs w:val="24"/>
        </w:rPr>
        <w:t xml:space="preserve"> </w:t>
      </w:r>
      <w:r w:rsidR="00A93B8A" w:rsidRPr="00E61DF9">
        <w:rPr>
          <w:rFonts w:cstheme="minorHAnsi"/>
          <w:sz w:val="24"/>
          <w:szCs w:val="24"/>
        </w:rPr>
        <w:t xml:space="preserve">year group and also take priority for admission over any child on the waiting list. </w:t>
      </w:r>
    </w:p>
    <w:p w14:paraId="3A6FF63F" w14:textId="4317520C" w:rsidR="00A93B8A" w:rsidRPr="00E61DF9" w:rsidRDefault="00E61DF9" w:rsidP="00E61DF9">
      <w:pPr>
        <w:jc w:val="both"/>
        <w:rPr>
          <w:rFonts w:cstheme="minorHAnsi"/>
          <w:b/>
          <w:bCs/>
          <w:sz w:val="24"/>
          <w:szCs w:val="24"/>
        </w:rPr>
      </w:pPr>
      <w:r w:rsidRPr="00E61DF9">
        <w:rPr>
          <w:rFonts w:cstheme="minorHAnsi"/>
          <w:b/>
          <w:bCs/>
          <w:sz w:val="24"/>
          <w:szCs w:val="24"/>
        </w:rPr>
        <w:t xml:space="preserve">9. </w:t>
      </w:r>
      <w:r w:rsidR="00A93B8A" w:rsidRPr="00E61DF9">
        <w:rPr>
          <w:rFonts w:cstheme="minorHAnsi"/>
          <w:b/>
          <w:bCs/>
          <w:sz w:val="24"/>
          <w:szCs w:val="24"/>
        </w:rPr>
        <w:t>Appeals</w:t>
      </w:r>
    </w:p>
    <w:p w14:paraId="526B1B62" w14:textId="60CF1CE9" w:rsidR="00A93B8A" w:rsidRPr="00E61DF9" w:rsidRDefault="00E61DF9" w:rsidP="44CC11D1">
      <w:pPr>
        <w:jc w:val="both"/>
        <w:rPr>
          <w:rFonts w:cstheme="minorHAnsi"/>
          <w:sz w:val="24"/>
          <w:szCs w:val="24"/>
        </w:rPr>
      </w:pPr>
      <w:r w:rsidRPr="00E61DF9">
        <w:rPr>
          <w:rFonts w:cstheme="minorHAnsi"/>
          <w:sz w:val="24"/>
          <w:szCs w:val="24"/>
        </w:rPr>
        <w:t xml:space="preserve">9.1 </w:t>
      </w:r>
      <w:r w:rsidR="00A93B8A" w:rsidRPr="00E61DF9">
        <w:rPr>
          <w:rFonts w:cstheme="minorHAnsi"/>
          <w:sz w:val="24"/>
          <w:szCs w:val="24"/>
        </w:rPr>
        <w:t>There are established arrangements for appeals against non-admission. Details are available from the school, including the date by which an appeal should be submitted. It should be noted that, in the event of an unsuccessful appeal against non-admission to the school, the school does not consider any further application in the same school year (1 September – 31 August), unless there has been a material change in circumstances, for example a change of address which results in a move from outside the catchment area to inside it.</w:t>
      </w:r>
    </w:p>
    <w:p w14:paraId="7AE89CC9" w14:textId="248FB1D4" w:rsidR="00A93B8A" w:rsidRPr="00E61DF9" w:rsidRDefault="00E61DF9" w:rsidP="00E61DF9">
      <w:pPr>
        <w:jc w:val="both"/>
        <w:rPr>
          <w:rFonts w:cstheme="minorHAnsi"/>
          <w:sz w:val="24"/>
          <w:szCs w:val="24"/>
        </w:rPr>
      </w:pPr>
      <w:r w:rsidRPr="00E61DF9">
        <w:rPr>
          <w:rFonts w:cstheme="minorHAnsi"/>
          <w:sz w:val="24"/>
          <w:szCs w:val="24"/>
        </w:rPr>
        <w:t xml:space="preserve">9.2 </w:t>
      </w:r>
      <w:r w:rsidR="00A93B8A" w:rsidRPr="00E61DF9">
        <w:rPr>
          <w:rFonts w:cstheme="minorHAnsi"/>
          <w:sz w:val="24"/>
          <w:szCs w:val="24"/>
        </w:rPr>
        <w:t xml:space="preserve">Parents who wish their children to attend the school are most welcome to visit. Arrangements can be made through the Admissions Secretary at the school. </w:t>
      </w:r>
    </w:p>
    <w:p w14:paraId="71229B93" w14:textId="77777777" w:rsidR="00E61DF9" w:rsidRPr="00E61DF9" w:rsidRDefault="00E61DF9" w:rsidP="00E61DF9">
      <w:pPr>
        <w:jc w:val="both"/>
        <w:rPr>
          <w:rFonts w:cstheme="minorHAnsi"/>
          <w:sz w:val="24"/>
          <w:szCs w:val="24"/>
        </w:rPr>
      </w:pPr>
    </w:p>
    <w:p w14:paraId="6F244FDA" w14:textId="70B446C7" w:rsidR="00A93B8A" w:rsidRPr="00E61DF9" w:rsidRDefault="00A93B8A" w:rsidP="44CC11D1">
      <w:pPr>
        <w:jc w:val="both"/>
        <w:rPr>
          <w:rFonts w:cstheme="minorHAnsi"/>
          <w:sz w:val="24"/>
          <w:szCs w:val="24"/>
        </w:rPr>
      </w:pPr>
      <w:r w:rsidRPr="00E61DF9">
        <w:rPr>
          <w:rFonts w:cstheme="minorHAnsi"/>
          <w:sz w:val="24"/>
          <w:szCs w:val="24"/>
        </w:rPr>
        <w:t>Admissions in September 202</w:t>
      </w:r>
      <w:r w:rsidR="004572E6">
        <w:rPr>
          <w:rFonts w:cstheme="minorHAnsi"/>
          <w:sz w:val="24"/>
          <w:szCs w:val="24"/>
        </w:rPr>
        <w:t>5</w:t>
      </w:r>
      <w:r w:rsidRPr="00E61DF9">
        <w:rPr>
          <w:rFonts w:cstheme="minorHAnsi"/>
          <w:sz w:val="24"/>
          <w:szCs w:val="24"/>
        </w:rPr>
        <w:t xml:space="preserve"> (This information will need to be added once known)The school received </w:t>
      </w:r>
      <w:r w:rsidR="00E61DF9" w:rsidRPr="00E61DF9">
        <w:rPr>
          <w:rFonts w:cstheme="minorHAnsi"/>
          <w:sz w:val="24"/>
          <w:szCs w:val="24"/>
        </w:rPr>
        <w:t xml:space="preserve"> </w:t>
      </w:r>
      <w:r w:rsidR="004572E6">
        <w:rPr>
          <w:rFonts w:cstheme="minorHAnsi"/>
          <w:sz w:val="24"/>
          <w:szCs w:val="24"/>
        </w:rPr>
        <w:t>197</w:t>
      </w:r>
      <w:r w:rsidR="00C7431C">
        <w:rPr>
          <w:rFonts w:cstheme="minorHAnsi"/>
          <w:sz w:val="24"/>
          <w:szCs w:val="24"/>
        </w:rPr>
        <w:t xml:space="preserve"> </w:t>
      </w:r>
      <w:r w:rsidRPr="00E61DF9">
        <w:rPr>
          <w:rFonts w:cstheme="minorHAnsi"/>
          <w:sz w:val="24"/>
          <w:szCs w:val="24"/>
        </w:rPr>
        <w:t>applications expressing a preference for admission to the Reception Year in 202</w:t>
      </w:r>
      <w:r w:rsidR="004572E6">
        <w:rPr>
          <w:rFonts w:cstheme="minorHAnsi"/>
          <w:sz w:val="24"/>
          <w:szCs w:val="24"/>
        </w:rPr>
        <w:t>5</w:t>
      </w:r>
      <w:r w:rsidRPr="00E61DF9">
        <w:rPr>
          <w:rFonts w:cstheme="minorHAnsi"/>
          <w:sz w:val="24"/>
          <w:szCs w:val="24"/>
        </w:rPr>
        <w:t xml:space="preserve"> by the closing date in January 202</w:t>
      </w:r>
      <w:r w:rsidR="004572E6">
        <w:rPr>
          <w:rFonts w:cstheme="minorHAnsi"/>
          <w:sz w:val="24"/>
          <w:szCs w:val="24"/>
        </w:rPr>
        <w:t>5</w:t>
      </w:r>
      <w:r w:rsidRPr="00E61DF9">
        <w:rPr>
          <w:rFonts w:cstheme="minorHAnsi"/>
          <w:sz w:val="24"/>
          <w:szCs w:val="24"/>
        </w:rPr>
        <w:t>. These were ranked as follows:</w:t>
      </w:r>
    </w:p>
    <w:p w14:paraId="5F185B53" w14:textId="77777777" w:rsidR="00A93B8A" w:rsidRPr="00E61DF9" w:rsidRDefault="00A93B8A" w:rsidP="00E61DF9">
      <w:pPr>
        <w:jc w:val="both"/>
        <w:rPr>
          <w:rFonts w:cstheme="minorHAnsi"/>
          <w:sz w:val="24"/>
          <w:szCs w:val="24"/>
        </w:rPr>
      </w:pPr>
      <w:r w:rsidRPr="00E61DF9">
        <w:rPr>
          <w:rFonts w:cstheme="minorHAnsi"/>
          <w:sz w:val="24"/>
          <w:szCs w:val="24"/>
        </w:rPr>
        <w:t>Children with statements or EHC plans naming the school</w:t>
      </w:r>
    </w:p>
    <w:p w14:paraId="4474662E" w14:textId="20B1E0E3" w:rsidR="00A93B8A" w:rsidRPr="00D93F06" w:rsidRDefault="00A93B8A" w:rsidP="00E61DF9">
      <w:pPr>
        <w:jc w:val="both"/>
        <w:rPr>
          <w:rFonts w:cstheme="minorHAnsi"/>
          <w:color w:val="EE0000"/>
          <w:sz w:val="24"/>
          <w:szCs w:val="24"/>
          <w:lang w:val="it-IT"/>
        </w:rPr>
      </w:pPr>
      <w:r w:rsidRPr="00D93F06">
        <w:rPr>
          <w:rFonts w:cstheme="minorHAnsi"/>
          <w:color w:val="EE0000"/>
          <w:sz w:val="24"/>
          <w:szCs w:val="24"/>
          <w:lang w:val="it-IT"/>
        </w:rPr>
        <w:t>Criterion 1</w:t>
      </w:r>
      <w:r w:rsidR="00A579D1" w:rsidRPr="00D93F06">
        <w:rPr>
          <w:rFonts w:cstheme="minorHAnsi"/>
          <w:color w:val="EE0000"/>
          <w:sz w:val="24"/>
          <w:szCs w:val="24"/>
          <w:lang w:val="it-IT"/>
        </w:rPr>
        <w:t xml:space="preserve"> - </w:t>
      </w:r>
      <w:r w:rsidRPr="00D93F06">
        <w:rPr>
          <w:rFonts w:cstheme="minorHAnsi"/>
          <w:color w:val="EE0000"/>
          <w:sz w:val="24"/>
          <w:szCs w:val="24"/>
          <w:lang w:val="it-IT"/>
        </w:rPr>
        <w:t xml:space="preserve"> </w:t>
      </w:r>
      <w:r w:rsidR="004572E6" w:rsidRPr="00D93F06">
        <w:rPr>
          <w:rFonts w:cstheme="minorHAnsi"/>
          <w:color w:val="EE0000"/>
          <w:sz w:val="24"/>
          <w:szCs w:val="24"/>
          <w:lang w:val="it-IT"/>
        </w:rPr>
        <w:t>1</w:t>
      </w:r>
    </w:p>
    <w:p w14:paraId="4080C32F" w14:textId="31F0C4F7" w:rsidR="00A93B8A" w:rsidRPr="00D93F06" w:rsidRDefault="00A93B8A" w:rsidP="00E61DF9">
      <w:pPr>
        <w:jc w:val="both"/>
        <w:rPr>
          <w:rFonts w:cstheme="minorHAnsi"/>
          <w:color w:val="EE0000"/>
          <w:sz w:val="24"/>
          <w:szCs w:val="24"/>
          <w:lang w:val="it-IT"/>
        </w:rPr>
      </w:pPr>
      <w:r w:rsidRPr="00D93F06">
        <w:rPr>
          <w:rFonts w:cstheme="minorHAnsi"/>
          <w:color w:val="EE0000"/>
          <w:sz w:val="24"/>
          <w:szCs w:val="24"/>
          <w:lang w:val="it-IT"/>
        </w:rPr>
        <w:t>Criterion 2</w:t>
      </w:r>
      <w:r w:rsidR="00776A08" w:rsidRPr="00E61DF9">
        <w:rPr>
          <w:rFonts w:cstheme="minorHAnsi"/>
          <w:b/>
          <w:bCs/>
          <w:sz w:val="24"/>
          <w:szCs w:val="24"/>
        </w:rPr>
        <w:t xml:space="preserve"> </w:t>
      </w:r>
      <w:r w:rsidR="00A579D1" w:rsidRPr="00D93F06">
        <w:rPr>
          <w:rFonts w:cstheme="minorHAnsi"/>
          <w:color w:val="EE0000"/>
          <w:sz w:val="24"/>
          <w:szCs w:val="24"/>
          <w:lang w:val="it-IT"/>
        </w:rPr>
        <w:t xml:space="preserve">- </w:t>
      </w:r>
      <w:r w:rsidRPr="00D93F06">
        <w:rPr>
          <w:rFonts w:cstheme="minorHAnsi"/>
          <w:color w:val="EE0000"/>
          <w:sz w:val="24"/>
          <w:szCs w:val="24"/>
          <w:lang w:val="it-IT"/>
        </w:rPr>
        <w:t xml:space="preserve"> </w:t>
      </w:r>
      <w:r w:rsidR="00C7431C" w:rsidRPr="00D93F06">
        <w:rPr>
          <w:rFonts w:cstheme="minorHAnsi"/>
          <w:color w:val="EE0000"/>
          <w:sz w:val="24"/>
          <w:szCs w:val="24"/>
          <w:lang w:val="it-IT"/>
        </w:rPr>
        <w:t>0</w:t>
      </w:r>
    </w:p>
    <w:p w14:paraId="26CCBF10" w14:textId="283AF73A" w:rsidR="00A93B8A" w:rsidRPr="00D93F06" w:rsidRDefault="00A93B8A" w:rsidP="00E61DF9">
      <w:pPr>
        <w:jc w:val="both"/>
        <w:rPr>
          <w:rFonts w:cstheme="minorHAnsi"/>
          <w:color w:val="EE0000"/>
          <w:sz w:val="24"/>
          <w:szCs w:val="24"/>
          <w:lang w:val="it-IT"/>
        </w:rPr>
      </w:pPr>
      <w:r w:rsidRPr="00D93F06">
        <w:rPr>
          <w:rFonts w:cstheme="minorHAnsi"/>
          <w:color w:val="EE0000"/>
          <w:sz w:val="24"/>
          <w:szCs w:val="24"/>
          <w:lang w:val="it-IT"/>
        </w:rPr>
        <w:t>Criterion 3</w:t>
      </w:r>
      <w:r w:rsidR="00C7431C" w:rsidRPr="00D93F06">
        <w:rPr>
          <w:rFonts w:cstheme="minorHAnsi"/>
          <w:color w:val="EE0000"/>
          <w:sz w:val="24"/>
          <w:szCs w:val="24"/>
          <w:lang w:val="it-IT"/>
        </w:rPr>
        <w:t xml:space="preserve"> </w:t>
      </w:r>
      <w:r w:rsidR="004572E6" w:rsidRPr="00D93F06">
        <w:rPr>
          <w:rFonts w:cstheme="minorHAnsi"/>
          <w:color w:val="EE0000"/>
          <w:sz w:val="24"/>
          <w:szCs w:val="24"/>
          <w:lang w:val="it-IT"/>
        </w:rPr>
        <w:t>–</w:t>
      </w:r>
      <w:r w:rsidR="00A579D1" w:rsidRPr="00D93F06">
        <w:rPr>
          <w:rFonts w:cstheme="minorHAnsi"/>
          <w:color w:val="EE0000"/>
          <w:sz w:val="24"/>
          <w:szCs w:val="24"/>
          <w:lang w:val="it-IT"/>
        </w:rPr>
        <w:t xml:space="preserve"> </w:t>
      </w:r>
      <w:r w:rsidR="00C7431C" w:rsidRPr="00D93F06">
        <w:rPr>
          <w:rFonts w:cstheme="minorHAnsi"/>
          <w:color w:val="EE0000"/>
          <w:sz w:val="24"/>
          <w:szCs w:val="24"/>
          <w:lang w:val="it-IT"/>
        </w:rPr>
        <w:t>15</w:t>
      </w:r>
      <w:r w:rsidR="004572E6" w:rsidRPr="00D93F06">
        <w:rPr>
          <w:rFonts w:cstheme="minorHAnsi"/>
          <w:color w:val="EE0000"/>
          <w:sz w:val="24"/>
          <w:szCs w:val="24"/>
          <w:lang w:val="it-IT"/>
        </w:rPr>
        <w:t xml:space="preserve"> siblings</w:t>
      </w:r>
    </w:p>
    <w:p w14:paraId="17CA8C40" w14:textId="7AB767F4" w:rsidR="00A93B8A" w:rsidRPr="00D93F06" w:rsidRDefault="00A93B8A" w:rsidP="00E61DF9">
      <w:pPr>
        <w:jc w:val="both"/>
        <w:rPr>
          <w:rFonts w:cstheme="minorHAnsi"/>
          <w:color w:val="EE0000"/>
          <w:sz w:val="24"/>
          <w:szCs w:val="24"/>
          <w:lang w:val="it-IT"/>
        </w:rPr>
      </w:pPr>
      <w:r w:rsidRPr="00D93F06">
        <w:rPr>
          <w:rFonts w:cstheme="minorHAnsi"/>
          <w:color w:val="EE0000"/>
          <w:sz w:val="24"/>
          <w:szCs w:val="24"/>
          <w:lang w:val="it-IT"/>
        </w:rPr>
        <w:t>Criterion 4</w:t>
      </w:r>
      <w:r w:rsidR="00C7431C" w:rsidRPr="00D93F06">
        <w:rPr>
          <w:rFonts w:cstheme="minorHAnsi"/>
          <w:color w:val="EE0000"/>
          <w:sz w:val="24"/>
          <w:szCs w:val="24"/>
          <w:lang w:val="it-IT"/>
        </w:rPr>
        <w:t xml:space="preserve"> </w:t>
      </w:r>
      <w:r w:rsidR="00176FA6" w:rsidRPr="00D93F06">
        <w:rPr>
          <w:rFonts w:cstheme="minorHAnsi"/>
          <w:color w:val="EE0000"/>
          <w:sz w:val="24"/>
          <w:szCs w:val="24"/>
          <w:lang w:val="it-IT"/>
        </w:rPr>
        <w:t>–</w:t>
      </w:r>
      <w:r w:rsidR="00A579D1" w:rsidRPr="00D93F06">
        <w:rPr>
          <w:rFonts w:cstheme="minorHAnsi"/>
          <w:color w:val="EE0000"/>
          <w:sz w:val="24"/>
          <w:szCs w:val="24"/>
          <w:lang w:val="it-IT"/>
        </w:rPr>
        <w:t xml:space="preserve"> </w:t>
      </w:r>
      <w:r w:rsidR="00C7431C" w:rsidRPr="00D93F06">
        <w:rPr>
          <w:rFonts w:cstheme="minorHAnsi"/>
          <w:color w:val="EE0000"/>
          <w:sz w:val="24"/>
          <w:szCs w:val="24"/>
          <w:lang w:val="it-IT"/>
        </w:rPr>
        <w:t>14</w:t>
      </w:r>
      <w:r w:rsidR="00176FA6" w:rsidRPr="00D93F06">
        <w:rPr>
          <w:rFonts w:cstheme="minorHAnsi"/>
          <w:color w:val="EE0000"/>
          <w:sz w:val="24"/>
          <w:szCs w:val="24"/>
          <w:lang w:val="it-IT"/>
        </w:rPr>
        <w:t xml:space="preserve"> Preschool</w:t>
      </w:r>
    </w:p>
    <w:p w14:paraId="50733902" w14:textId="75BAE7B3" w:rsidR="00A93B8A" w:rsidRPr="00D93F06" w:rsidRDefault="00A93B8A" w:rsidP="00E61DF9">
      <w:pPr>
        <w:jc w:val="both"/>
        <w:rPr>
          <w:rFonts w:cstheme="minorHAnsi"/>
          <w:color w:val="EE0000"/>
          <w:sz w:val="24"/>
          <w:szCs w:val="24"/>
          <w:lang w:val="it-IT"/>
        </w:rPr>
      </w:pPr>
      <w:r w:rsidRPr="00D93F06">
        <w:rPr>
          <w:rFonts w:cstheme="minorHAnsi"/>
          <w:color w:val="EE0000"/>
          <w:sz w:val="24"/>
          <w:szCs w:val="24"/>
          <w:lang w:val="it-IT"/>
        </w:rPr>
        <w:t>Criterion 5</w:t>
      </w:r>
      <w:r w:rsidR="00A579D1" w:rsidRPr="00D93F06">
        <w:rPr>
          <w:rFonts w:cstheme="minorHAnsi"/>
          <w:color w:val="EE0000"/>
          <w:sz w:val="24"/>
          <w:szCs w:val="24"/>
          <w:lang w:val="it-IT"/>
        </w:rPr>
        <w:t xml:space="preserve"> - </w:t>
      </w:r>
      <w:r w:rsidR="00C7431C" w:rsidRPr="00D93F06">
        <w:rPr>
          <w:rFonts w:cstheme="minorHAnsi"/>
          <w:color w:val="EE0000"/>
          <w:sz w:val="24"/>
          <w:szCs w:val="24"/>
          <w:lang w:val="it-IT"/>
        </w:rPr>
        <w:t xml:space="preserve"> </w:t>
      </w:r>
      <w:r w:rsidR="00A579D1" w:rsidRPr="00D93F06">
        <w:rPr>
          <w:rFonts w:cstheme="minorHAnsi"/>
          <w:color w:val="EE0000"/>
          <w:sz w:val="24"/>
          <w:szCs w:val="24"/>
          <w:lang w:val="it-IT"/>
        </w:rPr>
        <w:t>0</w:t>
      </w:r>
      <w:r w:rsidR="00176FA6" w:rsidRPr="00D93F06">
        <w:rPr>
          <w:rFonts w:cstheme="minorHAnsi"/>
          <w:color w:val="EE0000"/>
          <w:sz w:val="24"/>
          <w:szCs w:val="24"/>
          <w:lang w:val="it-IT"/>
        </w:rPr>
        <w:t xml:space="preserve"> staff </w:t>
      </w:r>
    </w:p>
    <w:p w14:paraId="6F5EDFAF" w14:textId="3FEFEF05" w:rsidR="00A93B8A" w:rsidRPr="00D93F06" w:rsidRDefault="00A93B8A" w:rsidP="00E61DF9">
      <w:pPr>
        <w:jc w:val="both"/>
        <w:rPr>
          <w:rFonts w:cstheme="minorHAnsi"/>
          <w:color w:val="EE0000"/>
          <w:sz w:val="24"/>
          <w:szCs w:val="24"/>
        </w:rPr>
      </w:pPr>
      <w:r w:rsidRPr="00D93F06">
        <w:rPr>
          <w:rFonts w:cstheme="minorHAnsi"/>
          <w:color w:val="EE0000"/>
          <w:sz w:val="24"/>
          <w:szCs w:val="24"/>
        </w:rPr>
        <w:t>Criterion 6</w:t>
      </w:r>
      <w:r w:rsidR="00A579D1" w:rsidRPr="00D93F06">
        <w:rPr>
          <w:rFonts w:cstheme="minorHAnsi"/>
          <w:color w:val="EE0000"/>
          <w:sz w:val="24"/>
          <w:szCs w:val="24"/>
        </w:rPr>
        <w:t xml:space="preserve"> </w:t>
      </w:r>
      <w:r w:rsidR="00176FA6" w:rsidRPr="00D93F06">
        <w:rPr>
          <w:rFonts w:cstheme="minorHAnsi"/>
          <w:color w:val="EE0000"/>
          <w:sz w:val="24"/>
          <w:szCs w:val="24"/>
        </w:rPr>
        <w:t>–</w:t>
      </w:r>
      <w:r w:rsidR="00A579D1" w:rsidRPr="00D93F06">
        <w:rPr>
          <w:rFonts w:cstheme="minorHAnsi"/>
          <w:color w:val="EE0000"/>
          <w:sz w:val="24"/>
          <w:szCs w:val="24"/>
        </w:rPr>
        <w:t xml:space="preserve"> 25</w:t>
      </w:r>
      <w:r w:rsidR="00176FA6" w:rsidRPr="00D93F06">
        <w:rPr>
          <w:rFonts w:cstheme="minorHAnsi"/>
          <w:color w:val="EE0000"/>
          <w:sz w:val="24"/>
          <w:szCs w:val="24"/>
        </w:rPr>
        <w:t xml:space="preserve"> catchment </w:t>
      </w:r>
    </w:p>
    <w:p w14:paraId="26B8BEC9" w14:textId="369187C7" w:rsidR="00A93B8A" w:rsidRPr="00E61DF9" w:rsidRDefault="00176FA6" w:rsidP="00E61DF9">
      <w:pPr>
        <w:jc w:val="both"/>
        <w:rPr>
          <w:rFonts w:cstheme="minorHAnsi"/>
          <w:sz w:val="24"/>
          <w:szCs w:val="24"/>
        </w:rPr>
      </w:pPr>
      <w:r>
        <w:rPr>
          <w:rFonts w:cstheme="minorHAnsi"/>
          <w:sz w:val="24"/>
          <w:szCs w:val="24"/>
        </w:rPr>
        <w:t>60</w:t>
      </w:r>
      <w:r w:rsidR="00C7431C">
        <w:rPr>
          <w:rFonts w:cstheme="minorHAnsi"/>
          <w:sz w:val="24"/>
          <w:szCs w:val="24"/>
        </w:rPr>
        <w:t xml:space="preserve"> </w:t>
      </w:r>
      <w:r w:rsidR="00A93B8A" w:rsidRPr="00E61DF9">
        <w:rPr>
          <w:rFonts w:cstheme="minorHAnsi"/>
          <w:sz w:val="24"/>
          <w:szCs w:val="24"/>
        </w:rPr>
        <w:t xml:space="preserve">places were offered, with the cut-off coming under criterion at a distance of </w:t>
      </w:r>
      <w:r>
        <w:rPr>
          <w:rFonts w:cstheme="minorHAnsi"/>
          <w:sz w:val="24"/>
          <w:szCs w:val="24"/>
        </w:rPr>
        <w:t xml:space="preserve"> 1.04 mi</w:t>
      </w:r>
      <w:r w:rsidR="00A93B8A" w:rsidRPr="00E61DF9">
        <w:rPr>
          <w:rFonts w:cstheme="minorHAnsi"/>
          <w:sz w:val="24"/>
          <w:szCs w:val="24"/>
        </w:rPr>
        <w:t>les</w:t>
      </w:r>
    </w:p>
    <w:p w14:paraId="11CE33B1" w14:textId="77777777" w:rsidR="00E61DF9" w:rsidRPr="00E61DF9" w:rsidRDefault="00E61DF9" w:rsidP="00E61DF9">
      <w:pPr>
        <w:jc w:val="both"/>
        <w:rPr>
          <w:rFonts w:cstheme="minorHAnsi"/>
          <w:sz w:val="24"/>
          <w:szCs w:val="24"/>
        </w:rPr>
      </w:pPr>
    </w:p>
    <w:p w14:paraId="64919643" w14:textId="3A967A38" w:rsidR="00A93B8A" w:rsidRPr="00E61DF9" w:rsidRDefault="00E61DF9" w:rsidP="00E61DF9">
      <w:pPr>
        <w:jc w:val="both"/>
        <w:rPr>
          <w:rFonts w:cstheme="minorHAnsi"/>
          <w:b/>
          <w:bCs/>
          <w:sz w:val="24"/>
          <w:szCs w:val="24"/>
        </w:rPr>
      </w:pPr>
      <w:r w:rsidRPr="00E61DF9">
        <w:rPr>
          <w:rFonts w:cstheme="minorHAnsi"/>
          <w:b/>
          <w:bCs/>
          <w:sz w:val="24"/>
          <w:szCs w:val="24"/>
        </w:rPr>
        <w:t xml:space="preserve">10. </w:t>
      </w:r>
      <w:r w:rsidR="00A93B8A" w:rsidRPr="00E61DF9">
        <w:rPr>
          <w:rFonts w:cstheme="minorHAnsi"/>
          <w:b/>
          <w:bCs/>
          <w:sz w:val="24"/>
          <w:szCs w:val="24"/>
        </w:rPr>
        <w:t>Further information</w:t>
      </w:r>
    </w:p>
    <w:p w14:paraId="4650FFFD" w14:textId="77777777" w:rsidR="00270F6C" w:rsidRDefault="00A93B8A" w:rsidP="00E61DF9">
      <w:pPr>
        <w:jc w:val="both"/>
        <w:rPr>
          <w:rFonts w:cstheme="minorHAnsi"/>
          <w:sz w:val="24"/>
          <w:szCs w:val="24"/>
        </w:rPr>
      </w:pPr>
      <w:r w:rsidRPr="00E61DF9">
        <w:rPr>
          <w:rFonts w:cstheme="minorHAnsi"/>
          <w:sz w:val="24"/>
          <w:szCs w:val="24"/>
        </w:rPr>
        <w:t>Further information can be obtained from the school</w:t>
      </w:r>
      <w:r w:rsidR="00B77A1F">
        <w:rPr>
          <w:rFonts w:cstheme="minorHAnsi"/>
          <w:sz w:val="24"/>
          <w:szCs w:val="24"/>
        </w:rPr>
        <w:t xml:space="preserve"> office: </w:t>
      </w:r>
    </w:p>
    <w:p w14:paraId="2BFC93E2" w14:textId="6D827C71" w:rsidR="00E61DF9" w:rsidRDefault="00270F6C" w:rsidP="00E61DF9">
      <w:pPr>
        <w:jc w:val="both"/>
        <w:rPr>
          <w:rFonts w:cstheme="minorHAnsi"/>
          <w:sz w:val="24"/>
          <w:szCs w:val="24"/>
        </w:rPr>
      </w:pPr>
      <w:hyperlink r:id="rId12" w:history="1">
        <w:r w:rsidRPr="004371F8">
          <w:rPr>
            <w:rStyle w:val="Hyperlink"/>
            <w:rFonts w:cstheme="minorHAnsi"/>
            <w:sz w:val="24"/>
            <w:szCs w:val="24"/>
          </w:rPr>
          <w:t>office@gkcs.school</w:t>
        </w:r>
      </w:hyperlink>
    </w:p>
    <w:p w14:paraId="1BDB4661" w14:textId="5BB82A43" w:rsidR="00270F6C" w:rsidRDefault="00270F6C" w:rsidP="00E61DF9">
      <w:pPr>
        <w:jc w:val="both"/>
        <w:rPr>
          <w:rFonts w:cstheme="minorHAnsi"/>
          <w:sz w:val="24"/>
          <w:szCs w:val="24"/>
        </w:rPr>
      </w:pPr>
      <w:r>
        <w:rPr>
          <w:rFonts w:cstheme="minorHAnsi"/>
          <w:sz w:val="24"/>
          <w:szCs w:val="24"/>
        </w:rPr>
        <w:t>Tel: 01494 713159</w:t>
      </w:r>
    </w:p>
    <w:p w14:paraId="2A951057" w14:textId="6E3ACBED" w:rsidR="00270F6C" w:rsidRPr="00E61DF9" w:rsidRDefault="00270F6C" w:rsidP="00E61DF9">
      <w:pPr>
        <w:jc w:val="both"/>
        <w:rPr>
          <w:rFonts w:cstheme="minorHAnsi"/>
          <w:sz w:val="24"/>
          <w:szCs w:val="24"/>
        </w:rPr>
      </w:pPr>
      <w:r>
        <w:rPr>
          <w:rFonts w:cstheme="minorHAnsi"/>
          <w:sz w:val="24"/>
          <w:szCs w:val="24"/>
        </w:rPr>
        <w:t xml:space="preserve">Website: </w:t>
      </w:r>
      <w:hyperlink r:id="rId13" w:history="1">
        <w:r w:rsidR="00734556" w:rsidRPr="00734556">
          <w:rPr>
            <w:color w:val="0000FF"/>
            <w:u w:val="single"/>
          </w:rPr>
          <w:t>Great Kingshill Church of England Combined School - Admissions</w:t>
        </w:r>
      </w:hyperlink>
    </w:p>
    <w:p w14:paraId="2E3A8ECC" w14:textId="77777777" w:rsidR="00E17EAD" w:rsidRDefault="00E17EAD">
      <w:pPr>
        <w:rPr>
          <w:rFonts w:cstheme="minorHAnsi"/>
          <w:sz w:val="24"/>
          <w:szCs w:val="24"/>
        </w:rPr>
      </w:pPr>
      <w:r>
        <w:rPr>
          <w:rFonts w:cstheme="minorHAnsi"/>
          <w:sz w:val="24"/>
          <w:szCs w:val="24"/>
        </w:rPr>
        <w:br w:type="page"/>
      </w:r>
    </w:p>
    <w:p w14:paraId="2CBE58FB" w14:textId="02B3290D" w:rsidR="00A93B8A" w:rsidRPr="00E17EAD" w:rsidRDefault="00A93B8A" w:rsidP="00E61DF9">
      <w:pPr>
        <w:jc w:val="both"/>
        <w:rPr>
          <w:rFonts w:cstheme="minorHAnsi"/>
          <w:b/>
          <w:bCs/>
          <w:sz w:val="24"/>
          <w:szCs w:val="24"/>
        </w:rPr>
      </w:pPr>
      <w:r w:rsidRPr="00E17EAD">
        <w:rPr>
          <w:rFonts w:cstheme="minorHAnsi"/>
          <w:b/>
          <w:bCs/>
          <w:sz w:val="24"/>
          <w:szCs w:val="24"/>
        </w:rPr>
        <w:t>Notes</w:t>
      </w:r>
    </w:p>
    <w:p w14:paraId="1D6851A7" w14:textId="77777777" w:rsidR="00A93B8A" w:rsidRPr="00E61DF9" w:rsidRDefault="00A93B8A" w:rsidP="00E61DF9">
      <w:pPr>
        <w:pStyle w:val="NoSpacing"/>
        <w:jc w:val="both"/>
        <w:rPr>
          <w:rFonts w:cstheme="minorHAnsi"/>
          <w:sz w:val="24"/>
          <w:szCs w:val="24"/>
        </w:rPr>
      </w:pPr>
      <w:r w:rsidRPr="00E61DF9">
        <w:rPr>
          <w:rFonts w:cstheme="minorHAnsi"/>
          <w:b/>
          <w:bCs/>
          <w:sz w:val="24"/>
          <w:szCs w:val="24"/>
        </w:rPr>
        <w:t>Note 1</w:t>
      </w:r>
      <w:r w:rsidRPr="00E61DF9">
        <w:rPr>
          <w:rFonts w:cstheme="minorHAnsi"/>
          <w:sz w:val="24"/>
          <w:szCs w:val="24"/>
        </w:rPr>
        <w:t xml:space="preserve"> “Parent” is defined in law (The Education Act 1996) as either:</w:t>
      </w:r>
    </w:p>
    <w:p w14:paraId="46113D8C"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 any person who has ‘parental responsibility’ (defined in the Children Act 1989) </w:t>
      </w:r>
    </w:p>
    <w:p w14:paraId="1E73017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for the child or young person; or </w:t>
      </w:r>
    </w:p>
    <w:p w14:paraId="3D0B473C"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b) any person who has care of the child or young person. </w:t>
      </w:r>
    </w:p>
    <w:p w14:paraId="74B893F2" w14:textId="39DB7D00" w:rsidR="00A93B8A" w:rsidRPr="00E61DF9" w:rsidRDefault="00A93B8A" w:rsidP="00E61DF9">
      <w:pPr>
        <w:pStyle w:val="NoSpacing"/>
        <w:jc w:val="both"/>
        <w:rPr>
          <w:rFonts w:cstheme="minorHAnsi"/>
          <w:sz w:val="24"/>
          <w:szCs w:val="24"/>
        </w:rPr>
      </w:pPr>
      <w:r w:rsidRPr="00E61DF9">
        <w:rPr>
          <w:rFonts w:cstheme="minorHAnsi"/>
          <w:sz w:val="24"/>
          <w:szCs w:val="24"/>
        </w:rPr>
        <w:t>If you are in any doubt, please contact the school for advice.</w:t>
      </w:r>
    </w:p>
    <w:p w14:paraId="309AD67B" w14:textId="77777777" w:rsidR="00E17EAD" w:rsidRDefault="00E17EAD" w:rsidP="00E61DF9">
      <w:pPr>
        <w:pStyle w:val="NoSpacing"/>
        <w:jc w:val="both"/>
        <w:rPr>
          <w:rFonts w:cstheme="minorHAnsi"/>
          <w:b/>
          <w:bCs/>
          <w:sz w:val="24"/>
          <w:szCs w:val="24"/>
        </w:rPr>
      </w:pPr>
    </w:p>
    <w:p w14:paraId="6810B23C" w14:textId="3ADC4DA0" w:rsidR="00A93B8A" w:rsidRPr="00E61DF9" w:rsidRDefault="00A93B8A" w:rsidP="00E61DF9">
      <w:pPr>
        <w:pStyle w:val="NoSpacing"/>
        <w:jc w:val="both"/>
        <w:rPr>
          <w:rFonts w:cstheme="minorHAnsi"/>
          <w:sz w:val="24"/>
          <w:szCs w:val="24"/>
        </w:rPr>
      </w:pPr>
      <w:r w:rsidRPr="00E61DF9">
        <w:rPr>
          <w:rFonts w:cstheme="minorHAnsi"/>
          <w:b/>
          <w:bCs/>
          <w:sz w:val="24"/>
          <w:szCs w:val="24"/>
        </w:rPr>
        <w:t>Note 2</w:t>
      </w:r>
      <w:r w:rsidRPr="00E61DF9">
        <w:rPr>
          <w:rFonts w:cstheme="minorHAnsi"/>
          <w:sz w:val="24"/>
          <w:szCs w:val="24"/>
        </w:rPr>
        <w:t xml:space="preserve"> By a “looked-after child” we mean one in the care of a local authority or being </w:t>
      </w:r>
    </w:p>
    <w:p w14:paraId="6392836F"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provided with accommodation by a local authority in the exercise of its social services </w:t>
      </w:r>
    </w:p>
    <w:p w14:paraId="06C918C9"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function. Previously looked after children are children who have been adopted, subject to </w:t>
      </w:r>
    </w:p>
    <w:p w14:paraId="6BC89A3A"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child arrangement orders or special guardianship orders. Adopted children are those for </w:t>
      </w:r>
    </w:p>
    <w:p w14:paraId="09D1A0A7"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whom an adoption order is made under the Adoption Act 1976 (Section 12) or the Adoption </w:t>
      </w:r>
    </w:p>
    <w:p w14:paraId="4A0CEAA1"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and Children Act 2002 (Section 46). A ‘child arrangements order’ is one settling the </w:t>
      </w:r>
    </w:p>
    <w:p w14:paraId="6C91F2A9"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arrangements to be made as to the person with whom the child is to live (Children Act 1989, </w:t>
      </w:r>
    </w:p>
    <w:p w14:paraId="361724DF"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Section 8, as amended by the Children and Families Act 2014, Section 14). A ‘special </w:t>
      </w:r>
    </w:p>
    <w:p w14:paraId="30EE530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guardianship order’ is one appointing one or more individuals to be a child’s special </w:t>
      </w:r>
    </w:p>
    <w:p w14:paraId="41F33EF4"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guardian/s (Children Act 1989, Section 14A). Applications under this criterion must be </w:t>
      </w:r>
    </w:p>
    <w:p w14:paraId="2BC2FE91"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accompanied by evidence to show that the child is looked after or was previously looked after </w:t>
      </w:r>
    </w:p>
    <w:p w14:paraId="72ACD80A"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(e.g. a copy of the adoption, child arrangements or special guardianship order). Evidence that </w:t>
      </w:r>
    </w:p>
    <w:p w14:paraId="6BE8EFE4"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a child from outside England was previously in state care will be required to come within this </w:t>
      </w:r>
    </w:p>
    <w:p w14:paraId="6247EC3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criterion. A child is regarded as having been in state care outside England if they were in the </w:t>
      </w:r>
    </w:p>
    <w:p w14:paraId="7C3D296E"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care of or were accommodated by a public authority, a religious organisation, or any other </w:t>
      </w:r>
    </w:p>
    <w:p w14:paraId="516B570C" w14:textId="77777777" w:rsidR="00A93B8A" w:rsidRPr="00E61DF9" w:rsidRDefault="00A93B8A" w:rsidP="44CC11D1">
      <w:pPr>
        <w:pStyle w:val="NoSpacing"/>
        <w:jc w:val="both"/>
        <w:rPr>
          <w:rFonts w:cstheme="minorHAnsi"/>
          <w:sz w:val="24"/>
          <w:szCs w:val="24"/>
        </w:rPr>
      </w:pPr>
      <w:r w:rsidRPr="00E61DF9">
        <w:rPr>
          <w:rFonts w:cstheme="minorHAnsi"/>
          <w:sz w:val="24"/>
          <w:szCs w:val="24"/>
        </w:rPr>
        <w:t>provider of care whose sole or main purpose is to benefit society.</w:t>
      </w:r>
    </w:p>
    <w:p w14:paraId="1DF74B64" w14:textId="2DC21D73" w:rsidR="00A93B8A" w:rsidRPr="00E61DF9" w:rsidRDefault="00A93B8A" w:rsidP="00E61DF9">
      <w:pPr>
        <w:pStyle w:val="NoSpacing"/>
        <w:jc w:val="both"/>
        <w:rPr>
          <w:rFonts w:cstheme="minorHAnsi"/>
          <w:sz w:val="24"/>
          <w:szCs w:val="24"/>
        </w:rPr>
      </w:pPr>
    </w:p>
    <w:p w14:paraId="0AF09421" w14:textId="77777777" w:rsidR="00E61DF9" w:rsidRPr="00E61DF9" w:rsidRDefault="00E61DF9" w:rsidP="00E61DF9">
      <w:pPr>
        <w:pStyle w:val="NoSpacing"/>
        <w:jc w:val="both"/>
        <w:rPr>
          <w:rFonts w:cstheme="minorHAnsi"/>
          <w:sz w:val="24"/>
          <w:szCs w:val="24"/>
        </w:rPr>
      </w:pPr>
    </w:p>
    <w:p w14:paraId="3314019D" w14:textId="77777777" w:rsidR="00A93B8A" w:rsidRPr="00E61DF9" w:rsidRDefault="00A93B8A" w:rsidP="00E61DF9">
      <w:pPr>
        <w:pStyle w:val="NoSpacing"/>
        <w:jc w:val="both"/>
        <w:rPr>
          <w:rFonts w:cstheme="minorHAnsi"/>
          <w:sz w:val="24"/>
          <w:szCs w:val="24"/>
        </w:rPr>
      </w:pPr>
      <w:r w:rsidRPr="00E61DF9">
        <w:rPr>
          <w:rFonts w:cstheme="minorHAnsi"/>
          <w:b/>
          <w:bCs/>
          <w:sz w:val="24"/>
          <w:szCs w:val="24"/>
        </w:rPr>
        <w:t>Note 3</w:t>
      </w:r>
      <w:r w:rsidRPr="00E61DF9">
        <w:rPr>
          <w:rFonts w:cstheme="minorHAnsi"/>
          <w:sz w:val="24"/>
          <w:szCs w:val="24"/>
        </w:rPr>
        <w:t xml:space="preserve"> When applying under criterion 2 (exceptional medical or social needs), you must </w:t>
      </w:r>
    </w:p>
    <w:p w14:paraId="218EA60D"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include supporting evidence from an independent professional person who is aware of the </w:t>
      </w:r>
    </w:p>
    <w:p w14:paraId="31EF3235" w14:textId="7CC033DE" w:rsidR="00A93B8A" w:rsidRPr="00E61DF9" w:rsidRDefault="00A93B8A" w:rsidP="44CC11D1">
      <w:pPr>
        <w:pStyle w:val="NoSpacing"/>
        <w:jc w:val="both"/>
        <w:rPr>
          <w:rFonts w:cstheme="minorHAnsi"/>
          <w:sz w:val="24"/>
          <w:szCs w:val="24"/>
        </w:rPr>
      </w:pPr>
      <w:r w:rsidRPr="00E61DF9">
        <w:rPr>
          <w:rFonts w:cstheme="minorHAnsi"/>
          <w:sz w:val="24"/>
          <w:szCs w:val="24"/>
        </w:rPr>
        <w:t xml:space="preserve">situation and supports your reasons for preferring </w:t>
      </w:r>
      <w:r w:rsidR="00D3188F">
        <w:rPr>
          <w:rFonts w:cstheme="minorHAnsi"/>
          <w:sz w:val="24"/>
          <w:szCs w:val="24"/>
        </w:rPr>
        <w:t xml:space="preserve">Great Kingshill CE Combined </w:t>
      </w:r>
      <w:r w:rsidRPr="00E61DF9">
        <w:rPr>
          <w:rFonts w:cstheme="minorHAnsi"/>
          <w:sz w:val="24"/>
          <w:szCs w:val="24"/>
        </w:rPr>
        <w:t>School. This supporting evidence must clearly demonstrate why the school is the most suitable and must illustrate the difficulties that would be caused if your child had to attend another school. The person supplying the evidence should be a doctor, heath visitor, social worker, etc. who is aware of your child’s or your own case. The school reserves the right to ask for further evidence or clarification where necessary and may seek the advice of appropriate educational professionals where necessary.</w:t>
      </w:r>
    </w:p>
    <w:p w14:paraId="313BD43D" w14:textId="77777777" w:rsidR="00E61DF9" w:rsidRPr="00E61DF9" w:rsidRDefault="00E61DF9" w:rsidP="00E61DF9">
      <w:pPr>
        <w:pStyle w:val="NoSpacing"/>
        <w:jc w:val="both"/>
        <w:rPr>
          <w:rFonts w:cstheme="minorHAnsi"/>
          <w:sz w:val="24"/>
          <w:szCs w:val="24"/>
        </w:rPr>
      </w:pPr>
    </w:p>
    <w:p w14:paraId="4065EA9A" w14:textId="77777777" w:rsidR="00A93B8A" w:rsidRPr="00E61DF9" w:rsidRDefault="00A93B8A" w:rsidP="00E61DF9">
      <w:pPr>
        <w:pStyle w:val="NoSpacing"/>
        <w:jc w:val="both"/>
        <w:rPr>
          <w:rFonts w:cstheme="minorHAnsi"/>
          <w:sz w:val="24"/>
          <w:szCs w:val="24"/>
        </w:rPr>
      </w:pPr>
      <w:r w:rsidRPr="00E61DF9">
        <w:rPr>
          <w:rFonts w:cstheme="minorHAnsi"/>
          <w:b/>
          <w:bCs/>
          <w:sz w:val="24"/>
          <w:szCs w:val="24"/>
        </w:rPr>
        <w:t>Note 4</w:t>
      </w:r>
      <w:r w:rsidRPr="00E61DF9">
        <w:rPr>
          <w:rFonts w:cstheme="minorHAnsi"/>
          <w:sz w:val="24"/>
          <w:szCs w:val="24"/>
        </w:rPr>
        <w:t xml:space="preserve"> By normal home address, we mean the child’s home address. This must be where the </w:t>
      </w:r>
    </w:p>
    <w:p w14:paraId="20E5FD80"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parent or legal carer of the child lives with the child unless it is proved that the child is resident </w:t>
      </w:r>
    </w:p>
    <w:p w14:paraId="323ACC07"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elsewhere with someone else who has legal care and control of the child. The address should </w:t>
      </w:r>
    </w:p>
    <w:p w14:paraId="14B1E8AF"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be a residential property that is owned, leased or rented by the child’s parent/s or person </w:t>
      </w:r>
    </w:p>
    <w:p w14:paraId="083847A3" w14:textId="08123E61" w:rsidR="00A93B8A" w:rsidRPr="00E61DF9" w:rsidRDefault="00A93B8A" w:rsidP="00E61DF9">
      <w:pPr>
        <w:pStyle w:val="NoSpacing"/>
        <w:jc w:val="both"/>
        <w:rPr>
          <w:rFonts w:cstheme="minorHAnsi"/>
          <w:sz w:val="24"/>
          <w:szCs w:val="24"/>
        </w:rPr>
      </w:pPr>
      <w:r w:rsidRPr="00E61DF9">
        <w:rPr>
          <w:rFonts w:cstheme="minorHAnsi"/>
          <w:sz w:val="24"/>
          <w:szCs w:val="24"/>
        </w:rPr>
        <w:t xml:space="preserve">with legal care and control of the child. </w:t>
      </w:r>
    </w:p>
    <w:p w14:paraId="3EEFD00D" w14:textId="77777777" w:rsidR="00E61DF9" w:rsidRPr="00E61DF9" w:rsidRDefault="00E61DF9" w:rsidP="00E61DF9">
      <w:pPr>
        <w:pStyle w:val="NoSpacing"/>
        <w:jc w:val="both"/>
        <w:rPr>
          <w:rFonts w:cstheme="minorHAnsi"/>
          <w:sz w:val="24"/>
          <w:szCs w:val="24"/>
        </w:rPr>
      </w:pPr>
    </w:p>
    <w:p w14:paraId="7220E55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To avoid doubt, where a child lives with parents with shared responsibility, each for part of a </w:t>
      </w:r>
    </w:p>
    <w:p w14:paraId="730A61F6"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week or month, the address where the child lives will be determined having regard to a joint </w:t>
      </w:r>
    </w:p>
    <w:p w14:paraId="705D1F36"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declaration from the parents stating the exact pattern of residence. If the residence is not </w:t>
      </w:r>
    </w:p>
    <w:p w14:paraId="3F835CC5"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split equally, then the relevant address used will be that at which we are satisfied that the </w:t>
      </w:r>
    </w:p>
    <w:p w14:paraId="2D8AB8AD"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child spends the majority of the school week. Where there is an equal split or there is any </w:t>
      </w:r>
    </w:p>
    <w:p w14:paraId="3DDB86C9"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doubt about residence, we will make the judgment about which address to use for the </w:t>
      </w:r>
    </w:p>
    <w:p w14:paraId="29CEA0DE"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purpose of determining whether or not to offer a place. We will take into account, for </w:t>
      </w:r>
    </w:p>
    <w:p w14:paraId="76FE21F0" w14:textId="77777777" w:rsidR="00A93B8A" w:rsidRDefault="00A93B8A" w:rsidP="00E61DF9">
      <w:pPr>
        <w:pStyle w:val="NoSpacing"/>
        <w:jc w:val="both"/>
        <w:rPr>
          <w:rFonts w:cstheme="minorHAnsi"/>
          <w:sz w:val="24"/>
          <w:szCs w:val="24"/>
        </w:rPr>
      </w:pPr>
      <w:r w:rsidRPr="00E61DF9">
        <w:rPr>
          <w:rFonts w:cstheme="minorHAnsi"/>
          <w:sz w:val="24"/>
          <w:szCs w:val="24"/>
        </w:rPr>
        <w:t>example, the following:</w:t>
      </w:r>
    </w:p>
    <w:p w14:paraId="153ED32E" w14:textId="77777777" w:rsidR="00E17EAD" w:rsidRPr="00E61DF9" w:rsidRDefault="00E17EAD" w:rsidP="00E61DF9">
      <w:pPr>
        <w:pStyle w:val="NoSpacing"/>
        <w:jc w:val="both"/>
        <w:rPr>
          <w:rFonts w:cstheme="minorHAnsi"/>
          <w:sz w:val="24"/>
          <w:szCs w:val="24"/>
        </w:rPr>
      </w:pPr>
    </w:p>
    <w:p w14:paraId="0E68E45C" w14:textId="244E81A9" w:rsidR="00A93B8A" w:rsidRPr="00E61DF9" w:rsidRDefault="00A93B8A" w:rsidP="00E17EAD">
      <w:pPr>
        <w:pStyle w:val="NoSpacing"/>
        <w:numPr>
          <w:ilvl w:val="0"/>
          <w:numId w:val="2"/>
        </w:numPr>
        <w:jc w:val="both"/>
        <w:rPr>
          <w:rFonts w:cstheme="minorHAnsi"/>
          <w:sz w:val="24"/>
          <w:szCs w:val="24"/>
        </w:rPr>
      </w:pPr>
      <w:r w:rsidRPr="00E61DF9">
        <w:rPr>
          <w:rFonts w:cstheme="minorHAnsi"/>
          <w:sz w:val="24"/>
          <w:szCs w:val="24"/>
        </w:rPr>
        <w:t>any legal documentation confirming residence</w:t>
      </w:r>
    </w:p>
    <w:p w14:paraId="690D4DC0" w14:textId="05A91421" w:rsidR="00A93B8A" w:rsidRPr="00E61DF9" w:rsidRDefault="00A93B8A" w:rsidP="00E17EAD">
      <w:pPr>
        <w:pStyle w:val="NoSpacing"/>
        <w:numPr>
          <w:ilvl w:val="0"/>
          <w:numId w:val="2"/>
        </w:numPr>
        <w:jc w:val="both"/>
        <w:rPr>
          <w:rFonts w:cstheme="minorHAnsi"/>
          <w:sz w:val="24"/>
          <w:szCs w:val="24"/>
        </w:rPr>
      </w:pPr>
      <w:r w:rsidRPr="00E61DF9">
        <w:rPr>
          <w:rFonts w:cstheme="minorHAnsi"/>
          <w:sz w:val="24"/>
          <w:szCs w:val="24"/>
        </w:rPr>
        <w:t>the pattern of the residence</w:t>
      </w:r>
    </w:p>
    <w:p w14:paraId="3E6C9EA9" w14:textId="4275E68B" w:rsidR="00A93B8A" w:rsidRPr="00E61DF9" w:rsidRDefault="00A93B8A" w:rsidP="44CC11D1">
      <w:pPr>
        <w:pStyle w:val="NoSpacing"/>
        <w:numPr>
          <w:ilvl w:val="0"/>
          <w:numId w:val="2"/>
        </w:numPr>
        <w:jc w:val="both"/>
        <w:rPr>
          <w:rFonts w:cstheme="minorHAnsi"/>
          <w:sz w:val="24"/>
          <w:szCs w:val="24"/>
        </w:rPr>
      </w:pPr>
      <w:r w:rsidRPr="00E61DF9">
        <w:rPr>
          <w:rFonts w:cstheme="minorHAnsi"/>
          <w:sz w:val="24"/>
          <w:szCs w:val="24"/>
        </w:rPr>
        <w:t>the period of time over which the current arrangement has been in place</w:t>
      </w:r>
    </w:p>
    <w:p w14:paraId="680F800D" w14:textId="401A30F2" w:rsidR="00A93B8A" w:rsidRPr="00E61DF9" w:rsidRDefault="00A93B8A" w:rsidP="44CC11D1">
      <w:pPr>
        <w:pStyle w:val="NoSpacing"/>
        <w:numPr>
          <w:ilvl w:val="0"/>
          <w:numId w:val="2"/>
        </w:numPr>
        <w:jc w:val="both"/>
        <w:rPr>
          <w:rFonts w:cstheme="minorHAnsi"/>
          <w:sz w:val="24"/>
          <w:szCs w:val="24"/>
        </w:rPr>
      </w:pPr>
      <w:r w:rsidRPr="00E61DF9">
        <w:rPr>
          <w:rFonts w:cstheme="minorHAnsi"/>
          <w:sz w:val="24"/>
          <w:szCs w:val="24"/>
        </w:rPr>
        <w:t xml:space="preserve">confirmation from any previous school of the contact details and home address </w:t>
      </w:r>
    </w:p>
    <w:p w14:paraId="35B05794" w14:textId="77777777" w:rsidR="00A93B8A" w:rsidRPr="00E61DF9" w:rsidRDefault="00A93B8A" w:rsidP="00E17EAD">
      <w:pPr>
        <w:pStyle w:val="NoSpacing"/>
        <w:numPr>
          <w:ilvl w:val="0"/>
          <w:numId w:val="1"/>
        </w:numPr>
        <w:jc w:val="both"/>
        <w:rPr>
          <w:rFonts w:cstheme="minorHAnsi"/>
          <w:sz w:val="24"/>
          <w:szCs w:val="24"/>
        </w:rPr>
      </w:pPr>
      <w:r w:rsidRPr="00E61DF9">
        <w:rPr>
          <w:rFonts w:cstheme="minorHAnsi"/>
          <w:sz w:val="24"/>
          <w:szCs w:val="24"/>
        </w:rPr>
        <w:t>supplied to it by the parents</w:t>
      </w:r>
    </w:p>
    <w:p w14:paraId="491C8EF9" w14:textId="47D49492" w:rsidR="00A93B8A" w:rsidRPr="00E61DF9" w:rsidRDefault="00A93B8A" w:rsidP="00E17EAD">
      <w:pPr>
        <w:pStyle w:val="NoSpacing"/>
        <w:numPr>
          <w:ilvl w:val="0"/>
          <w:numId w:val="2"/>
        </w:numPr>
        <w:jc w:val="both"/>
        <w:rPr>
          <w:rFonts w:cstheme="minorHAnsi"/>
          <w:sz w:val="24"/>
          <w:szCs w:val="24"/>
        </w:rPr>
      </w:pPr>
      <w:r w:rsidRPr="00E61DF9">
        <w:rPr>
          <w:rFonts w:cstheme="minorHAnsi"/>
          <w:sz w:val="24"/>
          <w:szCs w:val="24"/>
        </w:rPr>
        <w:t>where the child is registered with his/her GP</w:t>
      </w:r>
    </w:p>
    <w:p w14:paraId="67A5C7DD" w14:textId="10D5C245" w:rsidR="00A93B8A" w:rsidRDefault="00A93B8A" w:rsidP="00E17EAD">
      <w:pPr>
        <w:pStyle w:val="NoSpacing"/>
        <w:numPr>
          <w:ilvl w:val="0"/>
          <w:numId w:val="2"/>
        </w:numPr>
        <w:jc w:val="both"/>
        <w:rPr>
          <w:rFonts w:cstheme="minorHAnsi"/>
          <w:sz w:val="24"/>
          <w:szCs w:val="24"/>
        </w:rPr>
      </w:pPr>
      <w:r w:rsidRPr="00E61DF9">
        <w:rPr>
          <w:rFonts w:cstheme="minorHAnsi"/>
          <w:sz w:val="24"/>
          <w:szCs w:val="24"/>
        </w:rPr>
        <w:t>any other evidence the parents may supply to verify the position</w:t>
      </w:r>
    </w:p>
    <w:p w14:paraId="57D13B1E" w14:textId="77777777" w:rsidR="00E17EAD" w:rsidRPr="00E61DF9" w:rsidRDefault="00E17EAD" w:rsidP="00E17EAD">
      <w:pPr>
        <w:pStyle w:val="NoSpacing"/>
        <w:numPr>
          <w:ilvl w:val="0"/>
          <w:numId w:val="2"/>
        </w:numPr>
        <w:jc w:val="both"/>
        <w:rPr>
          <w:rFonts w:cstheme="minorHAnsi"/>
          <w:sz w:val="24"/>
          <w:szCs w:val="24"/>
        </w:rPr>
      </w:pPr>
    </w:p>
    <w:p w14:paraId="5DF14838"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We may ask for evidence of the normal home address in the form of a recent bill. This could </w:t>
      </w:r>
    </w:p>
    <w:p w14:paraId="0C6C6B8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be, for example, the most recent Council Tax bill, utility bill no more than three months old, </w:t>
      </w:r>
    </w:p>
    <w:p w14:paraId="36650191"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 current TV licence, buildings and contents insurance, mortgage statement or rent book </w:t>
      </w:r>
    </w:p>
    <w:p w14:paraId="5BF9D903"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which shows the address concerned. Parents who are unable to provide this evidence should </w:t>
      </w:r>
    </w:p>
    <w:p w14:paraId="1B0730EB"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contact the school to discuss what evidence might be acceptable. If it becomes clear or if </w:t>
      </w:r>
    </w:p>
    <w:p w14:paraId="7DEC5F44"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there is any doubt that the parents and child are not living at the address given on the </w:t>
      </w:r>
    </w:p>
    <w:p w14:paraId="4B434E6D" w14:textId="77777777" w:rsidR="00E17EAD" w:rsidRDefault="00A93B8A" w:rsidP="00E61DF9">
      <w:pPr>
        <w:pStyle w:val="NoSpacing"/>
        <w:jc w:val="both"/>
        <w:rPr>
          <w:rFonts w:cstheme="minorHAnsi"/>
          <w:sz w:val="24"/>
          <w:szCs w:val="24"/>
        </w:rPr>
      </w:pPr>
      <w:r w:rsidRPr="00E61DF9">
        <w:rPr>
          <w:rFonts w:cstheme="minorHAnsi"/>
          <w:sz w:val="24"/>
          <w:szCs w:val="24"/>
        </w:rPr>
        <w:t xml:space="preserve">application form, the school may seek further evidence. </w:t>
      </w:r>
    </w:p>
    <w:p w14:paraId="463C530C" w14:textId="77777777" w:rsidR="00E17EAD" w:rsidRDefault="00E17EAD" w:rsidP="00E61DF9">
      <w:pPr>
        <w:pStyle w:val="NoSpacing"/>
        <w:jc w:val="both"/>
        <w:rPr>
          <w:rFonts w:cstheme="minorHAnsi"/>
          <w:sz w:val="24"/>
          <w:szCs w:val="24"/>
        </w:rPr>
      </w:pPr>
    </w:p>
    <w:p w14:paraId="700FA0DF" w14:textId="70249385" w:rsidR="00A93B8A" w:rsidRPr="00E61DF9" w:rsidRDefault="00A93B8A" w:rsidP="44CC11D1">
      <w:pPr>
        <w:pStyle w:val="NoSpacing"/>
        <w:jc w:val="both"/>
        <w:rPr>
          <w:rFonts w:cstheme="minorHAnsi"/>
          <w:sz w:val="24"/>
          <w:szCs w:val="24"/>
        </w:rPr>
      </w:pPr>
      <w:r w:rsidRPr="00E61DF9">
        <w:rPr>
          <w:rFonts w:cstheme="minorHAnsi"/>
          <w:sz w:val="24"/>
          <w:szCs w:val="24"/>
        </w:rPr>
        <w:t xml:space="preserve">The school works closely with the LA </w:t>
      </w:r>
    </w:p>
    <w:p w14:paraId="229B7DE1"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to ensure that places are not obtained at the school on the basis of false addresses, and, in </w:t>
      </w:r>
    </w:p>
    <w:p w14:paraId="4238E5BF"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cases of doubt, will take steps to verify the information provided. If a place at the school is </w:t>
      </w:r>
    </w:p>
    <w:p w14:paraId="1BD2B565"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offered, and it later becomes clear that the offer was made on fraudulent or misleading </w:t>
      </w:r>
    </w:p>
    <w:p w14:paraId="7D859178"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information (e.g. a false claim to living in the catchment area), and the school has denied a </w:t>
      </w:r>
    </w:p>
    <w:p w14:paraId="082AA820"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place to a child with a stronger claim, the school will withdraw the offer of a place. The offer </w:t>
      </w:r>
    </w:p>
    <w:p w14:paraId="67808D18" w14:textId="77777777" w:rsidR="00A93B8A" w:rsidRDefault="00A93B8A" w:rsidP="00E61DF9">
      <w:pPr>
        <w:pStyle w:val="NoSpacing"/>
        <w:jc w:val="both"/>
        <w:rPr>
          <w:rFonts w:cstheme="minorHAnsi"/>
          <w:sz w:val="24"/>
          <w:szCs w:val="24"/>
        </w:rPr>
      </w:pPr>
      <w:r w:rsidRPr="00E61DF9">
        <w:rPr>
          <w:rFonts w:cstheme="minorHAnsi"/>
          <w:sz w:val="24"/>
          <w:szCs w:val="24"/>
        </w:rPr>
        <w:t>can also be withdrawn even after the child has started at the school.</w:t>
      </w:r>
    </w:p>
    <w:p w14:paraId="2713B740" w14:textId="77777777" w:rsidR="00E17EAD" w:rsidRPr="00E61DF9" w:rsidRDefault="00E17EAD" w:rsidP="00E61DF9">
      <w:pPr>
        <w:pStyle w:val="NoSpacing"/>
        <w:jc w:val="both"/>
        <w:rPr>
          <w:rFonts w:cstheme="minorHAnsi"/>
          <w:sz w:val="24"/>
          <w:szCs w:val="24"/>
        </w:rPr>
      </w:pPr>
    </w:p>
    <w:p w14:paraId="49B1B7C5"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We regard a child’s home address to be where he or she sleeps for the majority of the school </w:t>
      </w:r>
    </w:p>
    <w:p w14:paraId="5F833F54" w14:textId="3CDFC544" w:rsidR="00A93B8A" w:rsidRPr="00E61DF9" w:rsidRDefault="00A93B8A" w:rsidP="00E61DF9">
      <w:pPr>
        <w:pStyle w:val="NoSpacing"/>
        <w:jc w:val="both"/>
        <w:rPr>
          <w:rFonts w:cstheme="minorHAnsi"/>
          <w:sz w:val="24"/>
          <w:szCs w:val="24"/>
        </w:rPr>
      </w:pPr>
      <w:r w:rsidRPr="00E61DF9">
        <w:rPr>
          <w:rFonts w:cstheme="minorHAnsi"/>
          <w:sz w:val="24"/>
          <w:szCs w:val="24"/>
        </w:rPr>
        <w:t xml:space="preserve">week (Monday to Friday). We may ask to see official documentation, such as a child benefit </w:t>
      </w:r>
    </w:p>
    <w:p w14:paraId="49215E7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book or medical card if there are reasons why a child does not live at his or her parent’s </w:t>
      </w:r>
    </w:p>
    <w:p w14:paraId="20310898"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address. For example, if he or she is resident with a grandparent, this needs to be made clear </w:t>
      </w:r>
    </w:p>
    <w:p w14:paraId="14236625"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on the application form. If such arrangements are not declared or a relative’s address is used </w:t>
      </w:r>
    </w:p>
    <w:p w14:paraId="2D125263"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on the application, we may consider that a false declaration has been made, and withdraw </w:t>
      </w:r>
    </w:p>
    <w:p w14:paraId="32EF7B9A"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the offer of a place. Childcare arrangements are not sufficient reason for listing another </w:t>
      </w:r>
    </w:p>
    <w:p w14:paraId="2865A268" w14:textId="77777777" w:rsidR="00A93B8A" w:rsidRDefault="00A93B8A" w:rsidP="00E61DF9">
      <w:pPr>
        <w:pStyle w:val="NoSpacing"/>
        <w:jc w:val="both"/>
        <w:rPr>
          <w:rFonts w:cstheme="minorHAnsi"/>
          <w:sz w:val="24"/>
          <w:szCs w:val="24"/>
        </w:rPr>
      </w:pPr>
      <w:r w:rsidRPr="00E61DF9">
        <w:rPr>
          <w:rFonts w:cstheme="minorHAnsi"/>
          <w:sz w:val="24"/>
          <w:szCs w:val="24"/>
        </w:rPr>
        <w:t xml:space="preserve">address. </w:t>
      </w:r>
    </w:p>
    <w:p w14:paraId="0C7C0111" w14:textId="77777777" w:rsidR="00E17EAD" w:rsidRPr="00E61DF9" w:rsidRDefault="00E17EAD" w:rsidP="00E61DF9">
      <w:pPr>
        <w:pStyle w:val="NoSpacing"/>
        <w:jc w:val="both"/>
        <w:rPr>
          <w:rFonts w:cstheme="minorHAnsi"/>
          <w:sz w:val="24"/>
          <w:szCs w:val="24"/>
        </w:rPr>
      </w:pPr>
    </w:p>
    <w:p w14:paraId="5E1432FE"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If parents move house after the application has been made, but before any offer of a place </w:t>
      </w:r>
    </w:p>
    <w:p w14:paraId="47F5117D" w14:textId="77777777" w:rsidR="00A93B8A" w:rsidRDefault="00A93B8A" w:rsidP="00E61DF9">
      <w:pPr>
        <w:pStyle w:val="NoSpacing"/>
        <w:jc w:val="both"/>
        <w:rPr>
          <w:rFonts w:cstheme="minorHAnsi"/>
          <w:sz w:val="24"/>
          <w:szCs w:val="24"/>
        </w:rPr>
      </w:pPr>
      <w:r w:rsidRPr="00E61DF9">
        <w:rPr>
          <w:rFonts w:cstheme="minorHAnsi"/>
          <w:sz w:val="24"/>
          <w:szCs w:val="24"/>
        </w:rPr>
        <w:t>has been made, the home LA must be informed.</w:t>
      </w:r>
    </w:p>
    <w:p w14:paraId="3683FCA6" w14:textId="77777777" w:rsidR="00E17EAD" w:rsidRPr="00E61DF9" w:rsidRDefault="00E17EAD" w:rsidP="00E61DF9">
      <w:pPr>
        <w:pStyle w:val="NoSpacing"/>
        <w:jc w:val="both"/>
        <w:rPr>
          <w:rFonts w:cstheme="minorHAnsi"/>
          <w:sz w:val="24"/>
          <w:szCs w:val="24"/>
        </w:rPr>
      </w:pPr>
    </w:p>
    <w:p w14:paraId="1FACD2BC"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If parents are moving, we will ask for evidence of the move, when considering any application </w:t>
      </w:r>
    </w:p>
    <w:p w14:paraId="441D4678" w14:textId="77777777" w:rsidR="00A93B8A" w:rsidRDefault="00A93B8A" w:rsidP="00E61DF9">
      <w:pPr>
        <w:pStyle w:val="NoSpacing"/>
        <w:jc w:val="both"/>
        <w:rPr>
          <w:rFonts w:cstheme="minorHAnsi"/>
          <w:sz w:val="24"/>
          <w:szCs w:val="24"/>
        </w:rPr>
      </w:pPr>
      <w:r w:rsidRPr="00E61DF9">
        <w:rPr>
          <w:rFonts w:cstheme="minorHAnsi"/>
          <w:sz w:val="24"/>
          <w:szCs w:val="24"/>
        </w:rPr>
        <w:t>for a place under the co-ordinated scheme.</w:t>
      </w:r>
    </w:p>
    <w:p w14:paraId="54FB8082" w14:textId="77777777" w:rsidR="00E17EAD" w:rsidRPr="00E61DF9" w:rsidRDefault="00E17EAD" w:rsidP="00E61DF9">
      <w:pPr>
        <w:pStyle w:val="NoSpacing"/>
        <w:jc w:val="both"/>
        <w:rPr>
          <w:rFonts w:cstheme="minorHAnsi"/>
          <w:sz w:val="24"/>
          <w:szCs w:val="24"/>
        </w:rPr>
      </w:pPr>
    </w:p>
    <w:p w14:paraId="3225511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We would not accept an address where the one given is that of a second home with the main </w:t>
      </w:r>
    </w:p>
    <w:p w14:paraId="5CA3F375"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home being elsewhere. If there are two or more homes, we will check which is the main </w:t>
      </w:r>
    </w:p>
    <w:p w14:paraId="18BFBA21"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home, and may refuse to base an allocation of a place on an address which might be </w:t>
      </w:r>
    </w:p>
    <w:p w14:paraId="0E5449AD"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considered only temporary. Nor would we accept an address where the child was resident </w:t>
      </w:r>
    </w:p>
    <w:p w14:paraId="529B227A"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other than with a parent or carer unless this was part of a fostering or formal care </w:t>
      </w:r>
    </w:p>
    <w:p w14:paraId="248677BE"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arrangement. We would not normally accept an address where only part of a family had </w:t>
      </w:r>
    </w:p>
    <w:p w14:paraId="55AC6A32"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moved, unless connected with a divorce or permanent separation arrangement, in which case </w:t>
      </w:r>
    </w:p>
    <w:p w14:paraId="5272E684" w14:textId="77777777" w:rsidR="00A93B8A" w:rsidRDefault="00A93B8A" w:rsidP="44CC11D1">
      <w:pPr>
        <w:pStyle w:val="NoSpacing"/>
        <w:jc w:val="both"/>
        <w:rPr>
          <w:rFonts w:cstheme="minorHAnsi"/>
          <w:sz w:val="24"/>
          <w:szCs w:val="24"/>
        </w:rPr>
      </w:pPr>
      <w:r w:rsidRPr="00E61DF9">
        <w:rPr>
          <w:rFonts w:cstheme="minorHAnsi"/>
          <w:sz w:val="24"/>
          <w:szCs w:val="24"/>
        </w:rPr>
        <w:t>we would require proof.</w:t>
      </w:r>
    </w:p>
    <w:p w14:paraId="2A6C3E6A" w14:textId="77777777" w:rsidR="00E17EAD" w:rsidRPr="00E61DF9" w:rsidRDefault="00E17EAD" w:rsidP="00E61DF9">
      <w:pPr>
        <w:pStyle w:val="NoSpacing"/>
        <w:jc w:val="both"/>
        <w:rPr>
          <w:rFonts w:cstheme="minorHAnsi"/>
          <w:sz w:val="24"/>
          <w:szCs w:val="24"/>
        </w:rPr>
      </w:pPr>
    </w:p>
    <w:p w14:paraId="1D023471"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There are special arrangements for families of service personnel with a confirmed posting or </w:t>
      </w:r>
    </w:p>
    <w:p w14:paraId="78A28866"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crown servants returning from overseas. If the application is accompanied by an official letter </w:t>
      </w:r>
    </w:p>
    <w:p w14:paraId="0E57977C"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that declares the relocation date, and if there is a place available, it will be offered even </w:t>
      </w:r>
    </w:p>
    <w:p w14:paraId="515B2F36" w14:textId="77777777" w:rsidR="00A93B8A" w:rsidRPr="00E61DF9" w:rsidRDefault="00A93B8A" w:rsidP="44CC11D1">
      <w:pPr>
        <w:pStyle w:val="NoSpacing"/>
        <w:jc w:val="both"/>
        <w:rPr>
          <w:rFonts w:cstheme="minorHAnsi"/>
          <w:sz w:val="24"/>
          <w:szCs w:val="24"/>
        </w:rPr>
      </w:pPr>
      <w:r w:rsidRPr="00E61DF9">
        <w:rPr>
          <w:rFonts w:cstheme="minorHAnsi"/>
          <w:sz w:val="24"/>
          <w:szCs w:val="24"/>
        </w:rPr>
        <w:t>though there is not an intended address or the family is not yet living in the area.</w:t>
      </w:r>
    </w:p>
    <w:p w14:paraId="5ACE21C5" w14:textId="77777777" w:rsidR="00E61DF9" w:rsidRPr="00E61DF9" w:rsidRDefault="00E61DF9" w:rsidP="00E61DF9">
      <w:pPr>
        <w:pStyle w:val="NoSpacing"/>
        <w:jc w:val="both"/>
        <w:rPr>
          <w:rFonts w:cstheme="minorHAnsi"/>
          <w:sz w:val="24"/>
          <w:szCs w:val="24"/>
        </w:rPr>
      </w:pPr>
    </w:p>
    <w:p w14:paraId="322F092E" w14:textId="6F9FA6C7" w:rsidR="00A93B8A" w:rsidRPr="00E61DF9" w:rsidRDefault="00A93B8A" w:rsidP="00E61DF9">
      <w:pPr>
        <w:pStyle w:val="NoSpacing"/>
        <w:jc w:val="both"/>
        <w:rPr>
          <w:rFonts w:cstheme="minorHAnsi"/>
          <w:sz w:val="24"/>
          <w:szCs w:val="24"/>
        </w:rPr>
      </w:pPr>
      <w:r w:rsidRPr="00E61DF9">
        <w:rPr>
          <w:rFonts w:cstheme="minorHAnsi"/>
          <w:b/>
          <w:bCs/>
          <w:sz w:val="24"/>
          <w:szCs w:val="24"/>
        </w:rPr>
        <w:t>Note 5</w:t>
      </w:r>
      <w:r w:rsidRPr="00E61DF9">
        <w:rPr>
          <w:rFonts w:cstheme="minorHAnsi"/>
          <w:sz w:val="24"/>
          <w:szCs w:val="24"/>
        </w:rPr>
        <w:t xml:space="preserve"> By sibling we mean a brother or sister, half brother or sister, adopted brother or sister, </w:t>
      </w:r>
    </w:p>
    <w:p w14:paraId="517FE607"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step brother or sister, or the child of the parent’s/carer’s partner where the child for whom </w:t>
      </w:r>
    </w:p>
    <w:p w14:paraId="32A87CDA" w14:textId="77777777" w:rsidR="00A93B8A" w:rsidRPr="00E61DF9" w:rsidRDefault="00A93B8A" w:rsidP="44CC11D1">
      <w:pPr>
        <w:pStyle w:val="NoSpacing"/>
        <w:jc w:val="both"/>
        <w:rPr>
          <w:rFonts w:cstheme="minorHAnsi"/>
          <w:sz w:val="24"/>
          <w:szCs w:val="24"/>
        </w:rPr>
      </w:pPr>
      <w:r w:rsidRPr="00E61DF9">
        <w:rPr>
          <w:rFonts w:cstheme="minorHAnsi"/>
          <w:sz w:val="24"/>
          <w:szCs w:val="24"/>
        </w:rPr>
        <w:t xml:space="preserve">the school place is sought is living in the same family unit at the same address as that sibling. </w:t>
      </w:r>
    </w:p>
    <w:p w14:paraId="04CA76AA"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It is helpful if parents make it clear on the application form where the sibling has a different </w:t>
      </w:r>
    </w:p>
    <w:p w14:paraId="66370576" w14:textId="77777777" w:rsidR="00A93B8A" w:rsidRPr="00E61DF9" w:rsidRDefault="00A93B8A" w:rsidP="00E61DF9">
      <w:pPr>
        <w:pStyle w:val="NoSpacing"/>
        <w:jc w:val="both"/>
        <w:rPr>
          <w:rFonts w:cstheme="minorHAnsi"/>
          <w:sz w:val="24"/>
          <w:szCs w:val="24"/>
        </w:rPr>
      </w:pPr>
      <w:r w:rsidRPr="00E61DF9">
        <w:rPr>
          <w:rFonts w:cstheme="minorHAnsi"/>
          <w:sz w:val="24"/>
          <w:szCs w:val="24"/>
        </w:rPr>
        <w:t xml:space="preserve">family name. Where there is more than one sibling at the school, only the youngest should </w:t>
      </w:r>
    </w:p>
    <w:p w14:paraId="67D9786D" w14:textId="30F2579C" w:rsidR="00A93B8A" w:rsidRPr="00E61DF9" w:rsidRDefault="00A93B8A" w:rsidP="00E61DF9">
      <w:pPr>
        <w:pStyle w:val="NoSpacing"/>
        <w:jc w:val="both"/>
        <w:rPr>
          <w:rFonts w:cstheme="minorHAnsi"/>
          <w:sz w:val="24"/>
          <w:szCs w:val="24"/>
        </w:rPr>
      </w:pPr>
      <w:r w:rsidRPr="00E61DF9">
        <w:rPr>
          <w:rFonts w:cstheme="minorHAnsi"/>
          <w:sz w:val="24"/>
          <w:szCs w:val="24"/>
        </w:rPr>
        <w:t>be listed on the application form.</w:t>
      </w:r>
    </w:p>
    <w:p w14:paraId="5C17DBBB" w14:textId="77777777" w:rsidR="00E61DF9" w:rsidRPr="00E61DF9" w:rsidRDefault="00E61DF9" w:rsidP="00E61DF9">
      <w:pPr>
        <w:pStyle w:val="NoSpacing"/>
        <w:jc w:val="both"/>
        <w:rPr>
          <w:rFonts w:cstheme="minorHAnsi"/>
          <w:sz w:val="24"/>
          <w:szCs w:val="24"/>
        </w:rPr>
      </w:pPr>
    </w:p>
    <w:p w14:paraId="1CEDD168" w14:textId="77777777" w:rsidR="00A93B8A" w:rsidRPr="00E61DF9" w:rsidRDefault="00A93B8A" w:rsidP="44CC11D1">
      <w:pPr>
        <w:pStyle w:val="NoSpacing"/>
        <w:jc w:val="both"/>
        <w:rPr>
          <w:rFonts w:cstheme="minorHAnsi"/>
          <w:sz w:val="24"/>
          <w:szCs w:val="24"/>
        </w:rPr>
      </w:pPr>
      <w:r w:rsidRPr="00E61DF9">
        <w:rPr>
          <w:rFonts w:cstheme="minorHAnsi"/>
          <w:b/>
          <w:bCs/>
          <w:sz w:val="24"/>
          <w:szCs w:val="24"/>
        </w:rPr>
        <w:t>Note 6</w:t>
      </w:r>
      <w:r w:rsidRPr="00E61DF9">
        <w:rPr>
          <w:rFonts w:cstheme="minorHAnsi"/>
          <w:sz w:val="24"/>
          <w:szCs w:val="24"/>
        </w:rPr>
        <w:t xml:space="preserve"> The straight line distance used to determine proximity of the home to the school will </w:t>
      </w:r>
    </w:p>
    <w:p w14:paraId="31277058" w14:textId="35E8D2A8" w:rsidR="00A93B8A" w:rsidRPr="00E61DF9" w:rsidRDefault="00A93B8A" w:rsidP="00E61DF9">
      <w:pPr>
        <w:pStyle w:val="NoSpacing"/>
        <w:jc w:val="both"/>
        <w:rPr>
          <w:rFonts w:cstheme="minorHAnsi"/>
          <w:sz w:val="24"/>
          <w:szCs w:val="24"/>
        </w:rPr>
      </w:pPr>
      <w:r w:rsidRPr="00E61DF9">
        <w:rPr>
          <w:rFonts w:cstheme="minorHAnsi"/>
          <w:sz w:val="24"/>
          <w:szCs w:val="24"/>
        </w:rPr>
        <w:t xml:space="preserve">be measured by </w:t>
      </w:r>
      <w:r w:rsidR="00E61DF9" w:rsidRPr="00E61DF9">
        <w:rPr>
          <w:rFonts w:cstheme="minorHAnsi"/>
          <w:sz w:val="24"/>
          <w:szCs w:val="24"/>
        </w:rPr>
        <w:t>Buckinghamshire Council’s</w:t>
      </w:r>
      <w:r w:rsidRPr="00E61DF9">
        <w:rPr>
          <w:rFonts w:cstheme="minorHAnsi"/>
          <w:sz w:val="24"/>
          <w:szCs w:val="24"/>
        </w:rPr>
        <w:t xml:space="preserve"> Geographical Information System</w:t>
      </w:r>
      <w:r w:rsidR="00E61DF9" w:rsidRPr="00E61DF9">
        <w:rPr>
          <w:rFonts w:cstheme="minorHAnsi"/>
          <w:sz w:val="24"/>
          <w:szCs w:val="24"/>
        </w:rPr>
        <w:t>.</w:t>
      </w:r>
    </w:p>
    <w:sectPr w:rsidR="00A93B8A" w:rsidRPr="00E61D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74F0C" w14:textId="77777777" w:rsidR="001C150D" w:rsidRDefault="001C150D" w:rsidP="00F14E41">
      <w:pPr>
        <w:spacing w:after="0" w:line="240" w:lineRule="auto"/>
      </w:pPr>
      <w:r>
        <w:separator/>
      </w:r>
    </w:p>
  </w:endnote>
  <w:endnote w:type="continuationSeparator" w:id="0">
    <w:p w14:paraId="37E10D79" w14:textId="77777777" w:rsidR="001C150D" w:rsidRDefault="001C150D" w:rsidP="00F14E41">
      <w:pPr>
        <w:spacing w:after="0" w:line="240" w:lineRule="auto"/>
      </w:pPr>
      <w:r>
        <w:continuationSeparator/>
      </w:r>
    </w:p>
  </w:endnote>
  <w:endnote w:type="continuationNotice" w:id="1">
    <w:p w14:paraId="44D8CBDD" w14:textId="77777777" w:rsidR="001C150D" w:rsidRDefault="001C15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659B9" w14:textId="77777777" w:rsidR="001C150D" w:rsidRDefault="001C150D" w:rsidP="00F14E41">
      <w:pPr>
        <w:spacing w:after="0" w:line="240" w:lineRule="auto"/>
      </w:pPr>
      <w:r>
        <w:separator/>
      </w:r>
    </w:p>
  </w:footnote>
  <w:footnote w:type="continuationSeparator" w:id="0">
    <w:p w14:paraId="1701B55A" w14:textId="77777777" w:rsidR="001C150D" w:rsidRDefault="001C150D" w:rsidP="00F14E41">
      <w:pPr>
        <w:spacing w:after="0" w:line="240" w:lineRule="auto"/>
      </w:pPr>
      <w:r>
        <w:continuationSeparator/>
      </w:r>
    </w:p>
  </w:footnote>
  <w:footnote w:type="continuationNotice" w:id="1">
    <w:p w14:paraId="356F8DFE" w14:textId="77777777" w:rsidR="001C150D" w:rsidRDefault="001C15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E29DB"/>
    <w:multiLevelType w:val="hybridMultilevel"/>
    <w:tmpl w:val="237CD0E8"/>
    <w:lvl w:ilvl="0" w:tplc="AC828B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C42357"/>
    <w:multiLevelType w:val="hybridMultilevel"/>
    <w:tmpl w:val="F99A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208424">
    <w:abstractNumId w:val="1"/>
  </w:num>
  <w:num w:numId="2" w16cid:durableId="1386221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B8A"/>
    <w:rsid w:val="000300F3"/>
    <w:rsid w:val="000446C9"/>
    <w:rsid w:val="00046771"/>
    <w:rsid w:val="000648B7"/>
    <w:rsid w:val="0007557A"/>
    <w:rsid w:val="000908B7"/>
    <w:rsid w:val="000E013B"/>
    <w:rsid w:val="001258EA"/>
    <w:rsid w:val="001337B0"/>
    <w:rsid w:val="001366B8"/>
    <w:rsid w:val="001542E1"/>
    <w:rsid w:val="00176FA6"/>
    <w:rsid w:val="001A64E5"/>
    <w:rsid w:val="001C150D"/>
    <w:rsid w:val="00217B95"/>
    <w:rsid w:val="00237855"/>
    <w:rsid w:val="00244453"/>
    <w:rsid w:val="002531BA"/>
    <w:rsid w:val="00270F6C"/>
    <w:rsid w:val="002C2C47"/>
    <w:rsid w:val="002F3100"/>
    <w:rsid w:val="003D330A"/>
    <w:rsid w:val="00413E2A"/>
    <w:rsid w:val="004205D5"/>
    <w:rsid w:val="004572E6"/>
    <w:rsid w:val="00476D49"/>
    <w:rsid w:val="004A14D2"/>
    <w:rsid w:val="004C2F40"/>
    <w:rsid w:val="00573F6E"/>
    <w:rsid w:val="005D6019"/>
    <w:rsid w:val="0062175F"/>
    <w:rsid w:val="006230A6"/>
    <w:rsid w:val="00683681"/>
    <w:rsid w:val="006A41DE"/>
    <w:rsid w:val="006B049E"/>
    <w:rsid w:val="006E4756"/>
    <w:rsid w:val="00701E7C"/>
    <w:rsid w:val="00734556"/>
    <w:rsid w:val="00776A08"/>
    <w:rsid w:val="007D1E40"/>
    <w:rsid w:val="00913B8D"/>
    <w:rsid w:val="00984903"/>
    <w:rsid w:val="009C3551"/>
    <w:rsid w:val="009E66B9"/>
    <w:rsid w:val="00A2251E"/>
    <w:rsid w:val="00A579D1"/>
    <w:rsid w:val="00A93B8A"/>
    <w:rsid w:val="00AB7F69"/>
    <w:rsid w:val="00AC3B7F"/>
    <w:rsid w:val="00B3775C"/>
    <w:rsid w:val="00B476D8"/>
    <w:rsid w:val="00B56946"/>
    <w:rsid w:val="00B77A1F"/>
    <w:rsid w:val="00BC5A77"/>
    <w:rsid w:val="00C12F37"/>
    <w:rsid w:val="00C21E33"/>
    <w:rsid w:val="00C3198C"/>
    <w:rsid w:val="00C7431C"/>
    <w:rsid w:val="00D3188F"/>
    <w:rsid w:val="00D53D0D"/>
    <w:rsid w:val="00D836B0"/>
    <w:rsid w:val="00D87846"/>
    <w:rsid w:val="00D93F06"/>
    <w:rsid w:val="00D93FE7"/>
    <w:rsid w:val="00DF7124"/>
    <w:rsid w:val="00E00BEF"/>
    <w:rsid w:val="00E0332D"/>
    <w:rsid w:val="00E17EAD"/>
    <w:rsid w:val="00E27ADB"/>
    <w:rsid w:val="00E61DF9"/>
    <w:rsid w:val="00EA5EA6"/>
    <w:rsid w:val="00ED69A0"/>
    <w:rsid w:val="00EF4949"/>
    <w:rsid w:val="00F14E41"/>
    <w:rsid w:val="00F23E3E"/>
    <w:rsid w:val="00F838AE"/>
    <w:rsid w:val="00F968DA"/>
    <w:rsid w:val="00FA4A61"/>
    <w:rsid w:val="00FE570D"/>
    <w:rsid w:val="44CC11D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D6533"/>
  <w15:chartTrackingRefBased/>
  <w15:docId w15:val="{8FBCC550-0FA0-4FB8-8220-D3AAAEC6D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3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4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E41"/>
  </w:style>
  <w:style w:type="paragraph" w:styleId="Footer">
    <w:name w:val="footer"/>
    <w:basedOn w:val="Normal"/>
    <w:link w:val="FooterChar"/>
    <w:uiPriority w:val="99"/>
    <w:unhideWhenUsed/>
    <w:rsid w:val="00F14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E41"/>
  </w:style>
  <w:style w:type="character" w:styleId="Hyperlink">
    <w:name w:val="Hyperlink"/>
    <w:basedOn w:val="DefaultParagraphFont"/>
    <w:uiPriority w:val="99"/>
    <w:unhideWhenUsed/>
    <w:rsid w:val="00E61DF9"/>
    <w:rPr>
      <w:color w:val="0563C1" w:themeColor="hyperlink"/>
      <w:u w:val="single"/>
    </w:rPr>
  </w:style>
  <w:style w:type="character" w:styleId="UnresolvedMention">
    <w:name w:val="Unresolved Mention"/>
    <w:basedOn w:val="DefaultParagraphFont"/>
    <w:uiPriority w:val="99"/>
    <w:semiHidden/>
    <w:unhideWhenUsed/>
    <w:rsid w:val="00E61DF9"/>
    <w:rPr>
      <w:color w:val="605E5C"/>
      <w:shd w:val="clear" w:color="auto" w:fill="E1DFDD"/>
    </w:rPr>
  </w:style>
  <w:style w:type="paragraph" w:styleId="NoSpacing">
    <w:name w:val="No Spacing"/>
    <w:uiPriority w:val="1"/>
    <w:qFormat/>
    <w:rsid w:val="00E61DF9"/>
    <w:pPr>
      <w:spacing w:after="0" w:line="240" w:lineRule="auto"/>
    </w:pPr>
  </w:style>
  <w:style w:type="character" w:styleId="FollowedHyperlink">
    <w:name w:val="FollowedHyperlink"/>
    <w:basedOn w:val="DefaultParagraphFont"/>
    <w:uiPriority w:val="99"/>
    <w:semiHidden/>
    <w:unhideWhenUsed/>
    <w:rsid w:val="007D1E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reatkingshill.school/page/?title=Admissions&amp;pid=3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gkcs.schoo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rvices.buckscc.gov.uk/school-admissions/schools/11043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6EE5E5F7009246AB4D3B5C941F6C7F" ma:contentTypeVersion="6" ma:contentTypeDescription="Create a new document." ma:contentTypeScope="" ma:versionID="10f8ed0c07c4edf1686ffdf82e901ca4">
  <xsd:schema xmlns:xsd="http://www.w3.org/2001/XMLSchema" xmlns:xs="http://www.w3.org/2001/XMLSchema" xmlns:p="http://schemas.microsoft.com/office/2006/metadata/properties" xmlns:ns2="e2b67bde-f738-425a-ae4a-cb62e2a0b199" xmlns:ns3="9da432a0-b70f-4415-ae7f-81c8a3edf243" targetNamespace="http://schemas.microsoft.com/office/2006/metadata/properties" ma:root="true" ma:fieldsID="74bd634f9f26f59ab6fda65c2dce4677" ns2:_="" ns3:_="">
    <xsd:import namespace="e2b67bde-f738-425a-ae4a-cb62e2a0b199"/>
    <xsd:import namespace="9da432a0-b70f-4415-ae7f-81c8a3edf24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67bde-f738-425a-ae4a-cb62e2a0b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a432a0-b70f-4415-ae7f-81c8a3edf2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007FC-E834-4FD8-A997-6D2DC8D28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67bde-f738-425a-ae4a-cb62e2a0b199"/>
    <ds:schemaRef ds:uri="9da432a0-b70f-4415-ae7f-81c8a3edf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552462-8A18-4171-B10E-138233D1B040}">
  <ds:schemaRefs>
    <ds:schemaRef ds:uri="http://schemas.openxmlformats.org/package/2006/metadata/core-properties"/>
    <ds:schemaRef ds:uri="http://schemas.microsoft.com/office/2006/documentManagement/types"/>
    <ds:schemaRef ds:uri="9da432a0-b70f-4415-ae7f-81c8a3edf243"/>
    <ds:schemaRef ds:uri="http://purl.org/dc/elements/1.1/"/>
    <ds:schemaRef ds:uri="http://schemas.microsoft.com/office/2006/metadata/properties"/>
    <ds:schemaRef ds:uri="e2b67bde-f738-425a-ae4a-cb62e2a0b199"/>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BF61749-51C0-4682-8067-CA0AA837AF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3116</Words>
  <Characters>17762</Characters>
  <Application>Microsoft Office Word</Application>
  <DocSecurity>0</DocSecurity>
  <Lines>148</Lines>
  <Paragraphs>41</Paragraphs>
  <ScaleCrop>false</ScaleCrop>
  <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Best</dc:creator>
  <cp:keywords/>
  <dc:description/>
  <cp:lastModifiedBy>Samantha Garner</cp:lastModifiedBy>
  <cp:revision>2</cp:revision>
  <cp:lastPrinted>2024-10-03T01:56:00Z</cp:lastPrinted>
  <dcterms:created xsi:type="dcterms:W3CDTF">2025-07-14T16:54:00Z</dcterms:created>
  <dcterms:modified xsi:type="dcterms:W3CDTF">2025-07-14T16:54:00Z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0x010100BC6EE5E5F7009246AB4D3B5C941F6C7F</vt:lpwstr>
  </property>
</Properties>
</file>