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CB7EEE" w14:textId="46A23955" w:rsidR="00942523" w:rsidRDefault="002E20EB" w:rsidP="00942523">
      <w:pPr>
        <w:shd w:val="clear" w:color="auto" w:fill="FFFFFF"/>
        <w:rPr>
          <w:rFonts w:ascii="Calibri" w:hAnsi="Calibri" w:cs="Calibri"/>
        </w:rPr>
      </w:pPr>
      <w:r>
        <w:rPr>
          <w:rFonts w:cstheme="minorHAnsi"/>
          <w:noProof/>
          <w:sz w:val="36"/>
          <w:szCs w:val="36"/>
        </w:rPr>
        <w:drawing>
          <wp:anchor distT="0" distB="0" distL="114300" distR="114300" simplePos="0" relativeHeight="251658242" behindDoc="1" locked="0" layoutInCell="1" allowOverlap="1" wp14:anchorId="1BB4B88A" wp14:editId="587E4CFE">
            <wp:simplePos x="0" y="0"/>
            <wp:positionH relativeFrom="page">
              <wp:align>center</wp:align>
            </wp:positionH>
            <wp:positionV relativeFrom="paragraph">
              <wp:posOffset>0</wp:posOffset>
            </wp:positionV>
            <wp:extent cx="1699260" cy="985520"/>
            <wp:effectExtent l="0" t="0" r="0" b="5080"/>
            <wp:wrapTight wrapText="bothSides">
              <wp:wrapPolygon edited="0">
                <wp:start x="4359" y="0"/>
                <wp:lineTo x="0" y="4593"/>
                <wp:lineTo x="0" y="16701"/>
                <wp:lineTo x="4117" y="21294"/>
                <wp:lineTo x="4359" y="21294"/>
                <wp:lineTo x="6296" y="21294"/>
                <wp:lineTo x="7507" y="20041"/>
                <wp:lineTo x="16709" y="16701"/>
                <wp:lineTo x="17193" y="13361"/>
                <wp:lineTo x="21309" y="12526"/>
                <wp:lineTo x="21309" y="10021"/>
                <wp:lineTo x="18161" y="6263"/>
                <wp:lineTo x="6296" y="0"/>
                <wp:lineTo x="4359" y="0"/>
              </wp:wrapPolygon>
            </wp:wrapTight>
            <wp:docPr id="1882348917" name="Picture 3" descr="A logo with colorful triang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2348917" name="Picture 3" descr="A logo with colorful triangles&#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1699260" cy="985520"/>
                    </a:xfrm>
                    <a:prstGeom prst="rect">
                      <a:avLst/>
                    </a:prstGeom>
                  </pic:spPr>
                </pic:pic>
              </a:graphicData>
            </a:graphic>
            <wp14:sizeRelH relativeFrom="margin">
              <wp14:pctWidth>0</wp14:pctWidth>
            </wp14:sizeRelH>
            <wp14:sizeRelV relativeFrom="margin">
              <wp14:pctHeight>0</wp14:pctHeight>
            </wp14:sizeRelV>
          </wp:anchor>
        </w:drawing>
      </w:r>
    </w:p>
    <w:p w14:paraId="0ED16E0B" w14:textId="1C24423C" w:rsidR="00942523" w:rsidRDefault="00942523" w:rsidP="00942523">
      <w:pPr>
        <w:jc w:val="both"/>
        <w:rPr>
          <w:rFonts w:cstheme="minorHAnsi"/>
          <w:b/>
          <w:color w:val="215868" w:themeColor="accent5" w:themeShade="80"/>
        </w:rPr>
      </w:pPr>
    </w:p>
    <w:sdt>
      <w:sdtPr>
        <w:rPr>
          <w:rFonts w:ascii="Arial" w:eastAsia="Arial" w:hAnsi="Arial" w:cs="Arial"/>
          <w:color w:val="000000"/>
          <w:spacing w:val="-10"/>
          <w:kern w:val="28"/>
          <w:szCs w:val="24"/>
          <w:highlight w:val="darkGreen"/>
          <w:lang w:eastAsia="en-GB"/>
        </w:rPr>
        <w:id w:val="-2056227770"/>
        <w:docPartObj>
          <w:docPartGallery w:val="Cover Pages"/>
          <w:docPartUnique/>
        </w:docPartObj>
      </w:sdtPr>
      <w:sdtEndPr>
        <w:rPr>
          <w:rFonts w:asciiTheme="minorHAnsi" w:eastAsiaTheme="minorHAnsi" w:hAnsiTheme="minorHAnsi" w:cstheme="minorBidi"/>
          <w:b/>
          <w:color w:val="auto"/>
          <w:spacing w:val="0"/>
          <w:kern w:val="0"/>
          <w:sz w:val="32"/>
          <w:highlight w:val="none"/>
          <w:lang w:eastAsia="en-US"/>
        </w:rPr>
      </w:sdtEndPr>
      <w:sdtContent>
        <w:p w14:paraId="13775FF6" w14:textId="4BCC75AB" w:rsidR="00942523" w:rsidRPr="00A774A6" w:rsidRDefault="00942523" w:rsidP="00942523">
          <w:pPr>
            <w:pStyle w:val="NoSpacing"/>
            <w:rPr>
              <w:color w:val="4F81BD" w:themeColor="accent1"/>
            </w:rPr>
          </w:pPr>
        </w:p>
        <w:p w14:paraId="65A90A2D" w14:textId="3FC6BF35" w:rsidR="00942523" w:rsidRDefault="00942523" w:rsidP="00942523">
          <w:pPr>
            <w:rPr>
              <w:rFonts w:cstheme="minorHAnsi"/>
              <w:sz w:val="36"/>
              <w:szCs w:val="36"/>
            </w:rPr>
          </w:pPr>
        </w:p>
        <w:p w14:paraId="20F847D3" w14:textId="77777777" w:rsidR="00942523" w:rsidRDefault="00942523" w:rsidP="00942523">
          <w:pPr>
            <w:rPr>
              <w:rFonts w:cstheme="minorHAnsi"/>
              <w:sz w:val="36"/>
              <w:szCs w:val="36"/>
            </w:rPr>
          </w:pPr>
        </w:p>
        <w:p w14:paraId="6FE83D92" w14:textId="77777777" w:rsidR="00942523" w:rsidRPr="003602B0" w:rsidRDefault="00942523" w:rsidP="00942523">
          <w:pPr>
            <w:rPr>
              <w:rFonts w:cstheme="minorHAnsi"/>
              <w:sz w:val="36"/>
              <w:szCs w:val="36"/>
            </w:rPr>
          </w:pPr>
        </w:p>
        <w:p w14:paraId="3B8EF4AA" w14:textId="77777777" w:rsidR="00942523" w:rsidRPr="003602B0" w:rsidRDefault="00942523" w:rsidP="00942523">
          <w:pPr>
            <w:rPr>
              <w:rFonts w:cstheme="minorHAnsi"/>
              <w:sz w:val="36"/>
              <w:szCs w:val="36"/>
            </w:rPr>
          </w:pPr>
          <w:r w:rsidRPr="003602B0">
            <w:rPr>
              <w:rFonts w:cstheme="minorHAnsi"/>
              <w:sz w:val="36"/>
              <w:szCs w:val="36"/>
            </w:rPr>
            <w:tab/>
            <w:t xml:space="preserve"> </w:t>
          </w:r>
        </w:p>
        <w:p w14:paraId="35408905" w14:textId="1F3B37FA" w:rsidR="00942523" w:rsidRDefault="00942523" w:rsidP="00942523">
          <w:pPr>
            <w:pStyle w:val="Title"/>
            <w:jc w:val="center"/>
            <w:rPr>
              <w:rFonts w:asciiTheme="minorHAnsi" w:hAnsiTheme="minorHAnsi" w:cstheme="minorHAnsi"/>
              <w:bCs/>
              <w:sz w:val="28"/>
              <w:szCs w:val="28"/>
            </w:rPr>
          </w:pPr>
        </w:p>
        <w:p w14:paraId="09F5A97C" w14:textId="766441A4" w:rsidR="008C797B" w:rsidRDefault="008C797B" w:rsidP="00942523">
          <w:pPr>
            <w:jc w:val="center"/>
            <w:rPr>
              <w:rFonts w:eastAsia="Times New Roman" w:cstheme="minorHAnsi"/>
              <w:b/>
              <w:color w:val="000000"/>
              <w:sz w:val="52"/>
              <w:szCs w:val="52"/>
            </w:rPr>
          </w:pPr>
        </w:p>
        <w:p w14:paraId="5E81BA1F" w14:textId="3DDF3FE5" w:rsidR="008C797B" w:rsidRDefault="008C797B" w:rsidP="00942523">
          <w:pPr>
            <w:jc w:val="center"/>
            <w:rPr>
              <w:rFonts w:eastAsia="Times New Roman" w:cstheme="minorHAnsi"/>
              <w:b/>
              <w:color w:val="000000"/>
              <w:sz w:val="52"/>
              <w:szCs w:val="52"/>
            </w:rPr>
          </w:pPr>
          <w:r w:rsidRPr="004D5156">
            <w:rPr>
              <w:rFonts w:cstheme="minorHAnsi"/>
              <w:noProof/>
              <w:color w:val="4F81BD" w:themeColor="accent1"/>
              <w:sz w:val="24"/>
              <w:szCs w:val="24"/>
            </w:rPr>
            <mc:AlternateContent>
              <mc:Choice Requires="wps">
                <w:drawing>
                  <wp:anchor distT="0" distB="0" distL="114300" distR="114300" simplePos="0" relativeHeight="251658241" behindDoc="0" locked="0" layoutInCell="1" allowOverlap="1" wp14:anchorId="76E8B4E8" wp14:editId="2FB80514">
                    <wp:simplePos x="0" y="0"/>
                    <wp:positionH relativeFrom="margin">
                      <wp:posOffset>-81115</wp:posOffset>
                    </wp:positionH>
                    <wp:positionV relativeFrom="paragraph">
                      <wp:posOffset>192267</wp:posOffset>
                    </wp:positionV>
                    <wp:extent cx="5762625" cy="19050"/>
                    <wp:effectExtent l="0" t="0" r="28575" b="19050"/>
                    <wp:wrapNone/>
                    <wp:docPr id="3" name="Straight Connector 3"/>
                    <wp:cNvGraphicFramePr/>
                    <a:graphic xmlns:a="http://schemas.openxmlformats.org/drawingml/2006/main">
                      <a:graphicData uri="http://schemas.microsoft.com/office/word/2010/wordprocessingShape">
                        <wps:wsp>
                          <wps:cNvCnPr/>
                          <wps:spPr>
                            <a:xfrm flipV="1">
                              <a:off x="0" y="0"/>
                              <a:ext cx="5762625" cy="19050"/>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28F6B02" id="Straight Connector 3" o:spid="_x0000_s1026" style="position:absolute;flip:y;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6.4pt,15.15pt" to="447.35pt,1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" strokecolor="#4f81bd [3204]" strokeweight="3pt">
                    <v:shadow on="t" color="black" opacity="22937f" origin=",.5" offset="0,.63889mm"/>
                    <w10:wrap anchorx="margin"/>
                  </v:line>
                </w:pict>
              </mc:Fallback>
            </mc:AlternateContent>
          </w:r>
        </w:p>
        <w:p w14:paraId="55500ED7" w14:textId="77777777" w:rsidR="008676FE" w:rsidRDefault="008676FE" w:rsidP="00B026AC">
          <w:pPr>
            <w:spacing w:before="240" w:line="276" w:lineRule="auto"/>
            <w:jc w:val="center"/>
            <w:rPr>
              <w:rFonts w:eastAsia="Times New Roman" w:cstheme="minorHAnsi"/>
              <w:b/>
              <w:color w:val="000000"/>
              <w:sz w:val="52"/>
              <w:szCs w:val="52"/>
            </w:rPr>
          </w:pPr>
          <w:r>
            <w:rPr>
              <w:rFonts w:eastAsia="Times New Roman" w:cstheme="minorHAnsi"/>
              <w:b/>
              <w:color w:val="000000"/>
              <w:sz w:val="52"/>
              <w:szCs w:val="52"/>
            </w:rPr>
            <w:t xml:space="preserve">Special Education Need </w:t>
          </w:r>
        </w:p>
        <w:p w14:paraId="32C8431C" w14:textId="0CB3787C" w:rsidR="00942523" w:rsidRDefault="008676FE" w:rsidP="00B026AC">
          <w:pPr>
            <w:spacing w:before="240" w:line="276" w:lineRule="auto"/>
            <w:jc w:val="center"/>
            <w:rPr>
              <w:rFonts w:eastAsia="Times New Roman" w:cstheme="minorHAnsi"/>
              <w:b/>
              <w:color w:val="000000"/>
              <w:sz w:val="52"/>
              <w:szCs w:val="52"/>
            </w:rPr>
          </w:pPr>
          <w:r>
            <w:rPr>
              <w:rFonts w:eastAsia="Times New Roman" w:cstheme="minorHAnsi"/>
              <w:b/>
              <w:color w:val="000000"/>
              <w:sz w:val="52"/>
              <w:szCs w:val="52"/>
            </w:rPr>
            <w:t xml:space="preserve">and disabilities </w:t>
          </w:r>
          <w:r w:rsidR="00981741">
            <w:rPr>
              <w:rFonts w:eastAsia="Times New Roman" w:cstheme="minorHAnsi"/>
              <w:b/>
              <w:color w:val="000000"/>
              <w:sz w:val="52"/>
              <w:szCs w:val="52"/>
            </w:rPr>
            <w:t xml:space="preserve">(SEND) </w:t>
          </w:r>
          <w:r w:rsidR="00F45106">
            <w:rPr>
              <w:rFonts w:eastAsia="Times New Roman" w:cstheme="minorHAnsi"/>
              <w:b/>
              <w:color w:val="000000"/>
              <w:sz w:val="52"/>
              <w:szCs w:val="52"/>
            </w:rPr>
            <w:t xml:space="preserve">Policy </w:t>
          </w:r>
        </w:p>
        <w:p w14:paraId="35CF0150" w14:textId="7C4DC3B2" w:rsidR="00942523" w:rsidRDefault="00942523" w:rsidP="00B026AC">
          <w:pPr>
            <w:spacing w:before="240" w:line="276" w:lineRule="auto"/>
            <w:jc w:val="center"/>
            <w:rPr>
              <w:rFonts w:ascii="Arial" w:eastAsia="Times New Roman" w:hAnsi="Arial" w:cs="Arial"/>
              <w:b/>
              <w:bCs/>
              <w:sz w:val="36"/>
              <w:szCs w:val="36"/>
            </w:rPr>
          </w:pPr>
          <w:r w:rsidRPr="00942523">
            <w:rPr>
              <w:rFonts w:ascii="Arial" w:eastAsia="Times New Roman" w:hAnsi="Arial" w:cs="Arial"/>
              <w:b/>
              <w:bCs/>
              <w:sz w:val="36"/>
              <w:szCs w:val="36"/>
            </w:rPr>
            <w:t>September 202</w:t>
          </w:r>
          <w:r w:rsidR="003F6459">
            <w:rPr>
              <w:rFonts w:ascii="Arial" w:eastAsia="Times New Roman" w:hAnsi="Arial" w:cs="Arial"/>
              <w:b/>
              <w:bCs/>
              <w:sz w:val="36"/>
              <w:szCs w:val="36"/>
            </w:rPr>
            <w:t>5</w:t>
          </w:r>
        </w:p>
        <w:p w14:paraId="1F2D09C0" w14:textId="7238B960" w:rsidR="00942523" w:rsidRPr="00942523" w:rsidRDefault="00942523" w:rsidP="00942523">
          <w:pPr>
            <w:jc w:val="center"/>
            <w:rPr>
              <w:sz w:val="18"/>
              <w:szCs w:val="18"/>
            </w:rPr>
          </w:pPr>
        </w:p>
        <w:p w14:paraId="13231CFA" w14:textId="77777777" w:rsidR="00942523" w:rsidRPr="008B5DB3" w:rsidRDefault="00942523" w:rsidP="00942523">
          <w:pPr>
            <w:jc w:val="center"/>
            <w:rPr>
              <w:rFonts w:cstheme="minorHAnsi"/>
              <w:bCs/>
              <w:sz w:val="28"/>
              <w:szCs w:val="28"/>
            </w:rPr>
          </w:pPr>
          <w:r w:rsidRPr="004D5156">
            <w:rPr>
              <w:rFonts w:cstheme="minorHAnsi"/>
              <w:noProof/>
              <w:color w:val="4F81BD" w:themeColor="accent1"/>
            </w:rPr>
            <mc:AlternateContent>
              <mc:Choice Requires="wps">
                <w:drawing>
                  <wp:anchor distT="0" distB="0" distL="114300" distR="114300" simplePos="0" relativeHeight="251658243" behindDoc="0" locked="0" layoutInCell="1" allowOverlap="1" wp14:anchorId="07E5F1E7" wp14:editId="1B7DD4BB">
                    <wp:simplePos x="0" y="0"/>
                    <wp:positionH relativeFrom="margin">
                      <wp:align>left</wp:align>
                    </wp:positionH>
                    <wp:positionV relativeFrom="paragraph">
                      <wp:posOffset>9525</wp:posOffset>
                    </wp:positionV>
                    <wp:extent cx="5762625" cy="19050"/>
                    <wp:effectExtent l="0" t="0" r="28575" b="19050"/>
                    <wp:wrapNone/>
                    <wp:docPr id="5" name="Straight Connector 5"/>
                    <wp:cNvGraphicFramePr/>
                    <a:graphic xmlns:a="http://schemas.openxmlformats.org/drawingml/2006/main">
                      <a:graphicData uri="http://schemas.microsoft.com/office/word/2010/wordprocessingShape">
                        <wps:wsp>
                          <wps:cNvCnPr/>
                          <wps:spPr>
                            <a:xfrm flipV="1">
                              <a:off x="0" y="0"/>
                              <a:ext cx="5762625" cy="19050"/>
                            </a:xfrm>
                            <a:prstGeom prst="line">
                              <a:avLst/>
                            </a:prstGeom>
                            <a:noFill/>
                            <a:ln w="19050" cap="flat" cmpd="sng" algn="ctr">
                              <a:solidFill>
                                <a:srgbClr val="5B9B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6BD40F9" id="Straight Connector 5" o:spid="_x0000_s1026" style="position:absolute;flip:y;z-index:251658243;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75pt" to="453.7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" strokecolor="#5b9bd5" strokeweight="1.5pt">
                    <v:stroke joinstyle="miter"/>
                    <w10:wrap anchorx="margin"/>
                  </v:line>
                </w:pict>
              </mc:Fallback>
            </mc:AlternateContent>
          </w:r>
        </w:p>
        <w:p w14:paraId="2A308226" w14:textId="76CE2343" w:rsidR="00942523" w:rsidRDefault="008A6F22" w:rsidP="00942523">
          <w:pPr>
            <w:pStyle w:val="BodyText"/>
            <w:spacing w:after="200" w:line="360" w:lineRule="auto"/>
            <w:ind w:firstLine="720"/>
            <w:rPr>
              <w:b/>
              <w:sz w:val="32"/>
            </w:rPr>
          </w:pPr>
        </w:p>
      </w:sdtContent>
    </w:sdt>
    <w:p w14:paraId="1DA9C21E" w14:textId="77777777" w:rsidR="00E13178" w:rsidRPr="002657E8" w:rsidRDefault="00E13178" w:rsidP="00E13178">
      <w:pPr>
        <w:spacing w:line="259" w:lineRule="auto"/>
        <w:jc w:val="center"/>
        <w:rPr>
          <w:rFonts w:eastAsia="Times New Roman" w:cstheme="minorHAnsi"/>
          <w:i/>
          <w:iCs/>
          <w:sz w:val="24"/>
          <w:szCs w:val="24"/>
        </w:rPr>
      </w:pPr>
      <w:r w:rsidRPr="002657E8">
        <w:rPr>
          <w:rStyle w:val="Strong"/>
          <w:rFonts w:cstheme="minorHAnsi"/>
          <w:i/>
          <w:iCs/>
        </w:rPr>
        <w:t>Aspiring to be our best with kindness, respect and faith.</w:t>
      </w:r>
    </w:p>
    <w:p w14:paraId="1488C10F" w14:textId="77777777" w:rsidR="00E13178" w:rsidRPr="002657E8" w:rsidRDefault="00E13178" w:rsidP="00E13178">
      <w:pPr>
        <w:pStyle w:val="NormalWeb"/>
        <w:jc w:val="center"/>
        <w:rPr>
          <w:rStyle w:val="Strong"/>
          <w:rFonts w:asciiTheme="minorHAnsi" w:eastAsiaTheme="majorEastAsia" w:hAnsiTheme="minorHAnsi" w:cstheme="minorHAnsi"/>
          <w:i/>
          <w:iCs/>
          <w:sz w:val="22"/>
          <w:szCs w:val="22"/>
        </w:rPr>
      </w:pPr>
      <w:r w:rsidRPr="002657E8">
        <w:rPr>
          <w:rStyle w:val="Strong"/>
          <w:rFonts w:asciiTheme="minorHAnsi" w:eastAsiaTheme="majorEastAsia" w:hAnsiTheme="minorHAnsi" w:cstheme="minorHAnsi"/>
          <w:i/>
          <w:iCs/>
          <w:sz w:val="22"/>
          <w:szCs w:val="22"/>
        </w:rPr>
        <w:t>“Love the Lord your God with all your heart and with all your soul and with all your strength and with all your mind and love your neighbour as yourself.” Luke 10:27</w:t>
      </w:r>
    </w:p>
    <w:p w14:paraId="13950DD6" w14:textId="5D2BC643" w:rsidR="00E13178" w:rsidRDefault="00FF5B10">
      <w:pPr>
        <w:rPr>
          <w:b/>
          <w:bCs/>
        </w:rPr>
      </w:pPr>
      <w:r w:rsidRPr="00F32A92">
        <w:rPr>
          <w:rFonts w:ascii="Arial" w:hAnsi="Arial" w:cs="Arial"/>
          <w:noProof/>
          <w:lang w:eastAsia="en-GB"/>
        </w:rPr>
        <w:drawing>
          <wp:anchor distT="0" distB="0" distL="114300" distR="114300" simplePos="0" relativeHeight="251658240" behindDoc="0" locked="0" layoutInCell="1" allowOverlap="1" wp14:anchorId="4556CB0C" wp14:editId="58FBF848">
            <wp:simplePos x="0" y="0"/>
            <wp:positionH relativeFrom="margin">
              <wp:posOffset>2031365</wp:posOffset>
            </wp:positionH>
            <wp:positionV relativeFrom="margin">
              <wp:posOffset>6809740</wp:posOffset>
            </wp:positionV>
            <wp:extent cx="1685925" cy="1118870"/>
            <wp:effectExtent l="0" t="0" r="9525" b="5080"/>
            <wp:wrapSquare wrapText="bothSides"/>
            <wp:docPr id="309" name="Picture 309" descr="logo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85925" cy="1118870"/>
                    </a:xfrm>
                    <a:prstGeom prst="rect">
                      <a:avLst/>
                    </a:prstGeom>
                    <a:noFill/>
                    <a:ln>
                      <a:noFill/>
                    </a:ln>
                  </pic:spPr>
                </pic:pic>
              </a:graphicData>
            </a:graphic>
            <wp14:sizeRelH relativeFrom="page">
              <wp14:pctWidth>0</wp14:pctWidth>
            </wp14:sizeRelH>
            <wp14:sizeRelV relativeFrom="page">
              <wp14:pctHeight>0</wp14:pctHeight>
            </wp14:sizeRelV>
          </wp:anchor>
        </w:drawing>
      </w:r>
      <w:r w:rsidR="00E13178">
        <w:rPr>
          <w:b/>
          <w:bCs/>
        </w:rPr>
        <w:br w:type="page"/>
      </w:r>
    </w:p>
    <w:p w14:paraId="2D2AFEEC" w14:textId="77777777" w:rsidR="008676FE" w:rsidRPr="008676FE" w:rsidRDefault="008676FE" w:rsidP="008676FE">
      <w:pPr>
        <w:pStyle w:val="TOCHeading"/>
        <w:spacing w:before="0" w:after="120"/>
        <w:rPr>
          <w:rFonts w:asciiTheme="minorHAnsi" w:hAnsiTheme="minorHAnsi" w:cstheme="minorHAnsi"/>
          <w:b/>
          <w:sz w:val="22"/>
          <w:szCs w:val="22"/>
          <w:lang w:val="en-GB"/>
        </w:rPr>
      </w:pPr>
      <w:r w:rsidRPr="008676FE">
        <w:rPr>
          <w:rFonts w:asciiTheme="minorHAnsi" w:hAnsiTheme="minorHAnsi" w:cstheme="minorHAnsi"/>
          <w:b/>
          <w:sz w:val="22"/>
          <w:szCs w:val="22"/>
          <w:lang w:val="en-GB"/>
        </w:rPr>
        <w:lastRenderedPageBreak/>
        <w:t>Contents</w:t>
      </w:r>
    </w:p>
    <w:p w14:paraId="65827435" w14:textId="77777777" w:rsidR="008676FE" w:rsidRPr="00176472" w:rsidRDefault="008676FE" w:rsidP="008676FE">
      <w:pPr>
        <w:pStyle w:val="TOC1"/>
        <w:tabs>
          <w:tab w:val="right" w:leader="dot" w:pos="9736"/>
        </w:tabs>
        <w:rPr>
          <w:rFonts w:asciiTheme="minorHAnsi" w:eastAsia="Times New Roman" w:hAnsiTheme="minorHAnsi" w:cstheme="minorHAnsi"/>
          <w:noProof/>
          <w:sz w:val="22"/>
          <w:szCs w:val="22"/>
          <w:lang w:val="en-GB" w:eastAsia="en-GB"/>
        </w:rPr>
      </w:pPr>
      <w:r w:rsidRPr="008676FE">
        <w:rPr>
          <w:rFonts w:asciiTheme="minorHAnsi" w:hAnsiTheme="minorHAnsi" w:cstheme="minorHAnsi"/>
          <w:b/>
          <w:bCs/>
          <w:noProof/>
          <w:sz w:val="22"/>
          <w:szCs w:val="22"/>
        </w:rPr>
        <w:fldChar w:fldCharType="begin"/>
      </w:r>
      <w:r w:rsidRPr="008676FE">
        <w:rPr>
          <w:rFonts w:asciiTheme="minorHAnsi" w:hAnsiTheme="minorHAnsi" w:cstheme="minorHAnsi"/>
          <w:b/>
          <w:bCs/>
          <w:noProof/>
          <w:sz w:val="22"/>
          <w:szCs w:val="22"/>
        </w:rPr>
        <w:instrText xml:space="preserve"> TOC \o "1-3" \h \z \u </w:instrText>
      </w:r>
      <w:r w:rsidRPr="008676FE">
        <w:rPr>
          <w:rFonts w:asciiTheme="minorHAnsi" w:hAnsiTheme="minorHAnsi" w:cstheme="minorHAnsi"/>
          <w:b/>
          <w:bCs/>
          <w:noProof/>
          <w:sz w:val="22"/>
          <w:szCs w:val="22"/>
        </w:rPr>
        <w:fldChar w:fldCharType="separate"/>
      </w:r>
      <w:hyperlink w:anchor="_Toc118970780" w:history="1">
        <w:r w:rsidRPr="00176472">
          <w:rPr>
            <w:rStyle w:val="Hyperlink"/>
            <w:rFonts w:asciiTheme="minorHAnsi" w:hAnsiTheme="minorHAnsi" w:cstheme="minorHAnsi"/>
            <w:noProof/>
            <w:sz w:val="22"/>
            <w:szCs w:val="22"/>
          </w:rPr>
          <w:t>1. Aims and objectives</w:t>
        </w:r>
        <w:r w:rsidRPr="00176472">
          <w:rPr>
            <w:rFonts w:asciiTheme="minorHAnsi" w:hAnsiTheme="minorHAnsi" w:cstheme="minorHAnsi"/>
            <w:noProof/>
            <w:webHidden/>
            <w:sz w:val="22"/>
            <w:szCs w:val="22"/>
          </w:rPr>
          <w:tab/>
        </w:r>
        <w:r w:rsidRPr="00176472">
          <w:rPr>
            <w:rFonts w:asciiTheme="minorHAnsi" w:hAnsiTheme="minorHAnsi" w:cstheme="minorHAnsi"/>
            <w:noProof/>
            <w:webHidden/>
            <w:sz w:val="22"/>
            <w:szCs w:val="22"/>
          </w:rPr>
          <w:fldChar w:fldCharType="begin"/>
        </w:r>
        <w:r w:rsidRPr="00176472">
          <w:rPr>
            <w:rFonts w:asciiTheme="minorHAnsi" w:hAnsiTheme="minorHAnsi" w:cstheme="minorHAnsi"/>
            <w:noProof/>
            <w:webHidden/>
            <w:sz w:val="22"/>
            <w:szCs w:val="22"/>
          </w:rPr>
          <w:instrText xml:space="preserve"> PAGEREF _Toc118970780 \h </w:instrText>
        </w:r>
        <w:r w:rsidRPr="00176472">
          <w:rPr>
            <w:rFonts w:asciiTheme="minorHAnsi" w:hAnsiTheme="minorHAnsi" w:cstheme="minorHAnsi"/>
            <w:noProof/>
            <w:webHidden/>
            <w:sz w:val="22"/>
            <w:szCs w:val="22"/>
          </w:rPr>
        </w:r>
        <w:r w:rsidRPr="00176472">
          <w:rPr>
            <w:rFonts w:asciiTheme="minorHAnsi" w:hAnsiTheme="minorHAnsi" w:cstheme="minorHAnsi"/>
            <w:noProof/>
            <w:webHidden/>
            <w:sz w:val="22"/>
            <w:szCs w:val="22"/>
          </w:rPr>
          <w:fldChar w:fldCharType="separate"/>
        </w:r>
        <w:r w:rsidRPr="00176472">
          <w:rPr>
            <w:rFonts w:asciiTheme="minorHAnsi" w:hAnsiTheme="minorHAnsi" w:cstheme="minorHAnsi"/>
            <w:noProof/>
            <w:webHidden/>
            <w:sz w:val="22"/>
            <w:szCs w:val="22"/>
          </w:rPr>
          <w:t>4</w:t>
        </w:r>
        <w:r w:rsidRPr="00176472">
          <w:rPr>
            <w:rFonts w:asciiTheme="minorHAnsi" w:hAnsiTheme="minorHAnsi" w:cstheme="minorHAnsi"/>
            <w:noProof/>
            <w:webHidden/>
            <w:sz w:val="22"/>
            <w:szCs w:val="22"/>
          </w:rPr>
          <w:fldChar w:fldCharType="end"/>
        </w:r>
      </w:hyperlink>
    </w:p>
    <w:p w14:paraId="58B0F23D" w14:textId="77777777" w:rsidR="008676FE" w:rsidRPr="00176472" w:rsidRDefault="008676FE" w:rsidP="008676FE">
      <w:pPr>
        <w:pStyle w:val="TOC1"/>
        <w:tabs>
          <w:tab w:val="right" w:leader="dot" w:pos="9736"/>
        </w:tabs>
        <w:rPr>
          <w:rFonts w:asciiTheme="minorHAnsi" w:eastAsia="Times New Roman" w:hAnsiTheme="minorHAnsi" w:cstheme="minorHAnsi"/>
          <w:noProof/>
          <w:sz w:val="22"/>
          <w:szCs w:val="22"/>
          <w:lang w:val="en-GB" w:eastAsia="en-GB"/>
        </w:rPr>
      </w:pPr>
      <w:hyperlink w:anchor="_Toc118970781" w:history="1">
        <w:r w:rsidRPr="00176472">
          <w:rPr>
            <w:rStyle w:val="Hyperlink"/>
            <w:rFonts w:asciiTheme="minorHAnsi" w:hAnsiTheme="minorHAnsi" w:cstheme="minorHAnsi"/>
            <w:noProof/>
            <w:sz w:val="22"/>
            <w:szCs w:val="22"/>
          </w:rPr>
          <w:t>2. Vision and values</w:t>
        </w:r>
        <w:r w:rsidRPr="00176472">
          <w:rPr>
            <w:rFonts w:asciiTheme="minorHAnsi" w:hAnsiTheme="minorHAnsi" w:cstheme="minorHAnsi"/>
            <w:noProof/>
            <w:webHidden/>
            <w:sz w:val="22"/>
            <w:szCs w:val="22"/>
          </w:rPr>
          <w:tab/>
        </w:r>
        <w:r w:rsidRPr="00176472">
          <w:rPr>
            <w:rFonts w:asciiTheme="minorHAnsi" w:hAnsiTheme="minorHAnsi" w:cstheme="minorHAnsi"/>
            <w:noProof/>
            <w:webHidden/>
            <w:sz w:val="22"/>
            <w:szCs w:val="22"/>
          </w:rPr>
          <w:fldChar w:fldCharType="begin"/>
        </w:r>
        <w:r w:rsidRPr="00176472">
          <w:rPr>
            <w:rFonts w:asciiTheme="minorHAnsi" w:hAnsiTheme="minorHAnsi" w:cstheme="minorHAnsi"/>
            <w:noProof/>
            <w:webHidden/>
            <w:sz w:val="22"/>
            <w:szCs w:val="22"/>
          </w:rPr>
          <w:instrText xml:space="preserve"> PAGEREF _Toc118970781 \h </w:instrText>
        </w:r>
        <w:r w:rsidRPr="00176472">
          <w:rPr>
            <w:rFonts w:asciiTheme="minorHAnsi" w:hAnsiTheme="minorHAnsi" w:cstheme="minorHAnsi"/>
            <w:noProof/>
            <w:webHidden/>
            <w:sz w:val="22"/>
            <w:szCs w:val="22"/>
          </w:rPr>
        </w:r>
        <w:r w:rsidRPr="00176472">
          <w:rPr>
            <w:rFonts w:asciiTheme="minorHAnsi" w:hAnsiTheme="minorHAnsi" w:cstheme="minorHAnsi"/>
            <w:noProof/>
            <w:webHidden/>
            <w:sz w:val="22"/>
            <w:szCs w:val="22"/>
          </w:rPr>
          <w:fldChar w:fldCharType="separate"/>
        </w:r>
        <w:r w:rsidRPr="00176472">
          <w:rPr>
            <w:rFonts w:asciiTheme="minorHAnsi" w:hAnsiTheme="minorHAnsi" w:cstheme="minorHAnsi"/>
            <w:noProof/>
            <w:webHidden/>
            <w:sz w:val="22"/>
            <w:szCs w:val="22"/>
          </w:rPr>
          <w:t>4</w:t>
        </w:r>
        <w:r w:rsidRPr="00176472">
          <w:rPr>
            <w:rFonts w:asciiTheme="minorHAnsi" w:hAnsiTheme="minorHAnsi" w:cstheme="minorHAnsi"/>
            <w:noProof/>
            <w:webHidden/>
            <w:sz w:val="22"/>
            <w:szCs w:val="22"/>
          </w:rPr>
          <w:fldChar w:fldCharType="end"/>
        </w:r>
      </w:hyperlink>
    </w:p>
    <w:p w14:paraId="1749F7F6" w14:textId="77777777" w:rsidR="008676FE" w:rsidRPr="00176472" w:rsidRDefault="008676FE" w:rsidP="008676FE">
      <w:pPr>
        <w:pStyle w:val="TOC1"/>
        <w:tabs>
          <w:tab w:val="right" w:leader="dot" w:pos="9736"/>
        </w:tabs>
        <w:rPr>
          <w:rFonts w:asciiTheme="minorHAnsi" w:eastAsia="Times New Roman" w:hAnsiTheme="minorHAnsi" w:cstheme="minorHAnsi"/>
          <w:noProof/>
          <w:sz w:val="22"/>
          <w:szCs w:val="22"/>
          <w:lang w:val="en-GB" w:eastAsia="en-GB"/>
        </w:rPr>
      </w:pPr>
      <w:hyperlink w:anchor="_Toc118970782" w:history="1">
        <w:r w:rsidRPr="00176472">
          <w:rPr>
            <w:rStyle w:val="Hyperlink"/>
            <w:rFonts w:asciiTheme="minorHAnsi" w:hAnsiTheme="minorHAnsi" w:cstheme="minorHAnsi"/>
            <w:noProof/>
            <w:sz w:val="22"/>
            <w:szCs w:val="22"/>
          </w:rPr>
          <w:t>3. Legislation and guidance</w:t>
        </w:r>
        <w:r w:rsidRPr="00176472">
          <w:rPr>
            <w:rFonts w:asciiTheme="minorHAnsi" w:hAnsiTheme="minorHAnsi" w:cstheme="minorHAnsi"/>
            <w:noProof/>
            <w:webHidden/>
            <w:sz w:val="22"/>
            <w:szCs w:val="22"/>
          </w:rPr>
          <w:tab/>
        </w:r>
        <w:r w:rsidRPr="00176472">
          <w:rPr>
            <w:rFonts w:asciiTheme="minorHAnsi" w:hAnsiTheme="minorHAnsi" w:cstheme="minorHAnsi"/>
            <w:noProof/>
            <w:webHidden/>
            <w:sz w:val="22"/>
            <w:szCs w:val="22"/>
          </w:rPr>
          <w:fldChar w:fldCharType="begin"/>
        </w:r>
        <w:r w:rsidRPr="00176472">
          <w:rPr>
            <w:rFonts w:asciiTheme="minorHAnsi" w:hAnsiTheme="minorHAnsi" w:cstheme="minorHAnsi"/>
            <w:noProof/>
            <w:webHidden/>
            <w:sz w:val="22"/>
            <w:szCs w:val="22"/>
          </w:rPr>
          <w:instrText xml:space="preserve"> PAGEREF _Toc118970782 \h </w:instrText>
        </w:r>
        <w:r w:rsidRPr="00176472">
          <w:rPr>
            <w:rFonts w:asciiTheme="minorHAnsi" w:hAnsiTheme="minorHAnsi" w:cstheme="minorHAnsi"/>
            <w:noProof/>
            <w:webHidden/>
            <w:sz w:val="22"/>
            <w:szCs w:val="22"/>
          </w:rPr>
        </w:r>
        <w:r w:rsidRPr="00176472">
          <w:rPr>
            <w:rFonts w:asciiTheme="minorHAnsi" w:hAnsiTheme="minorHAnsi" w:cstheme="minorHAnsi"/>
            <w:noProof/>
            <w:webHidden/>
            <w:sz w:val="22"/>
            <w:szCs w:val="22"/>
          </w:rPr>
          <w:fldChar w:fldCharType="separate"/>
        </w:r>
        <w:r w:rsidRPr="00176472">
          <w:rPr>
            <w:rFonts w:asciiTheme="minorHAnsi" w:hAnsiTheme="minorHAnsi" w:cstheme="minorHAnsi"/>
            <w:noProof/>
            <w:webHidden/>
            <w:sz w:val="22"/>
            <w:szCs w:val="22"/>
          </w:rPr>
          <w:t>4</w:t>
        </w:r>
        <w:r w:rsidRPr="00176472">
          <w:rPr>
            <w:rFonts w:asciiTheme="minorHAnsi" w:hAnsiTheme="minorHAnsi" w:cstheme="minorHAnsi"/>
            <w:noProof/>
            <w:webHidden/>
            <w:sz w:val="22"/>
            <w:szCs w:val="22"/>
          </w:rPr>
          <w:fldChar w:fldCharType="end"/>
        </w:r>
      </w:hyperlink>
    </w:p>
    <w:p w14:paraId="0BBA5E21" w14:textId="77777777" w:rsidR="008676FE" w:rsidRPr="00176472" w:rsidRDefault="008676FE" w:rsidP="008676FE">
      <w:pPr>
        <w:pStyle w:val="TOC1"/>
        <w:tabs>
          <w:tab w:val="right" w:leader="dot" w:pos="9736"/>
        </w:tabs>
        <w:rPr>
          <w:rFonts w:asciiTheme="minorHAnsi" w:eastAsia="Times New Roman" w:hAnsiTheme="minorHAnsi" w:cstheme="minorHAnsi"/>
          <w:noProof/>
          <w:sz w:val="22"/>
          <w:szCs w:val="22"/>
          <w:lang w:val="en-GB" w:eastAsia="en-GB"/>
        </w:rPr>
      </w:pPr>
      <w:hyperlink w:anchor="_Toc118970783" w:history="1">
        <w:r w:rsidRPr="00176472">
          <w:rPr>
            <w:rStyle w:val="Hyperlink"/>
            <w:rFonts w:asciiTheme="minorHAnsi" w:hAnsiTheme="minorHAnsi" w:cstheme="minorHAnsi"/>
            <w:noProof/>
            <w:sz w:val="22"/>
            <w:szCs w:val="22"/>
          </w:rPr>
          <w:t>4. Inclusion and equal opportunities</w:t>
        </w:r>
        <w:r w:rsidRPr="00176472">
          <w:rPr>
            <w:rFonts w:asciiTheme="minorHAnsi" w:hAnsiTheme="minorHAnsi" w:cstheme="minorHAnsi"/>
            <w:noProof/>
            <w:webHidden/>
            <w:sz w:val="22"/>
            <w:szCs w:val="22"/>
          </w:rPr>
          <w:tab/>
        </w:r>
        <w:r w:rsidRPr="00176472">
          <w:rPr>
            <w:rFonts w:asciiTheme="minorHAnsi" w:hAnsiTheme="minorHAnsi" w:cstheme="minorHAnsi"/>
            <w:noProof/>
            <w:webHidden/>
            <w:sz w:val="22"/>
            <w:szCs w:val="22"/>
          </w:rPr>
          <w:fldChar w:fldCharType="begin"/>
        </w:r>
        <w:r w:rsidRPr="00176472">
          <w:rPr>
            <w:rFonts w:asciiTheme="minorHAnsi" w:hAnsiTheme="minorHAnsi" w:cstheme="minorHAnsi"/>
            <w:noProof/>
            <w:webHidden/>
            <w:sz w:val="22"/>
            <w:szCs w:val="22"/>
          </w:rPr>
          <w:instrText xml:space="preserve"> PAGEREF _Toc118970783 \h </w:instrText>
        </w:r>
        <w:r w:rsidRPr="00176472">
          <w:rPr>
            <w:rFonts w:asciiTheme="minorHAnsi" w:hAnsiTheme="minorHAnsi" w:cstheme="minorHAnsi"/>
            <w:noProof/>
            <w:webHidden/>
            <w:sz w:val="22"/>
            <w:szCs w:val="22"/>
          </w:rPr>
        </w:r>
        <w:r w:rsidRPr="00176472">
          <w:rPr>
            <w:rFonts w:asciiTheme="minorHAnsi" w:hAnsiTheme="minorHAnsi" w:cstheme="minorHAnsi"/>
            <w:noProof/>
            <w:webHidden/>
            <w:sz w:val="22"/>
            <w:szCs w:val="22"/>
          </w:rPr>
          <w:fldChar w:fldCharType="separate"/>
        </w:r>
        <w:r w:rsidRPr="00176472">
          <w:rPr>
            <w:rFonts w:asciiTheme="minorHAnsi" w:hAnsiTheme="minorHAnsi" w:cstheme="minorHAnsi"/>
            <w:noProof/>
            <w:webHidden/>
            <w:sz w:val="22"/>
            <w:szCs w:val="22"/>
          </w:rPr>
          <w:t>5</w:t>
        </w:r>
        <w:r w:rsidRPr="00176472">
          <w:rPr>
            <w:rFonts w:asciiTheme="minorHAnsi" w:hAnsiTheme="minorHAnsi" w:cstheme="minorHAnsi"/>
            <w:noProof/>
            <w:webHidden/>
            <w:sz w:val="22"/>
            <w:szCs w:val="22"/>
          </w:rPr>
          <w:fldChar w:fldCharType="end"/>
        </w:r>
      </w:hyperlink>
    </w:p>
    <w:p w14:paraId="07B9CF97" w14:textId="77777777" w:rsidR="008676FE" w:rsidRPr="00176472" w:rsidRDefault="008676FE" w:rsidP="008676FE">
      <w:pPr>
        <w:pStyle w:val="TOC1"/>
        <w:tabs>
          <w:tab w:val="right" w:leader="dot" w:pos="9736"/>
        </w:tabs>
        <w:rPr>
          <w:rFonts w:asciiTheme="minorHAnsi" w:eastAsia="Times New Roman" w:hAnsiTheme="minorHAnsi" w:cstheme="minorHAnsi"/>
          <w:noProof/>
          <w:sz w:val="22"/>
          <w:szCs w:val="22"/>
          <w:lang w:val="en-GB" w:eastAsia="en-GB"/>
        </w:rPr>
      </w:pPr>
      <w:hyperlink w:anchor="_Toc118970784" w:history="1">
        <w:r w:rsidRPr="00176472">
          <w:rPr>
            <w:rStyle w:val="Hyperlink"/>
            <w:rFonts w:asciiTheme="minorHAnsi" w:hAnsiTheme="minorHAnsi" w:cstheme="minorHAnsi"/>
            <w:noProof/>
            <w:sz w:val="22"/>
            <w:szCs w:val="22"/>
          </w:rPr>
          <w:t>5. Definitions</w:t>
        </w:r>
        <w:r w:rsidRPr="00176472">
          <w:rPr>
            <w:rFonts w:asciiTheme="minorHAnsi" w:hAnsiTheme="minorHAnsi" w:cstheme="minorHAnsi"/>
            <w:noProof/>
            <w:webHidden/>
            <w:sz w:val="22"/>
            <w:szCs w:val="22"/>
          </w:rPr>
          <w:tab/>
        </w:r>
        <w:r w:rsidRPr="00176472">
          <w:rPr>
            <w:rFonts w:asciiTheme="minorHAnsi" w:hAnsiTheme="minorHAnsi" w:cstheme="minorHAnsi"/>
            <w:noProof/>
            <w:webHidden/>
            <w:sz w:val="22"/>
            <w:szCs w:val="22"/>
          </w:rPr>
          <w:fldChar w:fldCharType="begin"/>
        </w:r>
        <w:r w:rsidRPr="00176472">
          <w:rPr>
            <w:rFonts w:asciiTheme="minorHAnsi" w:hAnsiTheme="minorHAnsi" w:cstheme="minorHAnsi"/>
            <w:noProof/>
            <w:webHidden/>
            <w:sz w:val="22"/>
            <w:szCs w:val="22"/>
          </w:rPr>
          <w:instrText xml:space="preserve"> PAGEREF _Toc118970784 \h </w:instrText>
        </w:r>
        <w:r w:rsidRPr="00176472">
          <w:rPr>
            <w:rFonts w:asciiTheme="minorHAnsi" w:hAnsiTheme="minorHAnsi" w:cstheme="minorHAnsi"/>
            <w:noProof/>
            <w:webHidden/>
            <w:sz w:val="22"/>
            <w:szCs w:val="22"/>
          </w:rPr>
        </w:r>
        <w:r w:rsidRPr="00176472">
          <w:rPr>
            <w:rFonts w:asciiTheme="minorHAnsi" w:hAnsiTheme="minorHAnsi" w:cstheme="minorHAnsi"/>
            <w:noProof/>
            <w:webHidden/>
            <w:sz w:val="22"/>
            <w:szCs w:val="22"/>
          </w:rPr>
          <w:fldChar w:fldCharType="separate"/>
        </w:r>
        <w:r w:rsidRPr="00176472">
          <w:rPr>
            <w:rFonts w:asciiTheme="minorHAnsi" w:hAnsiTheme="minorHAnsi" w:cstheme="minorHAnsi"/>
            <w:noProof/>
            <w:webHidden/>
            <w:sz w:val="22"/>
            <w:szCs w:val="22"/>
          </w:rPr>
          <w:t>5</w:t>
        </w:r>
        <w:r w:rsidRPr="00176472">
          <w:rPr>
            <w:rFonts w:asciiTheme="minorHAnsi" w:hAnsiTheme="minorHAnsi" w:cstheme="minorHAnsi"/>
            <w:noProof/>
            <w:webHidden/>
            <w:sz w:val="22"/>
            <w:szCs w:val="22"/>
          </w:rPr>
          <w:fldChar w:fldCharType="end"/>
        </w:r>
      </w:hyperlink>
    </w:p>
    <w:p w14:paraId="7E5D7EC9" w14:textId="77777777" w:rsidR="008676FE" w:rsidRPr="00176472" w:rsidRDefault="008676FE" w:rsidP="008676FE">
      <w:pPr>
        <w:pStyle w:val="TOC1"/>
        <w:tabs>
          <w:tab w:val="right" w:leader="dot" w:pos="9736"/>
        </w:tabs>
        <w:rPr>
          <w:rFonts w:asciiTheme="minorHAnsi" w:eastAsia="Times New Roman" w:hAnsiTheme="minorHAnsi" w:cstheme="minorHAnsi"/>
          <w:noProof/>
          <w:sz w:val="22"/>
          <w:szCs w:val="22"/>
          <w:lang w:val="en-GB" w:eastAsia="en-GB"/>
        </w:rPr>
      </w:pPr>
      <w:hyperlink w:anchor="_Toc118970785" w:history="1">
        <w:r w:rsidRPr="00176472">
          <w:rPr>
            <w:rStyle w:val="Hyperlink"/>
            <w:rFonts w:asciiTheme="minorHAnsi" w:hAnsiTheme="minorHAnsi" w:cstheme="minorHAnsi"/>
            <w:noProof/>
            <w:sz w:val="22"/>
            <w:szCs w:val="22"/>
          </w:rPr>
          <w:t>6. Roles and responsibilities</w:t>
        </w:r>
        <w:r w:rsidRPr="00176472">
          <w:rPr>
            <w:rFonts w:asciiTheme="minorHAnsi" w:hAnsiTheme="minorHAnsi" w:cstheme="minorHAnsi"/>
            <w:noProof/>
            <w:webHidden/>
            <w:sz w:val="22"/>
            <w:szCs w:val="22"/>
          </w:rPr>
          <w:tab/>
        </w:r>
        <w:r w:rsidRPr="00176472">
          <w:rPr>
            <w:rFonts w:asciiTheme="minorHAnsi" w:hAnsiTheme="minorHAnsi" w:cstheme="minorHAnsi"/>
            <w:noProof/>
            <w:webHidden/>
            <w:sz w:val="22"/>
            <w:szCs w:val="22"/>
          </w:rPr>
          <w:fldChar w:fldCharType="begin"/>
        </w:r>
        <w:r w:rsidRPr="00176472">
          <w:rPr>
            <w:rFonts w:asciiTheme="minorHAnsi" w:hAnsiTheme="minorHAnsi" w:cstheme="minorHAnsi"/>
            <w:noProof/>
            <w:webHidden/>
            <w:sz w:val="22"/>
            <w:szCs w:val="22"/>
          </w:rPr>
          <w:instrText xml:space="preserve"> PAGEREF _Toc118970785 \h </w:instrText>
        </w:r>
        <w:r w:rsidRPr="00176472">
          <w:rPr>
            <w:rFonts w:asciiTheme="minorHAnsi" w:hAnsiTheme="minorHAnsi" w:cstheme="minorHAnsi"/>
            <w:noProof/>
            <w:webHidden/>
            <w:sz w:val="22"/>
            <w:szCs w:val="22"/>
          </w:rPr>
        </w:r>
        <w:r w:rsidRPr="00176472">
          <w:rPr>
            <w:rFonts w:asciiTheme="minorHAnsi" w:hAnsiTheme="minorHAnsi" w:cstheme="minorHAnsi"/>
            <w:noProof/>
            <w:webHidden/>
            <w:sz w:val="22"/>
            <w:szCs w:val="22"/>
          </w:rPr>
          <w:fldChar w:fldCharType="separate"/>
        </w:r>
        <w:r w:rsidRPr="00176472">
          <w:rPr>
            <w:rFonts w:asciiTheme="minorHAnsi" w:hAnsiTheme="minorHAnsi" w:cstheme="minorHAnsi"/>
            <w:noProof/>
            <w:webHidden/>
            <w:sz w:val="22"/>
            <w:szCs w:val="22"/>
          </w:rPr>
          <w:t>6</w:t>
        </w:r>
        <w:r w:rsidRPr="00176472">
          <w:rPr>
            <w:rFonts w:asciiTheme="minorHAnsi" w:hAnsiTheme="minorHAnsi" w:cstheme="minorHAnsi"/>
            <w:noProof/>
            <w:webHidden/>
            <w:sz w:val="22"/>
            <w:szCs w:val="22"/>
          </w:rPr>
          <w:fldChar w:fldCharType="end"/>
        </w:r>
      </w:hyperlink>
    </w:p>
    <w:p w14:paraId="63D5E84B" w14:textId="77777777" w:rsidR="008676FE" w:rsidRPr="00176472" w:rsidRDefault="008676FE" w:rsidP="008676FE">
      <w:pPr>
        <w:pStyle w:val="TOC1"/>
        <w:tabs>
          <w:tab w:val="right" w:leader="dot" w:pos="9736"/>
        </w:tabs>
        <w:rPr>
          <w:rFonts w:asciiTheme="minorHAnsi" w:eastAsia="Times New Roman" w:hAnsiTheme="minorHAnsi" w:cstheme="minorHAnsi"/>
          <w:noProof/>
          <w:sz w:val="22"/>
          <w:szCs w:val="22"/>
          <w:lang w:val="en-GB" w:eastAsia="en-GB"/>
        </w:rPr>
      </w:pPr>
      <w:hyperlink w:anchor="_Toc118970786" w:history="1">
        <w:r w:rsidRPr="00176472">
          <w:rPr>
            <w:rStyle w:val="Hyperlink"/>
            <w:rFonts w:asciiTheme="minorHAnsi" w:hAnsiTheme="minorHAnsi" w:cstheme="minorHAnsi"/>
            <w:noProof/>
            <w:sz w:val="22"/>
            <w:szCs w:val="22"/>
          </w:rPr>
          <w:t>7. SEN information report</w:t>
        </w:r>
        <w:r w:rsidRPr="00176472">
          <w:rPr>
            <w:rFonts w:asciiTheme="minorHAnsi" w:hAnsiTheme="minorHAnsi" w:cstheme="minorHAnsi"/>
            <w:noProof/>
            <w:webHidden/>
            <w:sz w:val="22"/>
            <w:szCs w:val="22"/>
          </w:rPr>
          <w:tab/>
        </w:r>
        <w:r w:rsidRPr="00176472">
          <w:rPr>
            <w:rFonts w:asciiTheme="minorHAnsi" w:hAnsiTheme="minorHAnsi" w:cstheme="minorHAnsi"/>
            <w:noProof/>
            <w:webHidden/>
            <w:sz w:val="22"/>
            <w:szCs w:val="22"/>
          </w:rPr>
          <w:fldChar w:fldCharType="begin"/>
        </w:r>
        <w:r w:rsidRPr="00176472">
          <w:rPr>
            <w:rFonts w:asciiTheme="minorHAnsi" w:hAnsiTheme="minorHAnsi" w:cstheme="minorHAnsi"/>
            <w:noProof/>
            <w:webHidden/>
            <w:sz w:val="22"/>
            <w:szCs w:val="22"/>
          </w:rPr>
          <w:instrText xml:space="preserve"> PAGEREF _Toc118970786 \h </w:instrText>
        </w:r>
        <w:r w:rsidRPr="00176472">
          <w:rPr>
            <w:rFonts w:asciiTheme="minorHAnsi" w:hAnsiTheme="minorHAnsi" w:cstheme="minorHAnsi"/>
            <w:noProof/>
            <w:webHidden/>
            <w:sz w:val="22"/>
            <w:szCs w:val="22"/>
          </w:rPr>
        </w:r>
        <w:r w:rsidRPr="00176472">
          <w:rPr>
            <w:rFonts w:asciiTheme="minorHAnsi" w:hAnsiTheme="minorHAnsi" w:cstheme="minorHAnsi"/>
            <w:noProof/>
            <w:webHidden/>
            <w:sz w:val="22"/>
            <w:szCs w:val="22"/>
          </w:rPr>
          <w:fldChar w:fldCharType="separate"/>
        </w:r>
        <w:r w:rsidRPr="00176472">
          <w:rPr>
            <w:rFonts w:asciiTheme="minorHAnsi" w:hAnsiTheme="minorHAnsi" w:cstheme="minorHAnsi"/>
            <w:noProof/>
            <w:webHidden/>
            <w:sz w:val="22"/>
            <w:szCs w:val="22"/>
          </w:rPr>
          <w:t>9</w:t>
        </w:r>
        <w:r w:rsidRPr="00176472">
          <w:rPr>
            <w:rFonts w:asciiTheme="minorHAnsi" w:hAnsiTheme="minorHAnsi" w:cstheme="minorHAnsi"/>
            <w:noProof/>
            <w:webHidden/>
            <w:sz w:val="22"/>
            <w:szCs w:val="22"/>
          </w:rPr>
          <w:fldChar w:fldCharType="end"/>
        </w:r>
      </w:hyperlink>
    </w:p>
    <w:p w14:paraId="203D6814" w14:textId="77777777" w:rsidR="008676FE" w:rsidRPr="00176472" w:rsidRDefault="008676FE" w:rsidP="008676FE">
      <w:pPr>
        <w:pStyle w:val="TOC1"/>
        <w:tabs>
          <w:tab w:val="right" w:leader="dot" w:pos="9736"/>
        </w:tabs>
        <w:rPr>
          <w:rFonts w:asciiTheme="minorHAnsi" w:eastAsia="Times New Roman" w:hAnsiTheme="minorHAnsi" w:cstheme="minorHAnsi"/>
          <w:noProof/>
          <w:sz w:val="22"/>
          <w:szCs w:val="22"/>
          <w:lang w:val="en-GB" w:eastAsia="en-GB"/>
        </w:rPr>
      </w:pPr>
      <w:hyperlink w:anchor="_Toc118970787" w:history="1">
        <w:r w:rsidRPr="00176472">
          <w:rPr>
            <w:rStyle w:val="Hyperlink"/>
            <w:rFonts w:asciiTheme="minorHAnsi" w:hAnsiTheme="minorHAnsi" w:cstheme="minorHAnsi"/>
            <w:noProof/>
            <w:sz w:val="22"/>
            <w:szCs w:val="22"/>
          </w:rPr>
          <w:t>8. Our approach to SEND support</w:t>
        </w:r>
        <w:r w:rsidRPr="00176472">
          <w:rPr>
            <w:rFonts w:asciiTheme="minorHAnsi" w:hAnsiTheme="minorHAnsi" w:cstheme="minorHAnsi"/>
            <w:noProof/>
            <w:webHidden/>
            <w:sz w:val="22"/>
            <w:szCs w:val="22"/>
          </w:rPr>
          <w:tab/>
        </w:r>
        <w:r w:rsidRPr="00176472">
          <w:rPr>
            <w:rFonts w:asciiTheme="minorHAnsi" w:hAnsiTheme="minorHAnsi" w:cstheme="minorHAnsi"/>
            <w:noProof/>
            <w:webHidden/>
            <w:sz w:val="22"/>
            <w:szCs w:val="22"/>
          </w:rPr>
          <w:fldChar w:fldCharType="begin"/>
        </w:r>
        <w:r w:rsidRPr="00176472">
          <w:rPr>
            <w:rFonts w:asciiTheme="minorHAnsi" w:hAnsiTheme="minorHAnsi" w:cstheme="minorHAnsi"/>
            <w:noProof/>
            <w:webHidden/>
            <w:sz w:val="22"/>
            <w:szCs w:val="22"/>
          </w:rPr>
          <w:instrText xml:space="preserve"> PAGEREF _Toc118970787 \h </w:instrText>
        </w:r>
        <w:r w:rsidRPr="00176472">
          <w:rPr>
            <w:rFonts w:asciiTheme="minorHAnsi" w:hAnsiTheme="minorHAnsi" w:cstheme="minorHAnsi"/>
            <w:noProof/>
            <w:webHidden/>
            <w:sz w:val="22"/>
            <w:szCs w:val="22"/>
          </w:rPr>
        </w:r>
        <w:r w:rsidRPr="00176472">
          <w:rPr>
            <w:rFonts w:asciiTheme="minorHAnsi" w:hAnsiTheme="minorHAnsi" w:cstheme="minorHAnsi"/>
            <w:noProof/>
            <w:webHidden/>
            <w:sz w:val="22"/>
            <w:szCs w:val="22"/>
          </w:rPr>
          <w:fldChar w:fldCharType="separate"/>
        </w:r>
        <w:r w:rsidRPr="00176472">
          <w:rPr>
            <w:rFonts w:asciiTheme="minorHAnsi" w:hAnsiTheme="minorHAnsi" w:cstheme="minorHAnsi"/>
            <w:noProof/>
            <w:webHidden/>
            <w:sz w:val="22"/>
            <w:szCs w:val="22"/>
          </w:rPr>
          <w:t>9</w:t>
        </w:r>
        <w:r w:rsidRPr="00176472">
          <w:rPr>
            <w:rFonts w:asciiTheme="minorHAnsi" w:hAnsiTheme="minorHAnsi" w:cstheme="minorHAnsi"/>
            <w:noProof/>
            <w:webHidden/>
            <w:sz w:val="22"/>
            <w:szCs w:val="22"/>
          </w:rPr>
          <w:fldChar w:fldCharType="end"/>
        </w:r>
      </w:hyperlink>
    </w:p>
    <w:p w14:paraId="6ECE9124" w14:textId="77777777" w:rsidR="008676FE" w:rsidRPr="00176472" w:rsidRDefault="008676FE" w:rsidP="008676FE">
      <w:pPr>
        <w:pStyle w:val="TOC1"/>
        <w:tabs>
          <w:tab w:val="right" w:leader="dot" w:pos="9736"/>
        </w:tabs>
        <w:rPr>
          <w:rFonts w:asciiTheme="minorHAnsi" w:eastAsia="Times New Roman" w:hAnsiTheme="minorHAnsi" w:cstheme="minorHAnsi"/>
          <w:noProof/>
          <w:sz w:val="22"/>
          <w:szCs w:val="22"/>
          <w:lang w:val="en-GB" w:eastAsia="en-GB"/>
        </w:rPr>
      </w:pPr>
      <w:hyperlink w:anchor="_Toc118970788" w:history="1">
        <w:r w:rsidRPr="00176472">
          <w:rPr>
            <w:rStyle w:val="Hyperlink"/>
            <w:rFonts w:asciiTheme="minorHAnsi" w:hAnsiTheme="minorHAnsi" w:cstheme="minorHAnsi"/>
            <w:noProof/>
            <w:sz w:val="22"/>
            <w:szCs w:val="22"/>
          </w:rPr>
          <w:t>9. Expertise and training of staff</w:t>
        </w:r>
        <w:r w:rsidRPr="00176472">
          <w:rPr>
            <w:rFonts w:asciiTheme="minorHAnsi" w:hAnsiTheme="minorHAnsi" w:cstheme="minorHAnsi"/>
            <w:noProof/>
            <w:webHidden/>
            <w:sz w:val="22"/>
            <w:szCs w:val="22"/>
          </w:rPr>
          <w:tab/>
        </w:r>
        <w:r w:rsidRPr="00176472">
          <w:rPr>
            <w:rFonts w:asciiTheme="minorHAnsi" w:hAnsiTheme="minorHAnsi" w:cstheme="minorHAnsi"/>
            <w:noProof/>
            <w:webHidden/>
            <w:sz w:val="22"/>
            <w:szCs w:val="22"/>
          </w:rPr>
          <w:fldChar w:fldCharType="begin"/>
        </w:r>
        <w:r w:rsidRPr="00176472">
          <w:rPr>
            <w:rFonts w:asciiTheme="minorHAnsi" w:hAnsiTheme="minorHAnsi" w:cstheme="minorHAnsi"/>
            <w:noProof/>
            <w:webHidden/>
            <w:sz w:val="22"/>
            <w:szCs w:val="22"/>
          </w:rPr>
          <w:instrText xml:space="preserve"> PAGEREF _Toc118970788 \h </w:instrText>
        </w:r>
        <w:r w:rsidRPr="00176472">
          <w:rPr>
            <w:rFonts w:asciiTheme="minorHAnsi" w:hAnsiTheme="minorHAnsi" w:cstheme="minorHAnsi"/>
            <w:noProof/>
            <w:webHidden/>
            <w:sz w:val="22"/>
            <w:szCs w:val="22"/>
          </w:rPr>
        </w:r>
        <w:r w:rsidRPr="00176472">
          <w:rPr>
            <w:rFonts w:asciiTheme="minorHAnsi" w:hAnsiTheme="minorHAnsi" w:cstheme="minorHAnsi"/>
            <w:noProof/>
            <w:webHidden/>
            <w:sz w:val="22"/>
            <w:szCs w:val="22"/>
          </w:rPr>
          <w:fldChar w:fldCharType="separate"/>
        </w:r>
        <w:r w:rsidRPr="00176472">
          <w:rPr>
            <w:rFonts w:asciiTheme="minorHAnsi" w:hAnsiTheme="minorHAnsi" w:cstheme="minorHAnsi"/>
            <w:noProof/>
            <w:webHidden/>
            <w:sz w:val="22"/>
            <w:szCs w:val="22"/>
          </w:rPr>
          <w:t>12</w:t>
        </w:r>
        <w:r w:rsidRPr="00176472">
          <w:rPr>
            <w:rFonts w:asciiTheme="minorHAnsi" w:hAnsiTheme="minorHAnsi" w:cstheme="minorHAnsi"/>
            <w:noProof/>
            <w:webHidden/>
            <w:sz w:val="22"/>
            <w:szCs w:val="22"/>
          </w:rPr>
          <w:fldChar w:fldCharType="end"/>
        </w:r>
      </w:hyperlink>
    </w:p>
    <w:p w14:paraId="05A31608" w14:textId="77777777" w:rsidR="008676FE" w:rsidRPr="00176472" w:rsidRDefault="008676FE" w:rsidP="008676FE">
      <w:pPr>
        <w:pStyle w:val="TOC1"/>
        <w:tabs>
          <w:tab w:val="right" w:leader="dot" w:pos="9736"/>
        </w:tabs>
        <w:rPr>
          <w:rFonts w:asciiTheme="minorHAnsi" w:eastAsia="Times New Roman" w:hAnsiTheme="minorHAnsi" w:cstheme="minorHAnsi"/>
          <w:noProof/>
          <w:sz w:val="22"/>
          <w:szCs w:val="22"/>
          <w:lang w:val="en-GB" w:eastAsia="en-GB"/>
        </w:rPr>
      </w:pPr>
      <w:hyperlink w:anchor="_Toc118970789" w:history="1">
        <w:r w:rsidRPr="00176472">
          <w:rPr>
            <w:rStyle w:val="Hyperlink"/>
            <w:rFonts w:asciiTheme="minorHAnsi" w:hAnsiTheme="minorHAnsi" w:cstheme="minorHAnsi"/>
            <w:noProof/>
            <w:sz w:val="22"/>
            <w:szCs w:val="22"/>
          </w:rPr>
          <w:t>10. Links with external professional agencies</w:t>
        </w:r>
        <w:r w:rsidRPr="00176472">
          <w:rPr>
            <w:rFonts w:asciiTheme="minorHAnsi" w:hAnsiTheme="minorHAnsi" w:cstheme="minorHAnsi"/>
            <w:noProof/>
            <w:webHidden/>
            <w:sz w:val="22"/>
            <w:szCs w:val="22"/>
          </w:rPr>
          <w:tab/>
        </w:r>
        <w:r w:rsidRPr="00176472">
          <w:rPr>
            <w:rFonts w:asciiTheme="minorHAnsi" w:hAnsiTheme="minorHAnsi" w:cstheme="minorHAnsi"/>
            <w:noProof/>
            <w:webHidden/>
            <w:sz w:val="22"/>
            <w:szCs w:val="22"/>
          </w:rPr>
          <w:fldChar w:fldCharType="begin"/>
        </w:r>
        <w:r w:rsidRPr="00176472">
          <w:rPr>
            <w:rFonts w:asciiTheme="minorHAnsi" w:hAnsiTheme="minorHAnsi" w:cstheme="minorHAnsi"/>
            <w:noProof/>
            <w:webHidden/>
            <w:sz w:val="22"/>
            <w:szCs w:val="22"/>
          </w:rPr>
          <w:instrText xml:space="preserve"> PAGEREF _Toc118970789 \h </w:instrText>
        </w:r>
        <w:r w:rsidRPr="00176472">
          <w:rPr>
            <w:rFonts w:asciiTheme="minorHAnsi" w:hAnsiTheme="minorHAnsi" w:cstheme="minorHAnsi"/>
            <w:noProof/>
            <w:webHidden/>
            <w:sz w:val="22"/>
            <w:szCs w:val="22"/>
          </w:rPr>
        </w:r>
        <w:r w:rsidRPr="00176472">
          <w:rPr>
            <w:rFonts w:asciiTheme="minorHAnsi" w:hAnsiTheme="minorHAnsi" w:cstheme="minorHAnsi"/>
            <w:noProof/>
            <w:webHidden/>
            <w:sz w:val="22"/>
            <w:szCs w:val="22"/>
          </w:rPr>
          <w:fldChar w:fldCharType="separate"/>
        </w:r>
        <w:r w:rsidRPr="00176472">
          <w:rPr>
            <w:rFonts w:asciiTheme="minorHAnsi" w:hAnsiTheme="minorHAnsi" w:cstheme="minorHAnsi"/>
            <w:noProof/>
            <w:webHidden/>
            <w:sz w:val="22"/>
            <w:szCs w:val="22"/>
          </w:rPr>
          <w:t>12</w:t>
        </w:r>
        <w:r w:rsidRPr="00176472">
          <w:rPr>
            <w:rFonts w:asciiTheme="minorHAnsi" w:hAnsiTheme="minorHAnsi" w:cstheme="minorHAnsi"/>
            <w:noProof/>
            <w:webHidden/>
            <w:sz w:val="22"/>
            <w:szCs w:val="22"/>
          </w:rPr>
          <w:fldChar w:fldCharType="end"/>
        </w:r>
      </w:hyperlink>
    </w:p>
    <w:p w14:paraId="5C90DF6F" w14:textId="77777777" w:rsidR="008676FE" w:rsidRPr="008676FE" w:rsidRDefault="008676FE" w:rsidP="008676FE">
      <w:pPr>
        <w:pStyle w:val="TOC1"/>
        <w:tabs>
          <w:tab w:val="right" w:leader="dot" w:pos="9736"/>
        </w:tabs>
        <w:rPr>
          <w:rFonts w:asciiTheme="minorHAnsi" w:eastAsia="Times New Roman" w:hAnsiTheme="minorHAnsi" w:cstheme="minorHAnsi"/>
          <w:noProof/>
          <w:sz w:val="22"/>
          <w:szCs w:val="22"/>
          <w:lang w:val="en-GB" w:eastAsia="en-GB"/>
        </w:rPr>
      </w:pPr>
      <w:hyperlink w:anchor="_Toc118970790" w:history="1">
        <w:r w:rsidRPr="00176472">
          <w:rPr>
            <w:rStyle w:val="Hyperlink"/>
            <w:rFonts w:asciiTheme="minorHAnsi" w:hAnsiTheme="minorHAnsi" w:cstheme="minorHAnsi"/>
            <w:noProof/>
            <w:sz w:val="22"/>
            <w:szCs w:val="22"/>
          </w:rPr>
          <w:t>11. Admission and accessibility arrangements</w:t>
        </w:r>
        <w:r w:rsidRPr="00176472">
          <w:rPr>
            <w:rFonts w:asciiTheme="minorHAnsi" w:hAnsiTheme="minorHAnsi" w:cstheme="minorHAnsi"/>
            <w:noProof/>
            <w:webHidden/>
            <w:sz w:val="22"/>
            <w:szCs w:val="22"/>
          </w:rPr>
          <w:tab/>
        </w:r>
        <w:r w:rsidRPr="00176472">
          <w:rPr>
            <w:rFonts w:asciiTheme="minorHAnsi" w:hAnsiTheme="minorHAnsi" w:cstheme="minorHAnsi"/>
            <w:noProof/>
            <w:webHidden/>
            <w:sz w:val="22"/>
            <w:szCs w:val="22"/>
          </w:rPr>
          <w:fldChar w:fldCharType="begin"/>
        </w:r>
        <w:r w:rsidRPr="00176472">
          <w:rPr>
            <w:rFonts w:asciiTheme="minorHAnsi" w:hAnsiTheme="minorHAnsi" w:cstheme="minorHAnsi"/>
            <w:noProof/>
            <w:webHidden/>
            <w:sz w:val="22"/>
            <w:szCs w:val="22"/>
          </w:rPr>
          <w:instrText xml:space="preserve"> PAGEREF _Toc118970790 \h </w:instrText>
        </w:r>
        <w:r w:rsidRPr="00176472">
          <w:rPr>
            <w:rFonts w:asciiTheme="minorHAnsi" w:hAnsiTheme="minorHAnsi" w:cstheme="minorHAnsi"/>
            <w:noProof/>
            <w:webHidden/>
            <w:sz w:val="22"/>
            <w:szCs w:val="22"/>
          </w:rPr>
        </w:r>
        <w:r w:rsidRPr="00176472">
          <w:rPr>
            <w:rFonts w:asciiTheme="minorHAnsi" w:hAnsiTheme="minorHAnsi" w:cstheme="minorHAnsi"/>
            <w:noProof/>
            <w:webHidden/>
            <w:sz w:val="22"/>
            <w:szCs w:val="22"/>
          </w:rPr>
          <w:fldChar w:fldCharType="separate"/>
        </w:r>
        <w:r w:rsidRPr="00176472">
          <w:rPr>
            <w:rFonts w:asciiTheme="minorHAnsi" w:hAnsiTheme="minorHAnsi" w:cstheme="minorHAnsi"/>
            <w:noProof/>
            <w:webHidden/>
            <w:sz w:val="22"/>
            <w:szCs w:val="22"/>
          </w:rPr>
          <w:t>12</w:t>
        </w:r>
        <w:r w:rsidRPr="00176472">
          <w:rPr>
            <w:rFonts w:asciiTheme="minorHAnsi" w:hAnsiTheme="minorHAnsi" w:cstheme="minorHAnsi"/>
            <w:noProof/>
            <w:webHidden/>
            <w:sz w:val="22"/>
            <w:szCs w:val="22"/>
          </w:rPr>
          <w:fldChar w:fldCharType="end"/>
        </w:r>
      </w:hyperlink>
    </w:p>
    <w:p w14:paraId="3CD89DCF" w14:textId="77777777" w:rsidR="008676FE" w:rsidRPr="008676FE" w:rsidRDefault="008676FE" w:rsidP="008676FE">
      <w:pPr>
        <w:pStyle w:val="TOC1"/>
        <w:tabs>
          <w:tab w:val="right" w:leader="dot" w:pos="9736"/>
        </w:tabs>
        <w:rPr>
          <w:rFonts w:asciiTheme="minorHAnsi" w:eastAsia="Times New Roman" w:hAnsiTheme="minorHAnsi" w:cstheme="minorHAnsi"/>
          <w:noProof/>
          <w:sz w:val="22"/>
          <w:szCs w:val="22"/>
          <w:lang w:val="en-GB" w:eastAsia="en-GB"/>
        </w:rPr>
      </w:pPr>
      <w:hyperlink w:anchor="_Toc118970791" w:history="1">
        <w:r w:rsidRPr="008676FE">
          <w:rPr>
            <w:rStyle w:val="Hyperlink"/>
            <w:rFonts w:asciiTheme="minorHAnsi" w:hAnsiTheme="minorHAnsi" w:cstheme="minorHAnsi"/>
            <w:noProof/>
            <w:sz w:val="22"/>
            <w:szCs w:val="22"/>
          </w:rPr>
          <w:t>12. Complaints about SEND provision</w:t>
        </w:r>
        <w:r w:rsidRPr="008676FE">
          <w:rPr>
            <w:rFonts w:asciiTheme="minorHAnsi" w:hAnsiTheme="minorHAnsi" w:cstheme="minorHAnsi"/>
            <w:noProof/>
            <w:webHidden/>
            <w:sz w:val="22"/>
            <w:szCs w:val="22"/>
          </w:rPr>
          <w:tab/>
        </w:r>
        <w:r w:rsidRPr="008676FE">
          <w:rPr>
            <w:rFonts w:asciiTheme="minorHAnsi" w:hAnsiTheme="minorHAnsi" w:cstheme="minorHAnsi"/>
            <w:noProof/>
            <w:webHidden/>
            <w:sz w:val="22"/>
            <w:szCs w:val="22"/>
          </w:rPr>
          <w:fldChar w:fldCharType="begin"/>
        </w:r>
        <w:r w:rsidRPr="008676FE">
          <w:rPr>
            <w:rFonts w:asciiTheme="minorHAnsi" w:hAnsiTheme="minorHAnsi" w:cstheme="minorHAnsi"/>
            <w:noProof/>
            <w:webHidden/>
            <w:sz w:val="22"/>
            <w:szCs w:val="22"/>
          </w:rPr>
          <w:instrText xml:space="preserve"> PAGEREF _Toc118970791 \h </w:instrText>
        </w:r>
        <w:r w:rsidRPr="008676FE">
          <w:rPr>
            <w:rFonts w:asciiTheme="minorHAnsi" w:hAnsiTheme="minorHAnsi" w:cstheme="minorHAnsi"/>
            <w:noProof/>
            <w:webHidden/>
            <w:sz w:val="22"/>
            <w:szCs w:val="22"/>
          </w:rPr>
        </w:r>
        <w:r w:rsidRPr="008676FE">
          <w:rPr>
            <w:rFonts w:asciiTheme="minorHAnsi" w:hAnsiTheme="minorHAnsi" w:cstheme="minorHAnsi"/>
            <w:noProof/>
            <w:webHidden/>
            <w:sz w:val="22"/>
            <w:szCs w:val="22"/>
          </w:rPr>
          <w:fldChar w:fldCharType="separate"/>
        </w:r>
        <w:r w:rsidRPr="008676FE">
          <w:rPr>
            <w:rFonts w:asciiTheme="minorHAnsi" w:hAnsiTheme="minorHAnsi" w:cstheme="minorHAnsi"/>
            <w:noProof/>
            <w:webHidden/>
            <w:sz w:val="22"/>
            <w:szCs w:val="22"/>
          </w:rPr>
          <w:t>13</w:t>
        </w:r>
        <w:r w:rsidRPr="008676FE">
          <w:rPr>
            <w:rFonts w:asciiTheme="minorHAnsi" w:hAnsiTheme="minorHAnsi" w:cstheme="minorHAnsi"/>
            <w:noProof/>
            <w:webHidden/>
            <w:sz w:val="22"/>
            <w:szCs w:val="22"/>
          </w:rPr>
          <w:fldChar w:fldCharType="end"/>
        </w:r>
      </w:hyperlink>
    </w:p>
    <w:p w14:paraId="5D2AEB09" w14:textId="77777777" w:rsidR="008676FE" w:rsidRPr="008676FE" w:rsidRDefault="008676FE" w:rsidP="008676FE">
      <w:pPr>
        <w:pStyle w:val="TOC1"/>
        <w:tabs>
          <w:tab w:val="right" w:leader="dot" w:pos="9736"/>
        </w:tabs>
        <w:rPr>
          <w:rFonts w:asciiTheme="minorHAnsi" w:eastAsia="Times New Roman" w:hAnsiTheme="minorHAnsi" w:cstheme="minorHAnsi"/>
          <w:noProof/>
          <w:sz w:val="22"/>
          <w:szCs w:val="22"/>
          <w:lang w:val="en-GB" w:eastAsia="en-GB"/>
        </w:rPr>
      </w:pPr>
      <w:hyperlink w:anchor="_Toc118970792" w:history="1">
        <w:r w:rsidRPr="008676FE">
          <w:rPr>
            <w:rStyle w:val="Hyperlink"/>
            <w:rFonts w:asciiTheme="minorHAnsi" w:hAnsiTheme="minorHAnsi" w:cstheme="minorHAnsi"/>
            <w:noProof/>
            <w:sz w:val="22"/>
            <w:szCs w:val="22"/>
          </w:rPr>
          <w:t>13. Monitoring and evaluation arrangements</w:t>
        </w:r>
        <w:r w:rsidRPr="008676FE">
          <w:rPr>
            <w:rFonts w:asciiTheme="minorHAnsi" w:hAnsiTheme="minorHAnsi" w:cstheme="minorHAnsi"/>
            <w:noProof/>
            <w:webHidden/>
            <w:sz w:val="22"/>
            <w:szCs w:val="22"/>
          </w:rPr>
          <w:tab/>
        </w:r>
        <w:r w:rsidRPr="008676FE">
          <w:rPr>
            <w:rFonts w:asciiTheme="minorHAnsi" w:hAnsiTheme="minorHAnsi" w:cstheme="minorHAnsi"/>
            <w:noProof/>
            <w:webHidden/>
            <w:sz w:val="22"/>
            <w:szCs w:val="22"/>
          </w:rPr>
          <w:fldChar w:fldCharType="begin"/>
        </w:r>
        <w:r w:rsidRPr="008676FE">
          <w:rPr>
            <w:rFonts w:asciiTheme="minorHAnsi" w:hAnsiTheme="minorHAnsi" w:cstheme="minorHAnsi"/>
            <w:noProof/>
            <w:webHidden/>
            <w:sz w:val="22"/>
            <w:szCs w:val="22"/>
          </w:rPr>
          <w:instrText xml:space="preserve"> PAGEREF _Toc118970792 \h </w:instrText>
        </w:r>
        <w:r w:rsidRPr="008676FE">
          <w:rPr>
            <w:rFonts w:asciiTheme="minorHAnsi" w:hAnsiTheme="minorHAnsi" w:cstheme="minorHAnsi"/>
            <w:noProof/>
            <w:webHidden/>
            <w:sz w:val="22"/>
            <w:szCs w:val="22"/>
          </w:rPr>
        </w:r>
        <w:r w:rsidRPr="008676FE">
          <w:rPr>
            <w:rFonts w:asciiTheme="minorHAnsi" w:hAnsiTheme="minorHAnsi" w:cstheme="minorHAnsi"/>
            <w:noProof/>
            <w:webHidden/>
            <w:sz w:val="22"/>
            <w:szCs w:val="22"/>
          </w:rPr>
          <w:fldChar w:fldCharType="separate"/>
        </w:r>
        <w:r w:rsidRPr="008676FE">
          <w:rPr>
            <w:rFonts w:asciiTheme="minorHAnsi" w:hAnsiTheme="minorHAnsi" w:cstheme="minorHAnsi"/>
            <w:noProof/>
            <w:webHidden/>
            <w:sz w:val="22"/>
            <w:szCs w:val="22"/>
          </w:rPr>
          <w:t>13</w:t>
        </w:r>
        <w:r w:rsidRPr="008676FE">
          <w:rPr>
            <w:rFonts w:asciiTheme="minorHAnsi" w:hAnsiTheme="minorHAnsi" w:cstheme="minorHAnsi"/>
            <w:noProof/>
            <w:webHidden/>
            <w:sz w:val="22"/>
            <w:szCs w:val="22"/>
          </w:rPr>
          <w:fldChar w:fldCharType="end"/>
        </w:r>
      </w:hyperlink>
    </w:p>
    <w:p w14:paraId="52879421" w14:textId="77777777" w:rsidR="008676FE" w:rsidRPr="008676FE" w:rsidRDefault="008676FE" w:rsidP="008676FE">
      <w:pPr>
        <w:pStyle w:val="TOC1"/>
        <w:tabs>
          <w:tab w:val="right" w:leader="dot" w:pos="9736"/>
        </w:tabs>
        <w:rPr>
          <w:rFonts w:asciiTheme="minorHAnsi" w:eastAsia="Times New Roman" w:hAnsiTheme="minorHAnsi" w:cstheme="minorHAnsi"/>
          <w:noProof/>
          <w:sz w:val="22"/>
          <w:szCs w:val="22"/>
          <w:lang w:val="en-GB" w:eastAsia="en-GB"/>
        </w:rPr>
      </w:pPr>
      <w:hyperlink w:anchor="_Toc118970793" w:history="1">
        <w:r w:rsidRPr="008676FE">
          <w:rPr>
            <w:rStyle w:val="Hyperlink"/>
            <w:rFonts w:asciiTheme="minorHAnsi" w:hAnsiTheme="minorHAnsi" w:cstheme="minorHAnsi"/>
            <w:noProof/>
            <w:sz w:val="22"/>
            <w:szCs w:val="22"/>
          </w:rPr>
          <w:t>14. Links with other policies and documents</w:t>
        </w:r>
        <w:r w:rsidRPr="008676FE">
          <w:rPr>
            <w:rFonts w:asciiTheme="minorHAnsi" w:hAnsiTheme="minorHAnsi" w:cstheme="minorHAnsi"/>
            <w:noProof/>
            <w:webHidden/>
            <w:sz w:val="22"/>
            <w:szCs w:val="22"/>
          </w:rPr>
          <w:tab/>
        </w:r>
        <w:r w:rsidRPr="008676FE">
          <w:rPr>
            <w:rFonts w:asciiTheme="minorHAnsi" w:hAnsiTheme="minorHAnsi" w:cstheme="minorHAnsi"/>
            <w:noProof/>
            <w:webHidden/>
            <w:sz w:val="22"/>
            <w:szCs w:val="22"/>
          </w:rPr>
          <w:fldChar w:fldCharType="begin"/>
        </w:r>
        <w:r w:rsidRPr="008676FE">
          <w:rPr>
            <w:rFonts w:asciiTheme="minorHAnsi" w:hAnsiTheme="minorHAnsi" w:cstheme="minorHAnsi"/>
            <w:noProof/>
            <w:webHidden/>
            <w:sz w:val="22"/>
            <w:szCs w:val="22"/>
          </w:rPr>
          <w:instrText xml:space="preserve"> PAGEREF _Toc118970793 \h </w:instrText>
        </w:r>
        <w:r w:rsidRPr="008676FE">
          <w:rPr>
            <w:rFonts w:asciiTheme="minorHAnsi" w:hAnsiTheme="minorHAnsi" w:cstheme="minorHAnsi"/>
            <w:noProof/>
            <w:webHidden/>
            <w:sz w:val="22"/>
            <w:szCs w:val="22"/>
          </w:rPr>
        </w:r>
        <w:r w:rsidRPr="008676FE">
          <w:rPr>
            <w:rFonts w:asciiTheme="minorHAnsi" w:hAnsiTheme="minorHAnsi" w:cstheme="minorHAnsi"/>
            <w:noProof/>
            <w:webHidden/>
            <w:sz w:val="22"/>
            <w:szCs w:val="22"/>
          </w:rPr>
          <w:fldChar w:fldCharType="separate"/>
        </w:r>
        <w:r w:rsidRPr="008676FE">
          <w:rPr>
            <w:rFonts w:asciiTheme="minorHAnsi" w:hAnsiTheme="minorHAnsi" w:cstheme="minorHAnsi"/>
            <w:noProof/>
            <w:webHidden/>
            <w:sz w:val="22"/>
            <w:szCs w:val="22"/>
          </w:rPr>
          <w:t>14</w:t>
        </w:r>
        <w:r w:rsidRPr="008676FE">
          <w:rPr>
            <w:rFonts w:asciiTheme="minorHAnsi" w:hAnsiTheme="minorHAnsi" w:cstheme="minorHAnsi"/>
            <w:noProof/>
            <w:webHidden/>
            <w:sz w:val="22"/>
            <w:szCs w:val="22"/>
          </w:rPr>
          <w:fldChar w:fldCharType="end"/>
        </w:r>
      </w:hyperlink>
    </w:p>
    <w:p w14:paraId="69761BE7" w14:textId="2D7E3554" w:rsidR="008676FE" w:rsidRPr="008676FE" w:rsidRDefault="008676FE" w:rsidP="00981741">
      <w:pPr>
        <w:rPr>
          <w:rFonts w:cstheme="minorHAnsi"/>
          <w:noProof/>
        </w:rPr>
      </w:pPr>
      <w:r w:rsidRPr="008676FE">
        <w:rPr>
          <w:rFonts w:cstheme="minorHAnsi"/>
          <w:b/>
          <w:bCs/>
          <w:noProof/>
        </w:rPr>
        <w:fldChar w:fldCharType="end"/>
      </w:r>
    </w:p>
    <w:p w14:paraId="158910E5" w14:textId="77777777" w:rsidR="008676FE" w:rsidRPr="008676FE" w:rsidRDefault="008676FE" w:rsidP="008676FE">
      <w:pPr>
        <w:pStyle w:val="Heading1"/>
        <w:rPr>
          <w:rFonts w:asciiTheme="minorHAnsi" w:hAnsiTheme="minorHAnsi" w:cstheme="minorHAnsi"/>
          <w:sz w:val="22"/>
          <w:szCs w:val="22"/>
        </w:rPr>
      </w:pPr>
      <w:bookmarkStart w:id="0" w:name="_Toc55899048"/>
    </w:p>
    <w:p w14:paraId="4659DE68" w14:textId="77777777" w:rsidR="008676FE" w:rsidRPr="008676FE" w:rsidRDefault="008676FE" w:rsidP="008676FE">
      <w:pPr>
        <w:pStyle w:val="Heading1"/>
        <w:rPr>
          <w:rFonts w:asciiTheme="minorHAnsi" w:hAnsiTheme="minorHAnsi" w:cstheme="minorHAnsi"/>
          <w:sz w:val="22"/>
          <w:szCs w:val="22"/>
        </w:rPr>
      </w:pPr>
    </w:p>
    <w:p w14:paraId="00B624FC" w14:textId="77777777" w:rsidR="008676FE" w:rsidRPr="008676FE" w:rsidRDefault="008676FE" w:rsidP="008676FE">
      <w:pPr>
        <w:pStyle w:val="Heading1"/>
        <w:rPr>
          <w:rFonts w:asciiTheme="minorHAnsi" w:hAnsiTheme="minorHAnsi" w:cstheme="minorHAnsi"/>
          <w:sz w:val="22"/>
          <w:szCs w:val="22"/>
        </w:rPr>
      </w:pPr>
    </w:p>
    <w:p w14:paraId="71BA3523" w14:textId="77777777" w:rsidR="008676FE" w:rsidRPr="008676FE" w:rsidRDefault="008676FE" w:rsidP="008676FE">
      <w:pPr>
        <w:pStyle w:val="Heading1"/>
        <w:rPr>
          <w:rFonts w:asciiTheme="minorHAnsi" w:hAnsiTheme="minorHAnsi" w:cstheme="minorHAnsi"/>
          <w:sz w:val="22"/>
          <w:szCs w:val="22"/>
        </w:rPr>
      </w:pPr>
    </w:p>
    <w:p w14:paraId="0F9586AA" w14:textId="77777777" w:rsidR="008676FE" w:rsidRPr="008676FE" w:rsidRDefault="008676FE" w:rsidP="008676FE">
      <w:pPr>
        <w:pStyle w:val="Heading1"/>
        <w:rPr>
          <w:rFonts w:asciiTheme="minorHAnsi" w:hAnsiTheme="minorHAnsi" w:cstheme="minorHAnsi"/>
          <w:sz w:val="22"/>
          <w:szCs w:val="22"/>
        </w:rPr>
      </w:pPr>
    </w:p>
    <w:p w14:paraId="765BE07A" w14:textId="77777777" w:rsidR="008676FE" w:rsidRPr="008676FE" w:rsidRDefault="008676FE" w:rsidP="008676FE">
      <w:pPr>
        <w:pStyle w:val="Heading1"/>
        <w:rPr>
          <w:rFonts w:asciiTheme="minorHAnsi" w:hAnsiTheme="minorHAnsi" w:cstheme="minorHAnsi"/>
          <w:sz w:val="22"/>
          <w:szCs w:val="22"/>
        </w:rPr>
      </w:pPr>
    </w:p>
    <w:p w14:paraId="3DBF956B" w14:textId="77777777" w:rsidR="008676FE" w:rsidRPr="008676FE" w:rsidRDefault="008676FE" w:rsidP="008676FE">
      <w:pPr>
        <w:pStyle w:val="Heading1"/>
        <w:rPr>
          <w:rFonts w:asciiTheme="minorHAnsi" w:hAnsiTheme="minorHAnsi" w:cstheme="minorHAnsi"/>
          <w:sz w:val="22"/>
          <w:szCs w:val="22"/>
        </w:rPr>
      </w:pPr>
    </w:p>
    <w:p w14:paraId="5F6C1B0E" w14:textId="77777777" w:rsidR="00981741" w:rsidRDefault="00981741">
      <w:pPr>
        <w:rPr>
          <w:rFonts w:eastAsiaTheme="majorEastAsia" w:cstheme="minorHAnsi"/>
          <w:color w:val="365F91" w:themeColor="accent1" w:themeShade="BF"/>
        </w:rPr>
      </w:pPr>
      <w:bookmarkStart w:id="1" w:name="_Toc118970780"/>
      <w:r>
        <w:rPr>
          <w:rFonts w:cstheme="minorHAnsi"/>
        </w:rPr>
        <w:br w:type="page"/>
      </w:r>
    </w:p>
    <w:p w14:paraId="79D3EF54" w14:textId="613F960B" w:rsidR="008676FE" w:rsidRPr="00127792" w:rsidRDefault="008676FE" w:rsidP="008676FE">
      <w:pPr>
        <w:pStyle w:val="Heading1"/>
        <w:rPr>
          <w:rFonts w:asciiTheme="minorHAnsi" w:hAnsiTheme="minorHAnsi" w:cstheme="minorHAnsi"/>
          <w:b/>
          <w:bCs/>
          <w:color w:val="auto"/>
          <w:sz w:val="22"/>
          <w:szCs w:val="22"/>
        </w:rPr>
      </w:pPr>
      <w:r w:rsidRPr="00127792">
        <w:rPr>
          <w:rFonts w:asciiTheme="minorHAnsi" w:hAnsiTheme="minorHAnsi" w:cstheme="minorHAnsi"/>
          <w:b/>
          <w:bCs/>
          <w:color w:val="auto"/>
          <w:sz w:val="22"/>
          <w:szCs w:val="22"/>
        </w:rPr>
        <w:t>1. Aims</w:t>
      </w:r>
      <w:bookmarkEnd w:id="0"/>
      <w:r w:rsidRPr="00127792">
        <w:rPr>
          <w:rFonts w:asciiTheme="minorHAnsi" w:hAnsiTheme="minorHAnsi" w:cstheme="minorHAnsi"/>
          <w:b/>
          <w:bCs/>
          <w:color w:val="auto"/>
          <w:sz w:val="22"/>
          <w:szCs w:val="22"/>
        </w:rPr>
        <w:t xml:space="preserve"> and objectives</w:t>
      </w:r>
      <w:bookmarkEnd w:id="1"/>
    </w:p>
    <w:p w14:paraId="2B5F7194" w14:textId="77777777" w:rsidR="003F6459" w:rsidRDefault="003F6459" w:rsidP="00A52423">
      <w:pPr>
        <w:pStyle w:val="NormalWeb"/>
        <w:spacing w:before="0" w:beforeAutospacing="0" w:after="0" w:afterAutospacing="0" w:line="276" w:lineRule="auto"/>
        <w:rPr>
          <w:rFonts w:asciiTheme="minorHAnsi" w:hAnsiTheme="minorHAnsi" w:cstheme="minorHAnsi"/>
          <w:b/>
          <w:bCs/>
          <w:color w:val="000000"/>
          <w:sz w:val="22"/>
          <w:szCs w:val="22"/>
        </w:rPr>
      </w:pPr>
    </w:p>
    <w:p w14:paraId="75660B6B" w14:textId="03AD5340" w:rsidR="00127792" w:rsidRPr="00FA6B4D" w:rsidRDefault="002F16A7" w:rsidP="00A52423">
      <w:pPr>
        <w:pStyle w:val="NormalWeb"/>
        <w:spacing w:before="0" w:beforeAutospacing="0" w:after="0" w:afterAutospacing="0" w:line="276" w:lineRule="auto"/>
        <w:rPr>
          <w:rFonts w:asciiTheme="minorHAnsi" w:hAnsiTheme="minorHAnsi" w:cstheme="minorHAnsi"/>
          <w:b/>
          <w:bCs/>
          <w:color w:val="000000"/>
          <w:sz w:val="22"/>
          <w:szCs w:val="22"/>
        </w:rPr>
      </w:pPr>
      <w:r w:rsidRPr="00FA6B4D">
        <w:rPr>
          <w:rFonts w:asciiTheme="minorHAnsi" w:hAnsiTheme="minorHAnsi" w:cstheme="minorHAnsi"/>
          <w:b/>
          <w:bCs/>
          <w:color w:val="000000"/>
          <w:sz w:val="22"/>
          <w:szCs w:val="22"/>
        </w:rPr>
        <w:t>Aim</w:t>
      </w:r>
      <w:r w:rsidR="00127792" w:rsidRPr="00FA6B4D">
        <w:rPr>
          <w:rFonts w:asciiTheme="minorHAnsi" w:hAnsiTheme="minorHAnsi" w:cstheme="minorHAnsi"/>
          <w:b/>
          <w:bCs/>
          <w:color w:val="000000"/>
          <w:sz w:val="22"/>
          <w:szCs w:val="22"/>
        </w:rPr>
        <w:t>:</w:t>
      </w:r>
      <w:r w:rsidRPr="00FA6B4D">
        <w:rPr>
          <w:rFonts w:asciiTheme="minorHAnsi" w:hAnsiTheme="minorHAnsi" w:cstheme="minorHAnsi"/>
          <w:b/>
          <w:bCs/>
          <w:color w:val="000000"/>
          <w:sz w:val="22"/>
          <w:szCs w:val="22"/>
        </w:rPr>
        <w:t xml:space="preserve"> </w:t>
      </w:r>
    </w:p>
    <w:p w14:paraId="6066F922" w14:textId="169707BD" w:rsidR="002F16A7" w:rsidRDefault="00975DA0" w:rsidP="00A52423">
      <w:pPr>
        <w:pStyle w:val="NormalWeb"/>
        <w:spacing w:before="0" w:beforeAutospacing="0" w:after="0" w:afterAutospacing="0" w:line="276" w:lineRule="auto"/>
        <w:rPr>
          <w:rFonts w:asciiTheme="minorHAnsi" w:hAnsiTheme="minorHAnsi" w:cstheme="minorHAnsi"/>
          <w:color w:val="000000"/>
          <w:sz w:val="22"/>
          <w:szCs w:val="22"/>
        </w:rPr>
      </w:pPr>
      <w:r>
        <w:rPr>
          <w:rFonts w:asciiTheme="minorHAnsi" w:hAnsiTheme="minorHAnsi" w:cstheme="minorHAnsi"/>
          <w:color w:val="000000"/>
          <w:sz w:val="22"/>
          <w:szCs w:val="22"/>
        </w:rPr>
        <w:t>At Great Kingshill CE Combined School (GKCS) i</w:t>
      </w:r>
      <w:r w:rsidR="002F16A7" w:rsidRPr="002F16A7">
        <w:rPr>
          <w:rFonts w:asciiTheme="minorHAnsi" w:hAnsiTheme="minorHAnsi" w:cstheme="minorHAnsi"/>
          <w:color w:val="000000"/>
          <w:sz w:val="22"/>
          <w:szCs w:val="22"/>
        </w:rPr>
        <w:t>t is our aim that all children, including those with SEND, achieve their very best outcomes from their educational experience at this school. It is our aim to work successfully with parents/carers and involve them in the education of their children so we have a shared perception of desired outcomes. It is also our aim to work successfully with young people in our care and involve them in their own education. It is our aim for all teachers and staff to have high expectations of all students, particularly those with SEND. The school supports the principle of inclusion for students with SEND and disabilities and believe that a policy of inclusive education has the potential to benefit all children. If children are educated together, whatever the nature of their needs and differences they are much more likely to accept and include one another. Positive adult attitudes and examples serve to develop and increase this potential.</w:t>
      </w:r>
    </w:p>
    <w:p w14:paraId="36DE5002" w14:textId="77777777" w:rsidR="00127792" w:rsidRPr="002F16A7" w:rsidRDefault="00127792" w:rsidP="00A52423">
      <w:pPr>
        <w:pStyle w:val="NormalWeb"/>
        <w:spacing w:before="0" w:beforeAutospacing="0" w:after="0" w:afterAutospacing="0" w:line="276" w:lineRule="auto"/>
        <w:rPr>
          <w:rFonts w:asciiTheme="minorHAnsi" w:hAnsiTheme="minorHAnsi" w:cstheme="minorHAnsi"/>
          <w:color w:val="000000"/>
          <w:sz w:val="22"/>
          <w:szCs w:val="22"/>
        </w:rPr>
      </w:pPr>
    </w:p>
    <w:p w14:paraId="2D921330" w14:textId="0527BD8E" w:rsidR="0012387D" w:rsidRPr="00FA6B4D" w:rsidRDefault="0012387D" w:rsidP="00A52423">
      <w:pPr>
        <w:pStyle w:val="NormalWeb"/>
        <w:spacing w:before="0" w:beforeAutospacing="0" w:after="0" w:afterAutospacing="0" w:line="276" w:lineRule="auto"/>
        <w:rPr>
          <w:rFonts w:asciiTheme="minorHAnsi" w:hAnsiTheme="minorHAnsi" w:cstheme="minorHAnsi"/>
          <w:b/>
          <w:bCs/>
          <w:color w:val="000000"/>
          <w:sz w:val="22"/>
          <w:szCs w:val="22"/>
        </w:rPr>
      </w:pPr>
      <w:r w:rsidRPr="00FA6B4D">
        <w:rPr>
          <w:rFonts w:asciiTheme="minorHAnsi" w:hAnsiTheme="minorHAnsi" w:cstheme="minorHAnsi"/>
          <w:b/>
          <w:bCs/>
          <w:color w:val="000000"/>
          <w:sz w:val="22"/>
          <w:szCs w:val="22"/>
        </w:rPr>
        <w:t>O</w:t>
      </w:r>
      <w:r w:rsidR="00127792" w:rsidRPr="00FA6B4D">
        <w:rPr>
          <w:rFonts w:asciiTheme="minorHAnsi" w:hAnsiTheme="minorHAnsi" w:cstheme="minorHAnsi"/>
          <w:b/>
          <w:bCs/>
          <w:color w:val="000000"/>
          <w:sz w:val="22"/>
          <w:szCs w:val="22"/>
        </w:rPr>
        <w:t>bjectives</w:t>
      </w:r>
      <w:r w:rsidRPr="00FA6B4D">
        <w:rPr>
          <w:rFonts w:asciiTheme="minorHAnsi" w:hAnsiTheme="minorHAnsi" w:cstheme="minorHAnsi"/>
          <w:b/>
          <w:bCs/>
          <w:color w:val="000000"/>
          <w:sz w:val="22"/>
          <w:szCs w:val="22"/>
        </w:rPr>
        <w:t>:</w:t>
      </w:r>
    </w:p>
    <w:p w14:paraId="57F6D6B4" w14:textId="156DD90E" w:rsidR="0012387D" w:rsidRPr="0012387D" w:rsidRDefault="0012387D" w:rsidP="00D03EFF">
      <w:pPr>
        <w:pStyle w:val="NormalWeb"/>
        <w:numPr>
          <w:ilvl w:val="0"/>
          <w:numId w:val="27"/>
        </w:numPr>
        <w:spacing w:before="0" w:beforeAutospacing="0" w:after="0" w:afterAutospacing="0" w:line="276" w:lineRule="auto"/>
        <w:rPr>
          <w:rFonts w:asciiTheme="minorHAnsi" w:hAnsiTheme="minorHAnsi" w:cstheme="minorHAnsi"/>
          <w:color w:val="000000"/>
          <w:sz w:val="22"/>
          <w:szCs w:val="22"/>
        </w:rPr>
      </w:pPr>
      <w:r w:rsidRPr="0012387D">
        <w:rPr>
          <w:rFonts w:asciiTheme="minorHAnsi" w:hAnsiTheme="minorHAnsi" w:cstheme="minorHAnsi"/>
          <w:color w:val="000000"/>
          <w:sz w:val="22"/>
          <w:szCs w:val="22"/>
        </w:rPr>
        <w:t xml:space="preserve">To maximise the progress of SEND students at </w:t>
      </w:r>
      <w:r w:rsidR="00525CE5">
        <w:rPr>
          <w:rFonts w:asciiTheme="minorHAnsi" w:hAnsiTheme="minorHAnsi" w:cstheme="minorHAnsi"/>
          <w:color w:val="000000"/>
          <w:sz w:val="22"/>
          <w:szCs w:val="22"/>
        </w:rPr>
        <w:t>GKCS</w:t>
      </w:r>
      <w:r w:rsidR="002E0964">
        <w:rPr>
          <w:rFonts w:asciiTheme="minorHAnsi" w:hAnsiTheme="minorHAnsi" w:cstheme="minorHAnsi"/>
          <w:color w:val="000000"/>
          <w:sz w:val="22"/>
          <w:szCs w:val="22"/>
        </w:rPr>
        <w:t xml:space="preserve">. </w:t>
      </w:r>
    </w:p>
    <w:p w14:paraId="33978F0F" w14:textId="544F3D36" w:rsidR="0012387D" w:rsidRPr="0012387D" w:rsidRDefault="0012387D" w:rsidP="00D03EFF">
      <w:pPr>
        <w:pStyle w:val="NormalWeb"/>
        <w:numPr>
          <w:ilvl w:val="0"/>
          <w:numId w:val="27"/>
        </w:numPr>
        <w:spacing w:before="0" w:beforeAutospacing="0" w:after="0" w:afterAutospacing="0" w:line="276" w:lineRule="auto"/>
        <w:rPr>
          <w:rFonts w:asciiTheme="minorHAnsi" w:hAnsiTheme="minorHAnsi" w:cstheme="minorHAnsi"/>
          <w:color w:val="000000"/>
          <w:sz w:val="22"/>
          <w:szCs w:val="22"/>
        </w:rPr>
      </w:pPr>
      <w:r w:rsidRPr="0012387D">
        <w:rPr>
          <w:rFonts w:asciiTheme="minorHAnsi" w:hAnsiTheme="minorHAnsi" w:cstheme="minorHAnsi"/>
          <w:color w:val="000000"/>
          <w:sz w:val="22"/>
          <w:szCs w:val="22"/>
        </w:rPr>
        <w:t>To identify and provide for children who have special educational needs and additional needs.</w:t>
      </w:r>
    </w:p>
    <w:p w14:paraId="5857F9DB" w14:textId="7EEC32F4" w:rsidR="0012387D" w:rsidRPr="0012387D" w:rsidRDefault="0012387D" w:rsidP="00D03EFF">
      <w:pPr>
        <w:pStyle w:val="NormalWeb"/>
        <w:numPr>
          <w:ilvl w:val="0"/>
          <w:numId w:val="27"/>
        </w:numPr>
        <w:spacing w:before="0" w:beforeAutospacing="0" w:after="0" w:afterAutospacing="0" w:line="276" w:lineRule="auto"/>
        <w:rPr>
          <w:rFonts w:asciiTheme="minorHAnsi" w:hAnsiTheme="minorHAnsi" w:cstheme="minorHAnsi"/>
          <w:color w:val="000000"/>
          <w:sz w:val="22"/>
          <w:szCs w:val="22"/>
        </w:rPr>
      </w:pPr>
      <w:r w:rsidRPr="0012387D">
        <w:rPr>
          <w:rFonts w:asciiTheme="minorHAnsi" w:hAnsiTheme="minorHAnsi" w:cstheme="minorHAnsi"/>
          <w:color w:val="000000"/>
          <w:sz w:val="22"/>
          <w:szCs w:val="22"/>
        </w:rPr>
        <w:t>To work within the guidance provided in the SEND Code of Practice, January 2015.</w:t>
      </w:r>
    </w:p>
    <w:p w14:paraId="4219245E" w14:textId="466BC1E3" w:rsidR="0012387D" w:rsidRPr="0012387D" w:rsidRDefault="0012387D" w:rsidP="00D03EFF">
      <w:pPr>
        <w:pStyle w:val="NormalWeb"/>
        <w:numPr>
          <w:ilvl w:val="0"/>
          <w:numId w:val="27"/>
        </w:numPr>
        <w:spacing w:before="0" w:beforeAutospacing="0" w:after="0" w:afterAutospacing="0" w:line="276" w:lineRule="auto"/>
        <w:rPr>
          <w:rFonts w:asciiTheme="minorHAnsi" w:hAnsiTheme="minorHAnsi" w:cstheme="minorHAnsi"/>
          <w:color w:val="000000"/>
          <w:sz w:val="22"/>
          <w:szCs w:val="22"/>
        </w:rPr>
      </w:pPr>
      <w:r w:rsidRPr="0012387D">
        <w:rPr>
          <w:rFonts w:asciiTheme="minorHAnsi" w:hAnsiTheme="minorHAnsi" w:cstheme="minorHAnsi"/>
          <w:color w:val="000000"/>
          <w:sz w:val="22"/>
          <w:szCs w:val="22"/>
        </w:rPr>
        <w:t xml:space="preserve">To operate a ‘whole child, whole school’ approach to the management and provision of support for </w:t>
      </w:r>
      <w:r w:rsidR="00DB63D2">
        <w:rPr>
          <w:rFonts w:asciiTheme="minorHAnsi" w:hAnsiTheme="minorHAnsi" w:cstheme="minorHAnsi"/>
          <w:color w:val="000000"/>
          <w:sz w:val="22"/>
          <w:szCs w:val="22"/>
        </w:rPr>
        <w:t>all children</w:t>
      </w:r>
      <w:r w:rsidRPr="0012387D">
        <w:rPr>
          <w:rFonts w:asciiTheme="minorHAnsi" w:hAnsiTheme="minorHAnsi" w:cstheme="minorHAnsi"/>
          <w:color w:val="000000"/>
          <w:sz w:val="22"/>
          <w:szCs w:val="22"/>
        </w:rPr>
        <w:t>.</w:t>
      </w:r>
    </w:p>
    <w:p w14:paraId="599513DF" w14:textId="2EF9F60F" w:rsidR="0012387D" w:rsidRPr="0012387D" w:rsidRDefault="0012387D" w:rsidP="00D03EFF">
      <w:pPr>
        <w:pStyle w:val="NormalWeb"/>
        <w:numPr>
          <w:ilvl w:val="0"/>
          <w:numId w:val="27"/>
        </w:numPr>
        <w:spacing w:before="0" w:beforeAutospacing="0" w:after="0" w:afterAutospacing="0" w:line="276" w:lineRule="auto"/>
        <w:rPr>
          <w:rFonts w:asciiTheme="minorHAnsi" w:hAnsiTheme="minorHAnsi" w:cstheme="minorHAnsi"/>
          <w:color w:val="000000"/>
          <w:sz w:val="22"/>
          <w:szCs w:val="22"/>
        </w:rPr>
      </w:pPr>
      <w:r w:rsidRPr="0012387D">
        <w:rPr>
          <w:rFonts w:asciiTheme="minorHAnsi" w:hAnsiTheme="minorHAnsi" w:cstheme="minorHAnsi"/>
          <w:color w:val="000000"/>
          <w:sz w:val="22"/>
          <w:szCs w:val="22"/>
        </w:rPr>
        <w:t>To provide a qualified SENDCo who is part of the Senior Leadership Team.</w:t>
      </w:r>
    </w:p>
    <w:p w14:paraId="4728372A" w14:textId="46617A0F" w:rsidR="0012387D" w:rsidRPr="0012387D" w:rsidRDefault="0012387D" w:rsidP="00D03EFF">
      <w:pPr>
        <w:pStyle w:val="NormalWeb"/>
        <w:numPr>
          <w:ilvl w:val="0"/>
          <w:numId w:val="27"/>
        </w:numPr>
        <w:spacing w:before="0" w:beforeAutospacing="0" w:after="0" w:afterAutospacing="0" w:line="276" w:lineRule="auto"/>
        <w:rPr>
          <w:rFonts w:asciiTheme="minorHAnsi" w:hAnsiTheme="minorHAnsi" w:cstheme="minorHAnsi"/>
          <w:color w:val="000000"/>
          <w:sz w:val="22"/>
          <w:szCs w:val="22"/>
        </w:rPr>
      </w:pPr>
      <w:r w:rsidRPr="0012387D">
        <w:rPr>
          <w:rFonts w:asciiTheme="minorHAnsi" w:hAnsiTheme="minorHAnsi" w:cstheme="minorHAnsi"/>
          <w:color w:val="000000"/>
          <w:sz w:val="22"/>
          <w:szCs w:val="22"/>
        </w:rPr>
        <w:t>To provide support and advice for all staff working with special educational needs students.</w:t>
      </w:r>
    </w:p>
    <w:p w14:paraId="6CD92856" w14:textId="24947EC6" w:rsidR="0012387D" w:rsidRPr="0012387D" w:rsidRDefault="0012387D" w:rsidP="00D03EFF">
      <w:pPr>
        <w:pStyle w:val="NormalWeb"/>
        <w:numPr>
          <w:ilvl w:val="0"/>
          <w:numId w:val="27"/>
        </w:numPr>
        <w:spacing w:before="0" w:beforeAutospacing="0" w:after="0" w:afterAutospacing="0" w:line="276" w:lineRule="auto"/>
        <w:rPr>
          <w:rFonts w:asciiTheme="minorHAnsi" w:hAnsiTheme="minorHAnsi" w:cstheme="minorHAnsi"/>
          <w:color w:val="000000"/>
          <w:sz w:val="22"/>
          <w:szCs w:val="22"/>
        </w:rPr>
      </w:pPr>
      <w:r w:rsidRPr="0012387D">
        <w:rPr>
          <w:rFonts w:asciiTheme="minorHAnsi" w:hAnsiTheme="minorHAnsi" w:cstheme="minorHAnsi"/>
          <w:color w:val="000000"/>
          <w:sz w:val="22"/>
          <w:szCs w:val="22"/>
        </w:rPr>
        <w:t>To provide support and advice to parents, carers and students and actively develop and maintain partnership and high levels of engagement with parents.</w:t>
      </w:r>
    </w:p>
    <w:p w14:paraId="61ED6287" w14:textId="6FD025ED" w:rsidR="0012387D" w:rsidRPr="0012387D" w:rsidRDefault="0012387D" w:rsidP="00D03EFF">
      <w:pPr>
        <w:pStyle w:val="NormalWeb"/>
        <w:numPr>
          <w:ilvl w:val="0"/>
          <w:numId w:val="27"/>
        </w:numPr>
        <w:spacing w:before="0" w:beforeAutospacing="0" w:after="0" w:afterAutospacing="0" w:line="276" w:lineRule="auto"/>
        <w:rPr>
          <w:rFonts w:asciiTheme="minorHAnsi" w:hAnsiTheme="minorHAnsi" w:cstheme="minorHAnsi"/>
          <w:color w:val="000000"/>
          <w:sz w:val="22"/>
          <w:szCs w:val="22"/>
        </w:rPr>
      </w:pPr>
      <w:r w:rsidRPr="0012387D">
        <w:rPr>
          <w:rFonts w:asciiTheme="minorHAnsi" w:hAnsiTheme="minorHAnsi" w:cstheme="minorHAnsi"/>
          <w:color w:val="000000"/>
          <w:sz w:val="22"/>
          <w:szCs w:val="22"/>
        </w:rPr>
        <w:t>To ensure access to the curriculum for all children.</w:t>
      </w:r>
    </w:p>
    <w:p w14:paraId="71CB03DC" w14:textId="77777777" w:rsidR="002F16A7" w:rsidRPr="002F16A7" w:rsidRDefault="002F16A7" w:rsidP="008676FE">
      <w:pPr>
        <w:pStyle w:val="1bodycopy10pt"/>
        <w:rPr>
          <w:rFonts w:asciiTheme="minorHAnsi" w:hAnsiTheme="minorHAnsi" w:cstheme="minorHAnsi"/>
          <w:sz w:val="22"/>
          <w:szCs w:val="22"/>
          <w:lang w:val="en-GB"/>
        </w:rPr>
      </w:pPr>
    </w:p>
    <w:p w14:paraId="702A06BE" w14:textId="7C31635E" w:rsidR="008676FE" w:rsidRPr="008676FE" w:rsidRDefault="00975DA0" w:rsidP="00500C13">
      <w:pPr>
        <w:pStyle w:val="4Bulletedcopyblue"/>
        <w:rPr>
          <w:rFonts w:asciiTheme="minorHAnsi" w:hAnsiTheme="minorHAnsi" w:cstheme="minorHAnsi"/>
          <w:sz w:val="22"/>
          <w:szCs w:val="22"/>
        </w:rPr>
      </w:pPr>
      <w:bookmarkStart w:id="2" w:name="_Hlk116658533"/>
      <w:r>
        <w:rPr>
          <w:rFonts w:asciiTheme="minorHAnsi" w:hAnsiTheme="minorHAnsi" w:cstheme="minorHAnsi"/>
          <w:sz w:val="22"/>
          <w:szCs w:val="22"/>
        </w:rPr>
        <w:t xml:space="preserve">To ensure </w:t>
      </w:r>
      <w:r w:rsidR="008676FE" w:rsidRPr="008676FE">
        <w:rPr>
          <w:rFonts w:asciiTheme="minorHAnsi" w:hAnsiTheme="minorHAnsi" w:cstheme="minorHAnsi"/>
          <w:sz w:val="22"/>
          <w:szCs w:val="22"/>
        </w:rPr>
        <w:t xml:space="preserve">our school fully implements national legislation and guidance regarding pupils with SEND </w:t>
      </w:r>
    </w:p>
    <w:p w14:paraId="17518FB3" w14:textId="3CDA5FAB" w:rsidR="008676FE" w:rsidRPr="008676FE" w:rsidRDefault="008676FE" w:rsidP="009B50D6">
      <w:pPr>
        <w:pStyle w:val="4Bulletedcopyblue"/>
        <w:rPr>
          <w:rFonts w:asciiTheme="minorHAnsi" w:hAnsiTheme="minorHAnsi" w:cstheme="minorHAnsi"/>
          <w:sz w:val="22"/>
          <w:szCs w:val="22"/>
        </w:rPr>
      </w:pPr>
      <w:bookmarkStart w:id="3" w:name="_Hlk116658579"/>
      <w:bookmarkEnd w:id="2"/>
      <w:r w:rsidRPr="008676FE">
        <w:rPr>
          <w:rFonts w:asciiTheme="minorHAnsi" w:hAnsiTheme="minorHAnsi" w:cstheme="minorHAnsi"/>
          <w:sz w:val="22"/>
          <w:szCs w:val="22"/>
        </w:rPr>
        <w:t xml:space="preserve">our school will: </w:t>
      </w:r>
    </w:p>
    <w:p w14:paraId="2F02966D" w14:textId="77777777" w:rsidR="008676FE" w:rsidRPr="008676FE" w:rsidRDefault="008676FE" w:rsidP="009B50D6">
      <w:pPr>
        <w:pStyle w:val="4Bulletedcopyblue"/>
        <w:numPr>
          <w:ilvl w:val="0"/>
          <w:numId w:val="13"/>
        </w:numPr>
        <w:rPr>
          <w:rFonts w:asciiTheme="minorHAnsi" w:hAnsiTheme="minorHAnsi" w:cstheme="minorHAnsi"/>
          <w:sz w:val="22"/>
          <w:szCs w:val="22"/>
        </w:rPr>
      </w:pPr>
      <w:r w:rsidRPr="008676FE">
        <w:rPr>
          <w:rFonts w:asciiTheme="minorHAnsi" w:hAnsiTheme="minorHAnsi" w:cstheme="minorHAnsi"/>
          <w:sz w:val="22"/>
          <w:szCs w:val="22"/>
        </w:rPr>
        <w:t xml:space="preserve">Support and make provision for pupils with special educational needs and disabilities </w:t>
      </w:r>
    </w:p>
    <w:p w14:paraId="1151A99E" w14:textId="40BE8C50" w:rsidR="008676FE" w:rsidRPr="008676FE" w:rsidRDefault="008676FE" w:rsidP="009B50D6">
      <w:pPr>
        <w:pStyle w:val="4Bulletedcopyblue"/>
        <w:numPr>
          <w:ilvl w:val="0"/>
          <w:numId w:val="13"/>
        </w:numPr>
        <w:rPr>
          <w:rFonts w:asciiTheme="minorHAnsi" w:hAnsiTheme="minorHAnsi" w:cstheme="minorHAnsi"/>
          <w:sz w:val="22"/>
          <w:szCs w:val="22"/>
        </w:rPr>
      </w:pPr>
      <w:r w:rsidRPr="008676FE">
        <w:rPr>
          <w:rFonts w:asciiTheme="minorHAnsi" w:hAnsiTheme="minorHAnsi" w:cstheme="minorHAnsi"/>
          <w:sz w:val="22"/>
          <w:szCs w:val="22"/>
        </w:rPr>
        <w:t>Provide pupils with SEND access to all aspects of school life</w:t>
      </w:r>
      <w:bookmarkStart w:id="4" w:name="_Hlk116909469"/>
      <w:bookmarkStart w:id="5" w:name="_Hlk116909354"/>
      <w:r w:rsidRPr="008676FE">
        <w:rPr>
          <w:rFonts w:asciiTheme="minorHAnsi" w:hAnsiTheme="minorHAnsi" w:cstheme="minorHAnsi"/>
          <w:sz w:val="22"/>
          <w:szCs w:val="22"/>
        </w:rPr>
        <w:t xml:space="preserve"> so they can engage in the activities of the school alongside pupils who do not have SEND</w:t>
      </w:r>
      <w:bookmarkEnd w:id="4"/>
    </w:p>
    <w:p w14:paraId="04E4D9F5" w14:textId="77777777" w:rsidR="008676FE" w:rsidRPr="008676FE" w:rsidRDefault="008676FE" w:rsidP="009B50D6">
      <w:pPr>
        <w:pStyle w:val="4Bulletedcopyblue"/>
        <w:numPr>
          <w:ilvl w:val="0"/>
          <w:numId w:val="13"/>
        </w:numPr>
        <w:rPr>
          <w:rFonts w:asciiTheme="minorHAnsi" w:hAnsiTheme="minorHAnsi" w:cstheme="minorHAnsi"/>
          <w:sz w:val="22"/>
          <w:szCs w:val="22"/>
        </w:rPr>
      </w:pPr>
      <w:r w:rsidRPr="008676FE">
        <w:rPr>
          <w:rFonts w:asciiTheme="minorHAnsi" w:hAnsiTheme="minorHAnsi" w:cstheme="minorHAnsi"/>
          <w:sz w:val="22"/>
          <w:szCs w:val="22"/>
        </w:rPr>
        <w:t>Help pupils with SEND fulfil their aspirations and achieve their best</w:t>
      </w:r>
    </w:p>
    <w:p w14:paraId="5A8A5163" w14:textId="77777777" w:rsidR="008676FE" w:rsidRPr="008676FE" w:rsidRDefault="008676FE" w:rsidP="009B50D6">
      <w:pPr>
        <w:pStyle w:val="4Bulletedcopyblue"/>
        <w:numPr>
          <w:ilvl w:val="0"/>
          <w:numId w:val="13"/>
        </w:numPr>
        <w:rPr>
          <w:rFonts w:asciiTheme="minorHAnsi" w:hAnsiTheme="minorHAnsi" w:cstheme="minorHAnsi"/>
          <w:sz w:val="22"/>
          <w:szCs w:val="22"/>
        </w:rPr>
      </w:pPr>
      <w:r w:rsidRPr="008676FE">
        <w:rPr>
          <w:rFonts w:asciiTheme="minorHAnsi" w:hAnsiTheme="minorHAnsi" w:cstheme="minorHAnsi"/>
          <w:sz w:val="22"/>
          <w:szCs w:val="22"/>
        </w:rPr>
        <w:t>Help pupils with SEND become confident individuals living fulfilling lives</w:t>
      </w:r>
    </w:p>
    <w:p w14:paraId="34C00F51" w14:textId="77777777" w:rsidR="008676FE" w:rsidRPr="008676FE" w:rsidRDefault="008676FE" w:rsidP="009B50D6">
      <w:pPr>
        <w:pStyle w:val="4Bulletedcopyblue"/>
        <w:numPr>
          <w:ilvl w:val="0"/>
          <w:numId w:val="13"/>
        </w:numPr>
        <w:rPr>
          <w:rFonts w:asciiTheme="minorHAnsi" w:hAnsiTheme="minorHAnsi" w:cstheme="minorHAnsi"/>
          <w:sz w:val="22"/>
          <w:szCs w:val="22"/>
        </w:rPr>
      </w:pPr>
      <w:bookmarkStart w:id="6" w:name="_Hlk116909588"/>
      <w:r w:rsidRPr="008676FE">
        <w:rPr>
          <w:rFonts w:asciiTheme="minorHAnsi" w:hAnsiTheme="minorHAnsi" w:cstheme="minorHAnsi"/>
          <w:sz w:val="22"/>
          <w:szCs w:val="22"/>
        </w:rPr>
        <w:t>Communicate with pupils with SEND and their parents or carers and involve them in discussions and decisions about support and provision for the pupil</w:t>
      </w:r>
    </w:p>
    <w:bookmarkEnd w:id="3"/>
    <w:bookmarkEnd w:id="5"/>
    <w:bookmarkEnd w:id="6"/>
    <w:p w14:paraId="47187177" w14:textId="77777777" w:rsidR="008676FE" w:rsidRPr="008676FE" w:rsidRDefault="008676FE" w:rsidP="009B50D6">
      <w:pPr>
        <w:pStyle w:val="4Bulletedcopyblue"/>
        <w:numPr>
          <w:ilvl w:val="0"/>
          <w:numId w:val="13"/>
        </w:numPr>
        <w:rPr>
          <w:rFonts w:asciiTheme="minorHAnsi" w:hAnsiTheme="minorHAnsi" w:cstheme="minorHAnsi"/>
          <w:sz w:val="22"/>
          <w:szCs w:val="22"/>
        </w:rPr>
      </w:pPr>
      <w:r w:rsidRPr="008676FE">
        <w:rPr>
          <w:rFonts w:asciiTheme="minorHAnsi" w:hAnsiTheme="minorHAnsi" w:cstheme="minorHAnsi"/>
          <w:sz w:val="22"/>
          <w:szCs w:val="22"/>
        </w:rPr>
        <w:t>Explain the roles and responsibilities of everyone involved in providing for pupils with SEND</w:t>
      </w:r>
    </w:p>
    <w:p w14:paraId="0FC5B04F" w14:textId="77777777" w:rsidR="008676FE" w:rsidRPr="008676FE" w:rsidRDefault="008676FE" w:rsidP="009B50D6">
      <w:pPr>
        <w:pStyle w:val="4Bulletedcopyblue"/>
        <w:numPr>
          <w:ilvl w:val="0"/>
          <w:numId w:val="13"/>
        </w:numPr>
        <w:rPr>
          <w:rFonts w:asciiTheme="minorHAnsi" w:hAnsiTheme="minorHAnsi" w:cstheme="minorHAnsi"/>
          <w:sz w:val="22"/>
          <w:szCs w:val="22"/>
        </w:rPr>
      </w:pPr>
      <w:bookmarkStart w:id="7" w:name="_Hlk116909524"/>
      <w:r w:rsidRPr="008676FE">
        <w:rPr>
          <w:rFonts w:asciiTheme="minorHAnsi" w:hAnsiTheme="minorHAnsi" w:cstheme="minorHAnsi"/>
          <w:sz w:val="22"/>
          <w:szCs w:val="22"/>
        </w:rPr>
        <w:t>Communicate with, and involve, pupils with SEND and their parents or carers in discussions and decisions about support and provision for the pupil</w:t>
      </w:r>
    </w:p>
    <w:bookmarkEnd w:id="7"/>
    <w:p w14:paraId="2E098484" w14:textId="77777777" w:rsidR="008676FE" w:rsidRPr="008676FE" w:rsidRDefault="008676FE" w:rsidP="009B50D6">
      <w:pPr>
        <w:pStyle w:val="4Bulletedcopyblue"/>
        <w:numPr>
          <w:ilvl w:val="0"/>
          <w:numId w:val="13"/>
        </w:numPr>
        <w:rPr>
          <w:rFonts w:asciiTheme="minorHAnsi" w:hAnsiTheme="minorHAnsi" w:cstheme="minorHAnsi"/>
          <w:sz w:val="22"/>
          <w:szCs w:val="22"/>
        </w:rPr>
      </w:pPr>
      <w:r w:rsidRPr="008676FE">
        <w:rPr>
          <w:rFonts w:asciiTheme="minorHAnsi" w:hAnsiTheme="minorHAnsi" w:cstheme="minorHAnsi"/>
          <w:sz w:val="22"/>
          <w:szCs w:val="22"/>
        </w:rPr>
        <w:t>Make sure the SEND policy is understood and implemented consistently by all staff</w:t>
      </w:r>
    </w:p>
    <w:p w14:paraId="3EE5B273" w14:textId="77777777" w:rsidR="00FA6B4D" w:rsidRDefault="00FA6B4D">
      <w:pPr>
        <w:rPr>
          <w:rFonts w:eastAsiaTheme="majorEastAsia" w:cstheme="minorHAnsi"/>
          <w:b/>
          <w:bCs/>
        </w:rPr>
      </w:pPr>
      <w:bookmarkStart w:id="8" w:name="_Toc118970781"/>
      <w:r>
        <w:rPr>
          <w:rFonts w:cstheme="minorHAnsi"/>
          <w:b/>
          <w:bCs/>
        </w:rPr>
        <w:br w:type="page"/>
      </w:r>
    </w:p>
    <w:p w14:paraId="1FD6FC8E" w14:textId="6D33973D" w:rsidR="00FA6B4D" w:rsidRPr="008D141B" w:rsidRDefault="008676FE" w:rsidP="008D141B">
      <w:pPr>
        <w:pStyle w:val="Heading1"/>
        <w:rPr>
          <w:rFonts w:asciiTheme="minorHAnsi" w:hAnsiTheme="minorHAnsi" w:cstheme="minorHAnsi"/>
          <w:b/>
          <w:bCs/>
          <w:color w:val="auto"/>
          <w:sz w:val="22"/>
          <w:szCs w:val="22"/>
        </w:rPr>
      </w:pPr>
      <w:r w:rsidRPr="00127792">
        <w:rPr>
          <w:rFonts w:asciiTheme="minorHAnsi" w:hAnsiTheme="minorHAnsi" w:cstheme="minorHAnsi"/>
          <w:b/>
          <w:bCs/>
          <w:color w:val="auto"/>
          <w:sz w:val="22"/>
          <w:szCs w:val="22"/>
        </w:rPr>
        <w:t>2. Vision and values</w:t>
      </w:r>
      <w:bookmarkStart w:id="9" w:name="_Hlk116658645"/>
      <w:bookmarkEnd w:id="8"/>
    </w:p>
    <w:p w14:paraId="6921EFBC" w14:textId="2D885882" w:rsidR="008676FE" w:rsidRPr="008676FE" w:rsidRDefault="008676FE" w:rsidP="008676FE">
      <w:pPr>
        <w:pStyle w:val="1bodycopy10pt"/>
        <w:rPr>
          <w:rFonts w:asciiTheme="minorHAnsi" w:hAnsiTheme="minorHAnsi" w:cstheme="minorHAnsi"/>
          <w:sz w:val="22"/>
          <w:szCs w:val="22"/>
        </w:rPr>
      </w:pPr>
      <w:r w:rsidRPr="008676FE">
        <w:rPr>
          <w:rFonts w:asciiTheme="minorHAnsi" w:hAnsiTheme="minorHAnsi" w:cstheme="minorHAnsi"/>
          <w:sz w:val="22"/>
          <w:szCs w:val="22"/>
        </w:rPr>
        <w:t xml:space="preserve">At </w:t>
      </w:r>
      <w:r w:rsidR="00F5054A">
        <w:rPr>
          <w:rFonts w:asciiTheme="minorHAnsi" w:hAnsiTheme="minorHAnsi" w:cstheme="minorHAnsi"/>
          <w:sz w:val="22"/>
          <w:szCs w:val="22"/>
        </w:rPr>
        <w:t>GKCS</w:t>
      </w:r>
      <w:r w:rsidRPr="008676FE">
        <w:rPr>
          <w:rFonts w:asciiTheme="minorHAnsi" w:hAnsiTheme="minorHAnsi" w:cstheme="minorHAnsi"/>
          <w:sz w:val="22"/>
          <w:szCs w:val="22"/>
        </w:rPr>
        <w:t xml:space="preserve"> we will provide all pupils with access to a broad</w:t>
      </w:r>
      <w:r w:rsidR="00F5054A">
        <w:rPr>
          <w:rFonts w:asciiTheme="minorHAnsi" w:hAnsiTheme="minorHAnsi" w:cstheme="minorHAnsi"/>
          <w:sz w:val="22"/>
          <w:szCs w:val="22"/>
        </w:rPr>
        <w:t xml:space="preserve">, </w:t>
      </w:r>
      <w:r w:rsidRPr="008676FE">
        <w:rPr>
          <w:rFonts w:asciiTheme="minorHAnsi" w:hAnsiTheme="minorHAnsi" w:cstheme="minorHAnsi"/>
          <w:sz w:val="22"/>
          <w:szCs w:val="22"/>
        </w:rPr>
        <w:t>balanced</w:t>
      </w:r>
      <w:r w:rsidR="00F5054A">
        <w:rPr>
          <w:rFonts w:asciiTheme="minorHAnsi" w:hAnsiTheme="minorHAnsi" w:cstheme="minorHAnsi"/>
          <w:sz w:val="22"/>
          <w:szCs w:val="22"/>
        </w:rPr>
        <w:t xml:space="preserve"> and enriching </w:t>
      </w:r>
      <w:r w:rsidRPr="008676FE">
        <w:rPr>
          <w:rFonts w:asciiTheme="minorHAnsi" w:hAnsiTheme="minorHAnsi" w:cstheme="minorHAnsi"/>
          <w:sz w:val="22"/>
          <w:szCs w:val="22"/>
        </w:rPr>
        <w:t xml:space="preserve">curriculum. </w:t>
      </w:r>
      <w:r w:rsidR="00FA6B4D">
        <w:rPr>
          <w:rFonts w:asciiTheme="minorHAnsi" w:hAnsiTheme="minorHAnsi" w:cstheme="minorHAnsi"/>
          <w:sz w:val="22"/>
          <w:szCs w:val="22"/>
        </w:rPr>
        <w:t xml:space="preserve">We aim for all children to be offered the same opportunities to experience the curriculum in a way that suits their individual needs.  </w:t>
      </w:r>
      <w:r w:rsidRPr="008676FE">
        <w:rPr>
          <w:rFonts w:asciiTheme="minorHAnsi" w:hAnsiTheme="minorHAnsi" w:cstheme="minorHAnsi"/>
          <w:sz w:val="22"/>
          <w:szCs w:val="22"/>
        </w:rPr>
        <w:t>We are focused on creating an inclusive environment, where provision is tailored to the needs and abilities of pupils, no matter how varied.</w:t>
      </w:r>
    </w:p>
    <w:p w14:paraId="26314C55" w14:textId="726B38D3" w:rsidR="00D53625" w:rsidRPr="00D53625" w:rsidRDefault="008676FE" w:rsidP="008D141B">
      <w:pPr>
        <w:pStyle w:val="Heading1"/>
      </w:pPr>
      <w:bookmarkStart w:id="10" w:name="_Toc55899049"/>
      <w:bookmarkStart w:id="11" w:name="_Toc118970782"/>
      <w:bookmarkEnd w:id="9"/>
      <w:r w:rsidRPr="00FA6B4D">
        <w:rPr>
          <w:rFonts w:asciiTheme="minorHAnsi" w:hAnsiTheme="minorHAnsi" w:cstheme="minorHAnsi"/>
          <w:b/>
          <w:bCs/>
          <w:color w:val="auto"/>
          <w:sz w:val="22"/>
          <w:szCs w:val="22"/>
        </w:rPr>
        <w:t>3. Legislation and guidance</w:t>
      </w:r>
      <w:bookmarkEnd w:id="10"/>
      <w:bookmarkEnd w:id="11"/>
      <w:r w:rsidRPr="00FA6B4D">
        <w:rPr>
          <w:rFonts w:asciiTheme="minorHAnsi" w:hAnsiTheme="minorHAnsi" w:cstheme="minorHAnsi"/>
          <w:b/>
          <w:bCs/>
          <w:color w:val="auto"/>
          <w:sz w:val="22"/>
          <w:szCs w:val="22"/>
        </w:rPr>
        <w:t xml:space="preserve"> </w:t>
      </w:r>
    </w:p>
    <w:p w14:paraId="0387DDF6" w14:textId="77777777" w:rsidR="008676FE" w:rsidRPr="008676FE" w:rsidRDefault="008676FE" w:rsidP="008676FE">
      <w:pPr>
        <w:rPr>
          <w:rFonts w:cstheme="minorHAnsi"/>
        </w:rPr>
      </w:pPr>
      <w:r w:rsidRPr="008676FE">
        <w:rPr>
          <w:rFonts w:cstheme="minorHAnsi"/>
        </w:rPr>
        <w:t xml:space="preserve">This is based on the statutory </w:t>
      </w:r>
      <w:hyperlink r:id="rId13" w:history="1">
        <w:r w:rsidRPr="008676FE">
          <w:rPr>
            <w:rStyle w:val="Hyperlink"/>
            <w:rFonts w:cstheme="minorHAnsi"/>
          </w:rPr>
          <w:t>Special Educational Needs and Disability (SEND) Code of Practice</w:t>
        </w:r>
      </w:hyperlink>
      <w:r w:rsidRPr="008676FE">
        <w:rPr>
          <w:rFonts w:cstheme="minorHAnsi"/>
        </w:rPr>
        <w:t xml:space="preserve"> and the following legislation:</w:t>
      </w:r>
    </w:p>
    <w:p w14:paraId="0E5AE9BB" w14:textId="77777777" w:rsidR="008676FE" w:rsidRPr="008676FE" w:rsidRDefault="008676FE" w:rsidP="00955495">
      <w:pPr>
        <w:pStyle w:val="4Bulletedcopyblue"/>
        <w:numPr>
          <w:ilvl w:val="0"/>
          <w:numId w:val="14"/>
        </w:numPr>
        <w:rPr>
          <w:rFonts w:asciiTheme="minorHAnsi" w:hAnsiTheme="minorHAnsi" w:cstheme="minorHAnsi"/>
          <w:sz w:val="22"/>
          <w:szCs w:val="22"/>
        </w:rPr>
      </w:pPr>
      <w:hyperlink r:id="rId14" w:history="1">
        <w:r w:rsidRPr="008676FE">
          <w:rPr>
            <w:rStyle w:val="Hyperlink"/>
            <w:rFonts w:asciiTheme="minorHAnsi" w:hAnsiTheme="minorHAnsi" w:cstheme="minorHAnsi"/>
            <w:sz w:val="22"/>
            <w:szCs w:val="22"/>
          </w:rPr>
          <w:t>Part 3 of the Children and Families Act 2014</w:t>
        </w:r>
      </w:hyperlink>
      <w:r w:rsidRPr="008676FE">
        <w:rPr>
          <w:rFonts w:asciiTheme="minorHAnsi" w:hAnsiTheme="minorHAnsi" w:cstheme="minorHAnsi"/>
          <w:sz w:val="22"/>
          <w:szCs w:val="22"/>
        </w:rPr>
        <w:t>, which sets out schools’ responsibilities for pupils with SEND</w:t>
      </w:r>
    </w:p>
    <w:p w14:paraId="50C569B9" w14:textId="52C88823" w:rsidR="008676FE" w:rsidRPr="008676FE" w:rsidRDefault="008676FE" w:rsidP="00955495">
      <w:pPr>
        <w:pStyle w:val="4Bulletedcopyblue"/>
        <w:numPr>
          <w:ilvl w:val="0"/>
          <w:numId w:val="14"/>
        </w:numPr>
        <w:rPr>
          <w:rFonts w:asciiTheme="minorHAnsi" w:hAnsiTheme="minorHAnsi" w:cstheme="minorHAnsi"/>
          <w:sz w:val="22"/>
          <w:szCs w:val="22"/>
        </w:rPr>
      </w:pPr>
      <w:hyperlink r:id="rId15" w:history="1">
        <w:r w:rsidRPr="008676FE">
          <w:rPr>
            <w:rStyle w:val="Hyperlink"/>
            <w:rFonts w:asciiTheme="minorHAnsi" w:hAnsiTheme="minorHAnsi" w:cstheme="minorHAnsi"/>
            <w:sz w:val="22"/>
            <w:szCs w:val="22"/>
          </w:rPr>
          <w:t>The Special Educational Needs and Disability Regulations 2014</w:t>
        </w:r>
      </w:hyperlink>
      <w:r w:rsidRPr="008676FE">
        <w:rPr>
          <w:rFonts w:asciiTheme="minorHAnsi" w:hAnsiTheme="minorHAnsi" w:cstheme="minorHAnsi"/>
          <w:sz w:val="22"/>
          <w:szCs w:val="22"/>
        </w:rPr>
        <w:t xml:space="preserve">, which set out local authorities’ and schools’ responsibilities for education, health and care (EHC) plans, SEN </w:t>
      </w:r>
      <w:proofErr w:type="spellStart"/>
      <w:r w:rsidRPr="008676FE">
        <w:rPr>
          <w:rFonts w:asciiTheme="minorHAnsi" w:hAnsiTheme="minorHAnsi" w:cstheme="minorHAnsi"/>
          <w:sz w:val="22"/>
          <w:szCs w:val="22"/>
        </w:rPr>
        <w:t>co-ordinators</w:t>
      </w:r>
      <w:proofErr w:type="spellEnd"/>
      <w:r w:rsidRPr="008676FE">
        <w:rPr>
          <w:rFonts w:asciiTheme="minorHAnsi" w:hAnsiTheme="minorHAnsi" w:cstheme="minorHAnsi"/>
          <w:sz w:val="22"/>
          <w:szCs w:val="22"/>
        </w:rPr>
        <w:t xml:space="preserve"> (SEN</w:t>
      </w:r>
      <w:r w:rsidR="00C04197">
        <w:rPr>
          <w:rFonts w:asciiTheme="minorHAnsi" w:hAnsiTheme="minorHAnsi" w:cstheme="minorHAnsi"/>
          <w:sz w:val="22"/>
          <w:szCs w:val="22"/>
        </w:rPr>
        <w:t>D</w:t>
      </w:r>
      <w:r w:rsidRPr="008676FE">
        <w:rPr>
          <w:rFonts w:asciiTheme="minorHAnsi" w:hAnsiTheme="minorHAnsi" w:cstheme="minorHAnsi"/>
          <w:sz w:val="22"/>
          <w:szCs w:val="22"/>
        </w:rPr>
        <w:t>CO</w:t>
      </w:r>
      <w:r w:rsidR="00C04197">
        <w:rPr>
          <w:rFonts w:asciiTheme="minorHAnsi" w:hAnsiTheme="minorHAnsi" w:cstheme="minorHAnsi"/>
          <w:sz w:val="22"/>
          <w:szCs w:val="22"/>
        </w:rPr>
        <w:t>’</w:t>
      </w:r>
      <w:r w:rsidRPr="008676FE">
        <w:rPr>
          <w:rFonts w:asciiTheme="minorHAnsi" w:hAnsiTheme="minorHAnsi" w:cstheme="minorHAnsi"/>
          <w:sz w:val="22"/>
          <w:szCs w:val="22"/>
        </w:rPr>
        <w:t xml:space="preserve">s) and the </w:t>
      </w:r>
      <w:bookmarkStart w:id="12" w:name="_Hlk116636377"/>
      <w:r w:rsidRPr="008676FE">
        <w:rPr>
          <w:rFonts w:asciiTheme="minorHAnsi" w:hAnsiTheme="minorHAnsi" w:cstheme="minorHAnsi"/>
          <w:sz w:val="22"/>
          <w:szCs w:val="22"/>
        </w:rPr>
        <w:t xml:space="preserve">special educational needs (SEN) information report </w:t>
      </w:r>
    </w:p>
    <w:p w14:paraId="4075C04A" w14:textId="77777777" w:rsidR="008676FE" w:rsidRPr="008676FE" w:rsidRDefault="008676FE" w:rsidP="00955495">
      <w:pPr>
        <w:pStyle w:val="4Bulletedcopyblue"/>
        <w:numPr>
          <w:ilvl w:val="0"/>
          <w:numId w:val="14"/>
        </w:numPr>
        <w:rPr>
          <w:rFonts w:asciiTheme="minorHAnsi" w:hAnsiTheme="minorHAnsi" w:cstheme="minorHAnsi"/>
          <w:sz w:val="22"/>
          <w:szCs w:val="22"/>
        </w:rPr>
      </w:pPr>
      <w:r w:rsidRPr="008676FE">
        <w:rPr>
          <w:rFonts w:asciiTheme="minorHAnsi" w:hAnsiTheme="minorHAnsi" w:cstheme="minorHAnsi"/>
          <w:sz w:val="22"/>
          <w:szCs w:val="22"/>
        </w:rPr>
        <w:t xml:space="preserve">The </w:t>
      </w:r>
      <w:hyperlink r:id="rId16" w:history="1">
        <w:r w:rsidRPr="008676FE">
          <w:rPr>
            <w:rStyle w:val="Hyperlink"/>
            <w:rFonts w:asciiTheme="minorHAnsi" w:hAnsiTheme="minorHAnsi" w:cstheme="minorHAnsi"/>
            <w:sz w:val="22"/>
            <w:szCs w:val="22"/>
          </w:rPr>
          <w:t>Equality Act 2010</w:t>
        </w:r>
      </w:hyperlink>
      <w:r w:rsidRPr="008676FE">
        <w:rPr>
          <w:rFonts w:asciiTheme="minorHAnsi" w:hAnsiTheme="minorHAnsi" w:cstheme="minorHAnsi"/>
          <w:sz w:val="22"/>
          <w:szCs w:val="22"/>
        </w:rPr>
        <w:t xml:space="preserve"> (section 20), which sets out the school’s duties to make reasonable adjustments for pupils with disabilities </w:t>
      </w:r>
    </w:p>
    <w:p w14:paraId="005EA7CF" w14:textId="77777777" w:rsidR="008676FE" w:rsidRPr="008676FE" w:rsidRDefault="008676FE" w:rsidP="00955495">
      <w:pPr>
        <w:pStyle w:val="4Bulletedcopyblue"/>
        <w:numPr>
          <w:ilvl w:val="0"/>
          <w:numId w:val="14"/>
        </w:numPr>
        <w:rPr>
          <w:rFonts w:asciiTheme="minorHAnsi" w:hAnsiTheme="minorHAnsi" w:cstheme="minorHAnsi"/>
          <w:sz w:val="22"/>
          <w:szCs w:val="22"/>
          <w:lang w:val="en-GB"/>
        </w:rPr>
      </w:pPr>
      <w:r w:rsidRPr="008676FE">
        <w:rPr>
          <w:rFonts w:asciiTheme="minorHAnsi" w:hAnsiTheme="minorHAnsi" w:cstheme="minorHAnsi"/>
          <w:sz w:val="22"/>
          <w:szCs w:val="22"/>
          <w:lang w:val="en-GB"/>
        </w:rPr>
        <w:t xml:space="preserve">The </w:t>
      </w:r>
      <w:hyperlink r:id="rId17" w:history="1">
        <w:r w:rsidRPr="008676FE">
          <w:rPr>
            <w:rStyle w:val="Hyperlink"/>
            <w:rFonts w:asciiTheme="minorHAnsi" w:hAnsiTheme="minorHAnsi" w:cstheme="minorHAnsi"/>
            <w:sz w:val="22"/>
            <w:szCs w:val="22"/>
            <w:lang w:val="en-GB"/>
          </w:rPr>
          <w:t>Public Sector Equality Duty</w:t>
        </w:r>
      </w:hyperlink>
      <w:r w:rsidRPr="008676FE">
        <w:rPr>
          <w:rFonts w:asciiTheme="minorHAnsi" w:hAnsiTheme="minorHAnsi" w:cstheme="minorHAnsi"/>
          <w:sz w:val="22"/>
          <w:szCs w:val="22"/>
          <w:lang w:val="en-GB"/>
        </w:rPr>
        <w:t xml:space="preserve"> (section 149 of the Equality Act 2010), which set out the school’s responsibilities to eliminate discrimination, harassment and victimisation; and advance equality of opportunity and foster good relations between people who share a protected characteristic (which includes having a disability) and those who don’t share it</w:t>
      </w:r>
    </w:p>
    <w:p w14:paraId="4A586A45" w14:textId="0BB51FB7" w:rsidR="008676FE" w:rsidRPr="008676FE" w:rsidRDefault="008676FE" w:rsidP="00955495">
      <w:pPr>
        <w:pStyle w:val="4Bulletedcopyblue"/>
        <w:numPr>
          <w:ilvl w:val="0"/>
          <w:numId w:val="14"/>
        </w:numPr>
        <w:rPr>
          <w:rFonts w:asciiTheme="minorHAnsi" w:hAnsiTheme="minorHAnsi" w:cstheme="minorHAnsi"/>
          <w:sz w:val="22"/>
          <w:szCs w:val="22"/>
        </w:rPr>
      </w:pPr>
      <w:bookmarkStart w:id="13" w:name="_Hlk116636426"/>
      <w:bookmarkEnd w:id="12"/>
      <w:r w:rsidRPr="008676FE">
        <w:rPr>
          <w:rFonts w:asciiTheme="minorHAnsi" w:hAnsiTheme="minorHAnsi" w:cstheme="minorHAnsi"/>
          <w:sz w:val="22"/>
          <w:szCs w:val="22"/>
        </w:rPr>
        <w:t xml:space="preserve">The </w:t>
      </w:r>
      <w:hyperlink r:id="rId18" w:history="1">
        <w:r w:rsidRPr="008676FE">
          <w:rPr>
            <w:rStyle w:val="Hyperlink"/>
            <w:rFonts w:asciiTheme="minorHAnsi" w:hAnsiTheme="minorHAnsi" w:cstheme="minorHAnsi"/>
            <w:sz w:val="22"/>
            <w:szCs w:val="22"/>
          </w:rPr>
          <w:t>Governance Handbook</w:t>
        </w:r>
      </w:hyperlink>
      <w:r w:rsidRPr="008676FE">
        <w:rPr>
          <w:rFonts w:asciiTheme="minorHAnsi" w:hAnsiTheme="minorHAnsi" w:cstheme="minorHAnsi"/>
          <w:sz w:val="22"/>
          <w:szCs w:val="22"/>
        </w:rPr>
        <w:t xml:space="preserve">, which sets out </w:t>
      </w:r>
      <w:r w:rsidR="00D53625" w:rsidRPr="00D53625">
        <w:rPr>
          <w:rFonts w:asciiTheme="minorHAnsi" w:hAnsiTheme="minorHAnsi" w:cstheme="minorHAnsi"/>
          <w:sz w:val="22"/>
          <w:szCs w:val="22"/>
        </w:rPr>
        <w:t>t</w:t>
      </w:r>
      <w:r w:rsidRPr="00D53625">
        <w:rPr>
          <w:rFonts w:asciiTheme="minorHAnsi" w:hAnsiTheme="minorHAnsi" w:cstheme="minorHAnsi"/>
          <w:sz w:val="22"/>
          <w:szCs w:val="22"/>
        </w:rPr>
        <w:t>rustees’ r</w:t>
      </w:r>
      <w:r w:rsidRPr="008676FE">
        <w:rPr>
          <w:rFonts w:asciiTheme="minorHAnsi" w:hAnsiTheme="minorHAnsi" w:cstheme="minorHAnsi"/>
          <w:sz w:val="22"/>
          <w:szCs w:val="22"/>
        </w:rPr>
        <w:t>esponsibilities for pupils with SEND</w:t>
      </w:r>
    </w:p>
    <w:p w14:paraId="3CF1AA24" w14:textId="77777777" w:rsidR="008676FE" w:rsidRPr="008676FE" w:rsidRDefault="008676FE" w:rsidP="00955495">
      <w:pPr>
        <w:pStyle w:val="4Bulletedcopyblue"/>
        <w:numPr>
          <w:ilvl w:val="0"/>
          <w:numId w:val="14"/>
        </w:numPr>
        <w:rPr>
          <w:rFonts w:asciiTheme="minorHAnsi" w:hAnsiTheme="minorHAnsi" w:cstheme="minorHAnsi"/>
          <w:sz w:val="22"/>
          <w:szCs w:val="22"/>
        </w:rPr>
      </w:pPr>
      <w:bookmarkStart w:id="14" w:name="_Hlk116908177"/>
      <w:r w:rsidRPr="008676FE">
        <w:rPr>
          <w:rFonts w:asciiTheme="minorHAnsi" w:hAnsiTheme="minorHAnsi" w:cstheme="minorHAnsi"/>
          <w:sz w:val="22"/>
          <w:szCs w:val="22"/>
        </w:rPr>
        <w:t xml:space="preserve">The </w:t>
      </w:r>
      <w:hyperlink r:id="rId19" w:history="1">
        <w:r w:rsidRPr="008676FE">
          <w:rPr>
            <w:rStyle w:val="Hyperlink"/>
            <w:rFonts w:asciiTheme="minorHAnsi" w:hAnsiTheme="minorHAnsi" w:cstheme="minorHAnsi"/>
            <w:sz w:val="22"/>
            <w:szCs w:val="22"/>
          </w:rPr>
          <w:t>School Admissions Code</w:t>
        </w:r>
      </w:hyperlink>
      <w:r w:rsidRPr="008676FE">
        <w:rPr>
          <w:rFonts w:asciiTheme="minorHAnsi" w:hAnsiTheme="minorHAnsi" w:cstheme="minorHAnsi"/>
          <w:sz w:val="22"/>
          <w:szCs w:val="22"/>
        </w:rPr>
        <w:t>, which sets out the school’s obligation to admit all pupils whose education, health and care (EHC) plan names the school, and its duty not to disadvantage unfairly children with a disability or with special educational needs</w:t>
      </w:r>
    </w:p>
    <w:bookmarkEnd w:id="13"/>
    <w:bookmarkEnd w:id="14"/>
    <w:p w14:paraId="1E18FD79" w14:textId="7E0F5202" w:rsidR="008676FE" w:rsidRPr="008676FE" w:rsidRDefault="008676FE" w:rsidP="008676FE">
      <w:pPr>
        <w:pStyle w:val="1bodycopy10pt"/>
        <w:rPr>
          <w:rFonts w:asciiTheme="minorHAnsi" w:hAnsiTheme="minorHAnsi" w:cstheme="minorHAnsi"/>
          <w:sz w:val="22"/>
          <w:szCs w:val="22"/>
        </w:rPr>
      </w:pPr>
      <w:r w:rsidRPr="008676FE">
        <w:rPr>
          <w:rFonts w:asciiTheme="minorHAnsi" w:hAnsiTheme="minorHAnsi" w:cstheme="minorHAnsi"/>
          <w:sz w:val="22"/>
          <w:szCs w:val="22"/>
        </w:rPr>
        <w:t>This policy also complies with our funding agreemen</w:t>
      </w:r>
      <w:bookmarkStart w:id="15" w:name="_Toc55899050"/>
      <w:r w:rsidRPr="008676FE">
        <w:rPr>
          <w:rFonts w:asciiTheme="minorHAnsi" w:hAnsiTheme="minorHAnsi" w:cstheme="minorHAnsi"/>
          <w:sz w:val="22"/>
          <w:szCs w:val="22"/>
        </w:rPr>
        <w:t xml:space="preserve">t and articles of association. </w:t>
      </w:r>
    </w:p>
    <w:p w14:paraId="7550E0F3" w14:textId="2ECE4D59" w:rsidR="00E67597" w:rsidRPr="00E67597" w:rsidRDefault="008676FE" w:rsidP="00A273EA">
      <w:pPr>
        <w:pStyle w:val="Heading1"/>
      </w:pPr>
      <w:bookmarkStart w:id="16" w:name="_Toc118970783"/>
      <w:r w:rsidRPr="00E67597">
        <w:rPr>
          <w:rFonts w:asciiTheme="minorHAnsi" w:hAnsiTheme="minorHAnsi" w:cstheme="minorHAnsi"/>
          <w:b/>
          <w:bCs/>
          <w:color w:val="auto"/>
          <w:sz w:val="22"/>
          <w:szCs w:val="22"/>
        </w:rPr>
        <w:t>4. Inclusion and equal opportunities</w:t>
      </w:r>
      <w:bookmarkEnd w:id="16"/>
    </w:p>
    <w:p w14:paraId="62D1BD6A" w14:textId="46B63445" w:rsidR="008676FE" w:rsidRPr="008676FE" w:rsidRDefault="008676FE" w:rsidP="008676FE">
      <w:pPr>
        <w:pStyle w:val="1bodycopy10pt"/>
        <w:rPr>
          <w:rFonts w:asciiTheme="minorHAnsi" w:hAnsiTheme="minorHAnsi" w:cstheme="minorHAnsi"/>
          <w:sz w:val="22"/>
          <w:szCs w:val="22"/>
        </w:rPr>
      </w:pPr>
      <w:r w:rsidRPr="008676FE">
        <w:rPr>
          <w:rFonts w:asciiTheme="minorHAnsi" w:hAnsiTheme="minorHAnsi" w:cstheme="minorHAnsi"/>
          <w:sz w:val="22"/>
          <w:szCs w:val="22"/>
        </w:rPr>
        <w:t xml:space="preserve">At </w:t>
      </w:r>
      <w:r w:rsidR="00DC0B29">
        <w:rPr>
          <w:rFonts w:asciiTheme="minorHAnsi" w:hAnsiTheme="minorHAnsi" w:cstheme="minorHAnsi"/>
          <w:sz w:val="22"/>
          <w:szCs w:val="22"/>
        </w:rPr>
        <w:t>GKCS</w:t>
      </w:r>
      <w:r w:rsidRPr="008676FE">
        <w:rPr>
          <w:rFonts w:asciiTheme="minorHAnsi" w:hAnsiTheme="minorHAnsi" w:cstheme="minorHAnsi"/>
          <w:sz w:val="22"/>
          <w:szCs w:val="22"/>
        </w:rPr>
        <w:t xml:space="preserve"> we strive to create an inclusive teaching environment that offers all pupils, no matter their needs and abilities, a broad, balanced and challenging curriculum. We are committed to offering all pupils the chance to thrive and fulfil their aspirations. </w:t>
      </w:r>
    </w:p>
    <w:p w14:paraId="235C6EDD" w14:textId="77777777" w:rsidR="008676FE" w:rsidRPr="008676FE" w:rsidRDefault="008676FE" w:rsidP="008676FE">
      <w:pPr>
        <w:pStyle w:val="1bodycopy10pt"/>
        <w:rPr>
          <w:rFonts w:asciiTheme="minorHAnsi" w:hAnsiTheme="minorHAnsi" w:cstheme="minorHAnsi"/>
          <w:sz w:val="22"/>
          <w:szCs w:val="22"/>
        </w:rPr>
      </w:pPr>
      <w:r w:rsidRPr="008676FE">
        <w:rPr>
          <w:rFonts w:asciiTheme="minorHAnsi" w:hAnsiTheme="minorHAnsi" w:cstheme="minorHAnsi"/>
          <w:sz w:val="22"/>
          <w:szCs w:val="22"/>
        </w:rPr>
        <w:t>We will achieve this by making reasonable adjustments to teaching, the curriculum and the school environment to make sure that pupils with SEND are included in all aspects of school life.</w:t>
      </w:r>
    </w:p>
    <w:p w14:paraId="2C15E895" w14:textId="77777777" w:rsidR="008676FE" w:rsidRPr="00E67597" w:rsidRDefault="008676FE" w:rsidP="008676FE">
      <w:pPr>
        <w:pStyle w:val="Heading1"/>
        <w:rPr>
          <w:rFonts w:asciiTheme="minorHAnsi" w:hAnsiTheme="minorHAnsi" w:cstheme="minorHAnsi"/>
          <w:b/>
          <w:bCs/>
          <w:color w:val="auto"/>
          <w:sz w:val="22"/>
          <w:szCs w:val="22"/>
        </w:rPr>
      </w:pPr>
      <w:bookmarkStart w:id="17" w:name="_Toc118970784"/>
      <w:r w:rsidRPr="00E67597">
        <w:rPr>
          <w:rFonts w:asciiTheme="minorHAnsi" w:hAnsiTheme="minorHAnsi" w:cstheme="minorHAnsi"/>
          <w:b/>
          <w:bCs/>
          <w:color w:val="auto"/>
          <w:sz w:val="22"/>
          <w:szCs w:val="22"/>
        </w:rPr>
        <w:t>5. Definitions</w:t>
      </w:r>
      <w:bookmarkEnd w:id="15"/>
      <w:bookmarkEnd w:id="17"/>
      <w:r w:rsidRPr="00E67597">
        <w:rPr>
          <w:rFonts w:asciiTheme="minorHAnsi" w:hAnsiTheme="minorHAnsi" w:cstheme="minorHAnsi"/>
          <w:b/>
          <w:bCs/>
          <w:color w:val="auto"/>
          <w:sz w:val="22"/>
          <w:szCs w:val="22"/>
        </w:rPr>
        <w:t xml:space="preserve"> </w:t>
      </w:r>
    </w:p>
    <w:p w14:paraId="5F885CDE" w14:textId="77777777" w:rsidR="008676FE" w:rsidRPr="008676FE" w:rsidRDefault="008676FE" w:rsidP="008676FE">
      <w:pPr>
        <w:pStyle w:val="Subhead2"/>
        <w:rPr>
          <w:rFonts w:asciiTheme="minorHAnsi" w:hAnsiTheme="minorHAnsi" w:cstheme="minorHAnsi"/>
          <w:sz w:val="22"/>
          <w:szCs w:val="22"/>
        </w:rPr>
      </w:pPr>
      <w:r w:rsidRPr="008676FE">
        <w:rPr>
          <w:rFonts w:asciiTheme="minorHAnsi" w:hAnsiTheme="minorHAnsi" w:cstheme="minorHAnsi"/>
          <w:sz w:val="22"/>
          <w:szCs w:val="22"/>
        </w:rPr>
        <w:t xml:space="preserve">5.1 Special educational needs </w:t>
      </w:r>
    </w:p>
    <w:p w14:paraId="0D5F8818" w14:textId="77777777" w:rsidR="008676FE" w:rsidRPr="008676FE" w:rsidRDefault="008676FE" w:rsidP="008676FE">
      <w:pPr>
        <w:pStyle w:val="1bodycopy10pt"/>
        <w:rPr>
          <w:rFonts w:asciiTheme="minorHAnsi" w:hAnsiTheme="minorHAnsi" w:cstheme="minorHAnsi"/>
          <w:sz w:val="22"/>
          <w:szCs w:val="22"/>
        </w:rPr>
      </w:pPr>
      <w:r w:rsidRPr="008676FE">
        <w:rPr>
          <w:rFonts w:asciiTheme="minorHAnsi" w:hAnsiTheme="minorHAnsi" w:cstheme="minorHAnsi"/>
          <w:sz w:val="22"/>
          <w:szCs w:val="22"/>
        </w:rPr>
        <w:t xml:space="preserve">A pupil has SEN if they have a learning difficulty or disability that requires special educational provision to be made for them. </w:t>
      </w:r>
    </w:p>
    <w:p w14:paraId="24F4B339" w14:textId="77777777" w:rsidR="008676FE" w:rsidRPr="008676FE" w:rsidRDefault="008676FE" w:rsidP="008676FE">
      <w:pPr>
        <w:pStyle w:val="1bodycopy10pt"/>
        <w:rPr>
          <w:rFonts w:asciiTheme="minorHAnsi" w:hAnsiTheme="minorHAnsi" w:cstheme="minorHAnsi"/>
          <w:sz w:val="22"/>
          <w:szCs w:val="22"/>
        </w:rPr>
      </w:pPr>
      <w:r w:rsidRPr="008676FE">
        <w:rPr>
          <w:rFonts w:asciiTheme="minorHAnsi" w:hAnsiTheme="minorHAnsi" w:cstheme="minorHAnsi"/>
          <w:sz w:val="22"/>
          <w:szCs w:val="22"/>
        </w:rPr>
        <w:t xml:space="preserve">They have a </w:t>
      </w:r>
      <w:r w:rsidRPr="008676FE">
        <w:rPr>
          <w:rFonts w:asciiTheme="minorHAnsi" w:hAnsiTheme="minorHAnsi" w:cstheme="minorHAnsi"/>
          <w:b/>
          <w:bCs/>
          <w:sz w:val="22"/>
          <w:szCs w:val="22"/>
        </w:rPr>
        <w:t>learning difficulty or disability</w:t>
      </w:r>
      <w:r w:rsidRPr="008676FE">
        <w:rPr>
          <w:rFonts w:asciiTheme="minorHAnsi" w:hAnsiTheme="minorHAnsi" w:cstheme="minorHAnsi"/>
          <w:sz w:val="22"/>
          <w:szCs w:val="22"/>
        </w:rPr>
        <w:t xml:space="preserve"> if they have: </w:t>
      </w:r>
    </w:p>
    <w:p w14:paraId="5A8C5584" w14:textId="77777777" w:rsidR="008676FE" w:rsidRPr="008676FE" w:rsidRDefault="008676FE" w:rsidP="00E559F1">
      <w:pPr>
        <w:pStyle w:val="4Bulletedcopyblue"/>
        <w:numPr>
          <w:ilvl w:val="0"/>
          <w:numId w:val="15"/>
        </w:numPr>
        <w:rPr>
          <w:rFonts w:asciiTheme="minorHAnsi" w:hAnsiTheme="minorHAnsi" w:cstheme="minorHAnsi"/>
          <w:sz w:val="22"/>
          <w:szCs w:val="22"/>
        </w:rPr>
      </w:pPr>
      <w:r w:rsidRPr="008676FE">
        <w:rPr>
          <w:rFonts w:asciiTheme="minorHAnsi" w:hAnsiTheme="minorHAnsi" w:cstheme="minorHAnsi"/>
          <w:sz w:val="22"/>
          <w:szCs w:val="22"/>
        </w:rPr>
        <w:t xml:space="preserve">A significantly greater difficulty in learning than most others of the same age, or </w:t>
      </w:r>
    </w:p>
    <w:p w14:paraId="54B9918D" w14:textId="77777777" w:rsidR="008676FE" w:rsidRPr="008676FE" w:rsidRDefault="008676FE" w:rsidP="00E559F1">
      <w:pPr>
        <w:pStyle w:val="4Bulletedcopyblue"/>
        <w:numPr>
          <w:ilvl w:val="0"/>
          <w:numId w:val="15"/>
        </w:numPr>
        <w:rPr>
          <w:rFonts w:asciiTheme="minorHAnsi" w:hAnsiTheme="minorHAnsi" w:cstheme="minorHAnsi"/>
          <w:sz w:val="22"/>
          <w:szCs w:val="22"/>
        </w:rPr>
      </w:pPr>
      <w:r w:rsidRPr="008676FE">
        <w:rPr>
          <w:rFonts w:asciiTheme="minorHAnsi" w:hAnsiTheme="minorHAnsi" w:cstheme="minorHAnsi"/>
          <w:sz w:val="22"/>
          <w:szCs w:val="22"/>
        </w:rPr>
        <w:t xml:space="preserve">A disability which prevents or hinders them from making use of facilities of a kind generally provided for others of the same age in mainstream schools </w:t>
      </w:r>
    </w:p>
    <w:p w14:paraId="08099492" w14:textId="77777777" w:rsidR="0060494A" w:rsidRDefault="0060494A" w:rsidP="008676FE">
      <w:pPr>
        <w:pStyle w:val="1bodycopy10pt"/>
        <w:rPr>
          <w:rFonts w:asciiTheme="minorHAnsi" w:hAnsiTheme="minorHAnsi" w:cstheme="minorHAnsi"/>
          <w:b/>
          <w:bCs/>
          <w:sz w:val="22"/>
          <w:szCs w:val="22"/>
        </w:rPr>
      </w:pPr>
    </w:p>
    <w:p w14:paraId="6E11BDF0" w14:textId="6A6D8EBB" w:rsidR="008676FE" w:rsidRPr="008676FE" w:rsidRDefault="008676FE" w:rsidP="008676FE">
      <w:pPr>
        <w:pStyle w:val="1bodycopy10pt"/>
        <w:rPr>
          <w:rFonts w:asciiTheme="minorHAnsi" w:hAnsiTheme="minorHAnsi" w:cstheme="minorHAnsi"/>
          <w:sz w:val="22"/>
          <w:szCs w:val="22"/>
        </w:rPr>
      </w:pPr>
      <w:r w:rsidRPr="008676FE">
        <w:rPr>
          <w:rFonts w:asciiTheme="minorHAnsi" w:hAnsiTheme="minorHAnsi" w:cstheme="minorHAnsi"/>
          <w:b/>
          <w:bCs/>
          <w:sz w:val="22"/>
          <w:szCs w:val="22"/>
        </w:rPr>
        <w:t>Special educational provision</w:t>
      </w:r>
      <w:r w:rsidRPr="008676FE">
        <w:rPr>
          <w:rFonts w:asciiTheme="minorHAnsi" w:hAnsiTheme="minorHAnsi" w:cstheme="minorHAnsi"/>
          <w:sz w:val="22"/>
          <w:szCs w:val="22"/>
        </w:rPr>
        <w:t xml:space="preserve"> is educational or training provision that is additional to, or different from, that made generally for other children or young people of the same age by mainstream schools.</w:t>
      </w:r>
    </w:p>
    <w:p w14:paraId="39B099B9" w14:textId="77777777" w:rsidR="008676FE" w:rsidRPr="008676FE" w:rsidRDefault="008676FE" w:rsidP="008676FE">
      <w:pPr>
        <w:pStyle w:val="Subhead2"/>
        <w:rPr>
          <w:rFonts w:asciiTheme="minorHAnsi" w:hAnsiTheme="minorHAnsi" w:cstheme="minorHAnsi"/>
          <w:sz w:val="22"/>
          <w:szCs w:val="22"/>
        </w:rPr>
      </w:pPr>
      <w:r w:rsidRPr="008676FE">
        <w:rPr>
          <w:rFonts w:asciiTheme="minorHAnsi" w:hAnsiTheme="minorHAnsi" w:cstheme="minorHAnsi"/>
          <w:sz w:val="22"/>
          <w:szCs w:val="22"/>
        </w:rPr>
        <w:t>5.2 Disability</w:t>
      </w:r>
    </w:p>
    <w:p w14:paraId="470619A9" w14:textId="77777777" w:rsidR="008676FE" w:rsidRPr="008676FE" w:rsidRDefault="008676FE" w:rsidP="008676FE">
      <w:pPr>
        <w:pStyle w:val="1bodycopy10pt"/>
        <w:rPr>
          <w:rFonts w:asciiTheme="minorHAnsi" w:hAnsiTheme="minorHAnsi" w:cstheme="minorHAnsi"/>
          <w:sz w:val="22"/>
          <w:szCs w:val="22"/>
        </w:rPr>
      </w:pPr>
      <w:r w:rsidRPr="008676FE">
        <w:rPr>
          <w:rFonts w:asciiTheme="minorHAnsi" w:hAnsiTheme="minorHAnsi" w:cstheme="minorHAnsi"/>
          <w:sz w:val="22"/>
          <w:szCs w:val="22"/>
        </w:rPr>
        <w:t xml:space="preserve">Pupils are considered to have a </w:t>
      </w:r>
      <w:r w:rsidRPr="008676FE">
        <w:rPr>
          <w:rFonts w:asciiTheme="minorHAnsi" w:hAnsiTheme="minorHAnsi" w:cstheme="minorHAnsi"/>
          <w:b/>
          <w:bCs/>
          <w:sz w:val="22"/>
          <w:szCs w:val="22"/>
        </w:rPr>
        <w:t>disability</w:t>
      </w:r>
      <w:r w:rsidRPr="008676FE">
        <w:rPr>
          <w:rFonts w:asciiTheme="minorHAnsi" w:hAnsiTheme="minorHAnsi" w:cstheme="minorHAnsi"/>
          <w:sz w:val="22"/>
          <w:szCs w:val="22"/>
        </w:rPr>
        <w:t xml:space="preserve"> if they have a physical or mental impairment that has a substantial and long-term adverse effect on their ability to do normal daily activities.</w:t>
      </w:r>
    </w:p>
    <w:p w14:paraId="50133EDC" w14:textId="77777777" w:rsidR="008676FE" w:rsidRPr="008676FE" w:rsidRDefault="008676FE" w:rsidP="008676FE">
      <w:pPr>
        <w:pStyle w:val="1bodycopy10pt"/>
        <w:rPr>
          <w:rFonts w:asciiTheme="minorHAnsi" w:hAnsiTheme="minorHAnsi" w:cstheme="minorHAnsi"/>
          <w:sz w:val="22"/>
          <w:szCs w:val="22"/>
        </w:rPr>
      </w:pPr>
      <w:r w:rsidRPr="008676FE">
        <w:rPr>
          <w:rFonts w:asciiTheme="minorHAnsi" w:hAnsiTheme="minorHAnsi" w:cstheme="minorHAnsi"/>
          <w:sz w:val="22"/>
          <w:szCs w:val="22"/>
        </w:rPr>
        <w:t xml:space="preserve">The school will make reasonable adjustments for pupils with disabilities, </w:t>
      </w:r>
      <w:bookmarkStart w:id="18" w:name="_Hlk116659660"/>
      <w:r w:rsidRPr="008676FE">
        <w:rPr>
          <w:rFonts w:asciiTheme="minorHAnsi" w:hAnsiTheme="minorHAnsi" w:cstheme="minorHAnsi"/>
          <w:sz w:val="22"/>
          <w:szCs w:val="22"/>
        </w:rPr>
        <w:t>so that they are not at a substantial disadvantage compared with their peers.</w:t>
      </w:r>
    </w:p>
    <w:bookmarkEnd w:id="18"/>
    <w:p w14:paraId="0D5F6F4B" w14:textId="77777777" w:rsidR="008676FE" w:rsidRPr="008676FE" w:rsidRDefault="008676FE" w:rsidP="008676FE">
      <w:pPr>
        <w:pStyle w:val="Subhead2"/>
        <w:rPr>
          <w:rFonts w:asciiTheme="minorHAnsi" w:hAnsiTheme="minorHAnsi" w:cstheme="minorHAnsi"/>
          <w:sz w:val="22"/>
          <w:szCs w:val="22"/>
        </w:rPr>
      </w:pPr>
      <w:r w:rsidRPr="008676FE">
        <w:rPr>
          <w:rFonts w:asciiTheme="minorHAnsi" w:hAnsiTheme="minorHAnsi" w:cstheme="minorHAnsi"/>
          <w:sz w:val="22"/>
          <w:szCs w:val="22"/>
        </w:rPr>
        <w:t>5.3 The 4 areas of need</w:t>
      </w:r>
    </w:p>
    <w:p w14:paraId="213D3CE8" w14:textId="77777777" w:rsidR="008676FE" w:rsidRPr="008676FE" w:rsidRDefault="008676FE" w:rsidP="008676FE">
      <w:pPr>
        <w:pStyle w:val="1bodycopy10pt"/>
        <w:rPr>
          <w:rFonts w:asciiTheme="minorHAnsi" w:hAnsiTheme="minorHAnsi" w:cstheme="minorHAnsi"/>
          <w:sz w:val="22"/>
          <w:szCs w:val="22"/>
        </w:rPr>
      </w:pPr>
      <w:r w:rsidRPr="008676FE">
        <w:rPr>
          <w:rFonts w:asciiTheme="minorHAnsi" w:hAnsiTheme="minorHAnsi" w:cstheme="minorHAnsi"/>
          <w:sz w:val="22"/>
          <w:szCs w:val="22"/>
        </w:rPr>
        <w:t xml:space="preserve">The needs of pupils with SEND are grouped into 4 broad areas. Pupils can have needs that cut across more than 1 area, and their needs may change over time. </w:t>
      </w:r>
      <w:bookmarkStart w:id="19" w:name="_Hlk116910722"/>
    </w:p>
    <w:p w14:paraId="45564DA6" w14:textId="77777777" w:rsidR="008676FE" w:rsidRPr="008676FE" w:rsidRDefault="008676FE" w:rsidP="008676FE">
      <w:pPr>
        <w:pStyle w:val="1bodycopy10pt"/>
        <w:rPr>
          <w:rFonts w:asciiTheme="minorHAnsi" w:hAnsiTheme="minorHAnsi" w:cstheme="minorHAnsi"/>
          <w:sz w:val="22"/>
          <w:szCs w:val="22"/>
        </w:rPr>
      </w:pPr>
      <w:r w:rsidRPr="008676FE">
        <w:rPr>
          <w:rFonts w:asciiTheme="minorHAnsi" w:hAnsiTheme="minorHAnsi" w:cstheme="minorHAnsi"/>
          <w:sz w:val="22"/>
          <w:szCs w:val="22"/>
        </w:rPr>
        <w:t>Interventions will be selected that are appropriate for the pupil’s particular area(s) of nee</w:t>
      </w:r>
      <w:bookmarkEnd w:id="19"/>
      <w:r w:rsidRPr="008676FE">
        <w:rPr>
          <w:rFonts w:asciiTheme="minorHAnsi" w:hAnsiTheme="minorHAnsi" w:cstheme="minorHAnsi"/>
          <w:color w:val="000000"/>
          <w:sz w:val="22"/>
          <w:szCs w:val="22"/>
        </w:rPr>
        <w:t>d, at the relevant time.</w:t>
      </w:r>
    </w:p>
    <w:tbl>
      <w:tblPr>
        <w:tblW w:w="9072" w:type="dxa"/>
        <w:tblInd w:w="-5"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ayout w:type="fixed"/>
        <w:tblCellMar>
          <w:top w:w="57" w:type="dxa"/>
          <w:bottom w:w="57" w:type="dxa"/>
        </w:tblCellMar>
        <w:tblLook w:val="04A0" w:firstRow="1" w:lastRow="0" w:firstColumn="1" w:lastColumn="0" w:noHBand="0" w:noVBand="1"/>
      </w:tblPr>
      <w:tblGrid>
        <w:gridCol w:w="2660"/>
        <w:gridCol w:w="6412"/>
      </w:tblGrid>
      <w:tr w:rsidR="00FA6B4D" w:rsidRPr="008676FE" w14:paraId="624EE3C1" w14:textId="77777777" w:rsidTr="006914AA">
        <w:trPr>
          <w:cantSplit/>
        </w:trPr>
        <w:tc>
          <w:tcPr>
            <w:tcW w:w="9072" w:type="dxa"/>
            <w:gridSpan w:val="2"/>
            <w:tcMar>
              <w:top w:w="113" w:type="dxa"/>
              <w:bottom w:w="113" w:type="dxa"/>
            </w:tcMar>
          </w:tcPr>
          <w:p w14:paraId="05713019" w14:textId="70D613D5" w:rsidR="00FA6B4D" w:rsidRPr="00FA6B4D" w:rsidRDefault="00FA6B4D" w:rsidP="00D112B5">
            <w:pPr>
              <w:pStyle w:val="1bodycopy10pt"/>
              <w:rPr>
                <w:rFonts w:asciiTheme="minorHAnsi" w:hAnsiTheme="minorHAnsi" w:cstheme="minorHAnsi"/>
                <w:b/>
                <w:bCs/>
                <w:sz w:val="22"/>
                <w:szCs w:val="22"/>
              </w:rPr>
            </w:pPr>
            <w:r w:rsidRPr="00FA6B4D">
              <w:rPr>
                <w:rFonts w:asciiTheme="minorHAnsi" w:hAnsiTheme="minorHAnsi" w:cstheme="minorHAnsi"/>
                <w:b/>
                <w:bCs/>
                <w:caps/>
                <w:sz w:val="22"/>
                <w:szCs w:val="22"/>
              </w:rPr>
              <w:t>AreaS of need</w:t>
            </w:r>
          </w:p>
        </w:tc>
      </w:tr>
      <w:tr w:rsidR="008676FE" w:rsidRPr="008676FE" w14:paraId="6ECF8EBE" w14:textId="77777777" w:rsidTr="006914AA">
        <w:trPr>
          <w:cantSplit/>
        </w:trPr>
        <w:tc>
          <w:tcPr>
            <w:tcW w:w="2660" w:type="dxa"/>
            <w:tcMar>
              <w:top w:w="113" w:type="dxa"/>
              <w:bottom w:w="113" w:type="dxa"/>
            </w:tcMar>
          </w:tcPr>
          <w:p w14:paraId="0C91A743" w14:textId="77777777" w:rsidR="008676FE" w:rsidRPr="008676FE" w:rsidRDefault="008676FE" w:rsidP="00D112B5">
            <w:pPr>
              <w:pStyle w:val="1bodycopy10pt"/>
              <w:rPr>
                <w:rFonts w:asciiTheme="minorHAnsi" w:hAnsiTheme="minorHAnsi" w:cstheme="minorHAnsi"/>
                <w:sz w:val="22"/>
                <w:szCs w:val="22"/>
              </w:rPr>
            </w:pPr>
            <w:r w:rsidRPr="008676FE">
              <w:rPr>
                <w:rFonts w:asciiTheme="minorHAnsi" w:hAnsiTheme="minorHAnsi" w:cstheme="minorHAnsi"/>
                <w:sz w:val="22"/>
                <w:szCs w:val="22"/>
              </w:rPr>
              <w:t>Communication and interaction</w:t>
            </w:r>
          </w:p>
        </w:tc>
        <w:tc>
          <w:tcPr>
            <w:tcW w:w="6412" w:type="dxa"/>
            <w:tcMar>
              <w:top w:w="113" w:type="dxa"/>
              <w:bottom w:w="113" w:type="dxa"/>
            </w:tcMar>
          </w:tcPr>
          <w:p w14:paraId="4ACA5A94" w14:textId="77777777" w:rsidR="008676FE" w:rsidRPr="008676FE" w:rsidRDefault="008676FE" w:rsidP="00D112B5">
            <w:pPr>
              <w:pStyle w:val="1bodycopy10pt"/>
              <w:rPr>
                <w:rFonts w:asciiTheme="minorHAnsi" w:hAnsiTheme="minorHAnsi" w:cstheme="minorHAnsi"/>
                <w:sz w:val="22"/>
                <w:szCs w:val="22"/>
              </w:rPr>
            </w:pPr>
            <w:r w:rsidRPr="008676FE">
              <w:rPr>
                <w:rFonts w:asciiTheme="minorHAnsi" w:hAnsiTheme="minorHAnsi" w:cstheme="minorHAnsi"/>
                <w:sz w:val="22"/>
                <w:szCs w:val="22"/>
              </w:rPr>
              <w:t>Pupils with needs in this area have difficulty communicating with others. They may have difficulty understanding what is being said to them, have trouble expressing themselves, or do not understand or use the social rules of communication.</w:t>
            </w:r>
          </w:p>
          <w:p w14:paraId="5001C42B" w14:textId="77777777" w:rsidR="008676FE" w:rsidRPr="008676FE" w:rsidRDefault="008676FE" w:rsidP="00D112B5">
            <w:pPr>
              <w:pStyle w:val="1bodycopy10pt"/>
              <w:rPr>
                <w:rFonts w:asciiTheme="minorHAnsi" w:hAnsiTheme="minorHAnsi" w:cstheme="minorHAnsi"/>
                <w:sz w:val="22"/>
                <w:szCs w:val="22"/>
              </w:rPr>
            </w:pPr>
            <w:r w:rsidRPr="008676FE">
              <w:rPr>
                <w:rFonts w:asciiTheme="minorHAnsi" w:hAnsiTheme="minorHAnsi" w:cstheme="minorHAnsi"/>
                <w:sz w:val="22"/>
                <w:szCs w:val="22"/>
              </w:rPr>
              <w:t>Pupils who are on the autism spectrum often have needs that fall in this category.</w:t>
            </w:r>
          </w:p>
        </w:tc>
      </w:tr>
      <w:tr w:rsidR="008676FE" w:rsidRPr="008676FE" w14:paraId="7B955E35" w14:textId="77777777" w:rsidTr="006914AA">
        <w:trPr>
          <w:cantSplit/>
        </w:trPr>
        <w:tc>
          <w:tcPr>
            <w:tcW w:w="2660" w:type="dxa"/>
            <w:tcMar>
              <w:top w:w="113" w:type="dxa"/>
              <w:bottom w:w="113" w:type="dxa"/>
            </w:tcMar>
          </w:tcPr>
          <w:p w14:paraId="2BA40928" w14:textId="77777777" w:rsidR="008676FE" w:rsidRPr="008676FE" w:rsidRDefault="008676FE" w:rsidP="00D112B5">
            <w:pPr>
              <w:pStyle w:val="1bodycopy10pt"/>
              <w:rPr>
                <w:rFonts w:asciiTheme="minorHAnsi" w:hAnsiTheme="minorHAnsi" w:cstheme="minorHAnsi"/>
                <w:sz w:val="22"/>
                <w:szCs w:val="22"/>
              </w:rPr>
            </w:pPr>
            <w:r w:rsidRPr="008676FE">
              <w:rPr>
                <w:rFonts w:asciiTheme="minorHAnsi" w:hAnsiTheme="minorHAnsi" w:cstheme="minorHAnsi"/>
                <w:sz w:val="22"/>
                <w:szCs w:val="22"/>
              </w:rPr>
              <w:t xml:space="preserve">Cognition and learning </w:t>
            </w:r>
          </w:p>
        </w:tc>
        <w:tc>
          <w:tcPr>
            <w:tcW w:w="6412" w:type="dxa"/>
            <w:tcMar>
              <w:top w:w="113" w:type="dxa"/>
              <w:bottom w:w="113" w:type="dxa"/>
            </w:tcMar>
          </w:tcPr>
          <w:p w14:paraId="4F00205E" w14:textId="77777777" w:rsidR="008676FE" w:rsidRPr="008676FE" w:rsidRDefault="008676FE" w:rsidP="00D112B5">
            <w:pPr>
              <w:pStyle w:val="1bodycopy10pt"/>
              <w:rPr>
                <w:rFonts w:asciiTheme="minorHAnsi" w:hAnsiTheme="minorHAnsi" w:cstheme="minorHAnsi"/>
                <w:sz w:val="22"/>
                <w:szCs w:val="22"/>
              </w:rPr>
            </w:pPr>
            <w:r w:rsidRPr="008676FE">
              <w:rPr>
                <w:rFonts w:asciiTheme="minorHAnsi" w:hAnsiTheme="minorHAnsi" w:cstheme="minorHAnsi"/>
                <w:sz w:val="22"/>
                <w:szCs w:val="22"/>
              </w:rPr>
              <w:t xml:space="preserve">Pupils with learning difficulties usually learn at a slower pace than their peers. </w:t>
            </w:r>
            <w:r w:rsidRPr="008676FE">
              <w:rPr>
                <w:rFonts w:asciiTheme="minorHAnsi" w:hAnsiTheme="minorHAnsi" w:cstheme="minorHAnsi"/>
                <w:sz w:val="22"/>
                <w:szCs w:val="22"/>
              </w:rPr>
              <w:br/>
              <w:t>A wide range of needs are grouped in this area, including:</w:t>
            </w:r>
          </w:p>
          <w:p w14:paraId="52E69202" w14:textId="77777777" w:rsidR="008676FE" w:rsidRPr="008676FE" w:rsidRDefault="008676FE" w:rsidP="008676FE">
            <w:pPr>
              <w:pStyle w:val="1bodycopy10pt"/>
              <w:numPr>
                <w:ilvl w:val="0"/>
                <w:numId w:val="6"/>
              </w:numPr>
              <w:rPr>
                <w:rFonts w:asciiTheme="minorHAnsi" w:hAnsiTheme="minorHAnsi" w:cstheme="minorHAnsi"/>
                <w:sz w:val="22"/>
                <w:szCs w:val="22"/>
              </w:rPr>
            </w:pPr>
            <w:r w:rsidRPr="008676FE">
              <w:rPr>
                <w:rFonts w:asciiTheme="minorHAnsi" w:hAnsiTheme="minorHAnsi" w:cstheme="minorHAnsi"/>
                <w:sz w:val="22"/>
                <w:szCs w:val="22"/>
              </w:rPr>
              <w:t>Specific learning difficulties, which impact 1 or more specific aspects of learning, such as: dyslexia, dyscalculia and dyspraxia</w:t>
            </w:r>
          </w:p>
          <w:p w14:paraId="727C4B16" w14:textId="77777777" w:rsidR="008676FE" w:rsidRPr="008676FE" w:rsidRDefault="008676FE" w:rsidP="008676FE">
            <w:pPr>
              <w:pStyle w:val="1bodycopy10pt"/>
              <w:numPr>
                <w:ilvl w:val="0"/>
                <w:numId w:val="6"/>
              </w:numPr>
              <w:rPr>
                <w:rFonts w:asciiTheme="minorHAnsi" w:hAnsiTheme="minorHAnsi" w:cstheme="minorHAnsi"/>
                <w:sz w:val="22"/>
                <w:szCs w:val="22"/>
              </w:rPr>
            </w:pPr>
            <w:r w:rsidRPr="008676FE">
              <w:rPr>
                <w:rFonts w:asciiTheme="minorHAnsi" w:hAnsiTheme="minorHAnsi" w:cstheme="minorHAnsi"/>
                <w:sz w:val="22"/>
                <w:szCs w:val="22"/>
              </w:rPr>
              <w:t>Moderate learning difficulties</w:t>
            </w:r>
          </w:p>
          <w:p w14:paraId="25598E91" w14:textId="77777777" w:rsidR="008676FE" w:rsidRPr="008676FE" w:rsidRDefault="008676FE" w:rsidP="008676FE">
            <w:pPr>
              <w:pStyle w:val="1bodycopy10pt"/>
              <w:numPr>
                <w:ilvl w:val="0"/>
                <w:numId w:val="6"/>
              </w:numPr>
              <w:rPr>
                <w:rFonts w:asciiTheme="minorHAnsi" w:hAnsiTheme="minorHAnsi" w:cstheme="minorHAnsi"/>
                <w:sz w:val="22"/>
                <w:szCs w:val="22"/>
              </w:rPr>
            </w:pPr>
            <w:r w:rsidRPr="008676FE">
              <w:rPr>
                <w:rFonts w:asciiTheme="minorHAnsi" w:hAnsiTheme="minorHAnsi" w:cstheme="minorHAnsi"/>
                <w:sz w:val="22"/>
                <w:szCs w:val="22"/>
              </w:rPr>
              <w:t>Severe learning difficulties</w:t>
            </w:r>
          </w:p>
          <w:p w14:paraId="77BF2903" w14:textId="77777777" w:rsidR="008676FE" w:rsidRPr="008676FE" w:rsidRDefault="008676FE" w:rsidP="008676FE">
            <w:pPr>
              <w:pStyle w:val="1bodycopy10pt"/>
              <w:numPr>
                <w:ilvl w:val="0"/>
                <w:numId w:val="6"/>
              </w:numPr>
              <w:rPr>
                <w:rFonts w:asciiTheme="minorHAnsi" w:hAnsiTheme="minorHAnsi" w:cstheme="minorHAnsi"/>
                <w:sz w:val="22"/>
                <w:szCs w:val="22"/>
              </w:rPr>
            </w:pPr>
            <w:r w:rsidRPr="008676FE">
              <w:rPr>
                <w:rFonts w:asciiTheme="minorHAnsi" w:hAnsiTheme="minorHAnsi" w:cstheme="minorHAnsi"/>
                <w:sz w:val="22"/>
                <w:szCs w:val="22"/>
              </w:rPr>
              <w:t>Profound and multiple learning difficulties, which is where pupils are likely to have severe and complex learning difficulties as well as a physical disability or sensory impairment</w:t>
            </w:r>
          </w:p>
        </w:tc>
      </w:tr>
      <w:tr w:rsidR="008676FE" w:rsidRPr="008676FE" w14:paraId="2AEE511B" w14:textId="77777777" w:rsidTr="006914AA">
        <w:trPr>
          <w:cantSplit/>
        </w:trPr>
        <w:tc>
          <w:tcPr>
            <w:tcW w:w="2660" w:type="dxa"/>
            <w:tcMar>
              <w:top w:w="113" w:type="dxa"/>
              <w:bottom w:w="113" w:type="dxa"/>
            </w:tcMar>
          </w:tcPr>
          <w:p w14:paraId="2C4C1CDA" w14:textId="77777777" w:rsidR="008676FE" w:rsidRPr="008676FE" w:rsidRDefault="008676FE" w:rsidP="00D112B5">
            <w:pPr>
              <w:pStyle w:val="1bodycopy10pt"/>
              <w:rPr>
                <w:rFonts w:asciiTheme="minorHAnsi" w:hAnsiTheme="minorHAnsi" w:cstheme="minorHAnsi"/>
                <w:sz w:val="22"/>
                <w:szCs w:val="22"/>
              </w:rPr>
            </w:pPr>
            <w:r w:rsidRPr="008676FE">
              <w:rPr>
                <w:rFonts w:asciiTheme="minorHAnsi" w:hAnsiTheme="minorHAnsi" w:cstheme="minorHAnsi"/>
                <w:sz w:val="22"/>
                <w:szCs w:val="22"/>
              </w:rPr>
              <w:t xml:space="preserve">Social, emotional and mental health </w:t>
            </w:r>
          </w:p>
        </w:tc>
        <w:tc>
          <w:tcPr>
            <w:tcW w:w="6412" w:type="dxa"/>
            <w:tcMar>
              <w:top w:w="113" w:type="dxa"/>
              <w:bottom w:w="113" w:type="dxa"/>
            </w:tcMar>
          </w:tcPr>
          <w:p w14:paraId="7EFBABF0" w14:textId="77777777" w:rsidR="008676FE" w:rsidRPr="008676FE" w:rsidRDefault="008676FE" w:rsidP="00D112B5">
            <w:pPr>
              <w:pStyle w:val="1bodycopy10pt"/>
              <w:rPr>
                <w:rFonts w:asciiTheme="minorHAnsi" w:hAnsiTheme="minorHAnsi" w:cstheme="minorHAnsi"/>
                <w:sz w:val="22"/>
                <w:szCs w:val="22"/>
              </w:rPr>
            </w:pPr>
            <w:r w:rsidRPr="008676FE">
              <w:rPr>
                <w:rFonts w:asciiTheme="minorHAnsi" w:hAnsiTheme="minorHAnsi" w:cstheme="minorHAnsi"/>
                <w:sz w:val="22"/>
                <w:szCs w:val="22"/>
              </w:rPr>
              <w:t>These needs may reflect a wide range of underlying difficulties or disorders. Pupils may have:</w:t>
            </w:r>
          </w:p>
          <w:p w14:paraId="180000BD" w14:textId="77777777" w:rsidR="008676FE" w:rsidRPr="008676FE" w:rsidRDefault="008676FE" w:rsidP="008676FE">
            <w:pPr>
              <w:pStyle w:val="1bodycopy10pt"/>
              <w:numPr>
                <w:ilvl w:val="0"/>
                <w:numId w:val="7"/>
              </w:numPr>
              <w:rPr>
                <w:rFonts w:asciiTheme="minorHAnsi" w:hAnsiTheme="minorHAnsi" w:cstheme="minorHAnsi"/>
                <w:sz w:val="22"/>
                <w:szCs w:val="22"/>
              </w:rPr>
            </w:pPr>
            <w:r w:rsidRPr="008676FE">
              <w:rPr>
                <w:rFonts w:asciiTheme="minorHAnsi" w:hAnsiTheme="minorHAnsi" w:cstheme="minorHAnsi"/>
                <w:sz w:val="22"/>
                <w:szCs w:val="22"/>
              </w:rPr>
              <w:t>Mental health difficulties such as anxiety, depression or an eating disorder</w:t>
            </w:r>
          </w:p>
          <w:p w14:paraId="53291186" w14:textId="77777777" w:rsidR="008676FE" w:rsidRPr="008676FE" w:rsidRDefault="008676FE" w:rsidP="008676FE">
            <w:pPr>
              <w:pStyle w:val="1bodycopy10pt"/>
              <w:numPr>
                <w:ilvl w:val="0"/>
                <w:numId w:val="7"/>
              </w:numPr>
              <w:rPr>
                <w:rFonts w:asciiTheme="minorHAnsi" w:hAnsiTheme="minorHAnsi" w:cstheme="minorHAnsi"/>
                <w:sz w:val="22"/>
                <w:szCs w:val="22"/>
              </w:rPr>
            </w:pPr>
            <w:r w:rsidRPr="008676FE">
              <w:rPr>
                <w:rFonts w:asciiTheme="minorHAnsi" w:hAnsiTheme="minorHAnsi" w:cstheme="minorHAnsi"/>
                <w:sz w:val="22"/>
                <w:szCs w:val="22"/>
              </w:rPr>
              <w:t>Attention deficit disorder, attention deficit hyperactive disorder or attachment disorder</w:t>
            </w:r>
          </w:p>
          <w:p w14:paraId="69922ABA" w14:textId="77777777" w:rsidR="008676FE" w:rsidRPr="008676FE" w:rsidRDefault="008676FE" w:rsidP="008676FE">
            <w:pPr>
              <w:pStyle w:val="1bodycopy10pt"/>
              <w:numPr>
                <w:ilvl w:val="0"/>
                <w:numId w:val="7"/>
              </w:numPr>
              <w:rPr>
                <w:rFonts w:asciiTheme="minorHAnsi" w:hAnsiTheme="minorHAnsi" w:cstheme="minorHAnsi"/>
                <w:sz w:val="22"/>
                <w:szCs w:val="22"/>
              </w:rPr>
            </w:pPr>
            <w:r w:rsidRPr="008676FE">
              <w:rPr>
                <w:rFonts w:asciiTheme="minorHAnsi" w:hAnsiTheme="minorHAnsi" w:cstheme="minorHAnsi"/>
                <w:sz w:val="22"/>
                <w:szCs w:val="22"/>
              </w:rPr>
              <w:t>Suffered adverse childhood experiences</w:t>
            </w:r>
          </w:p>
          <w:p w14:paraId="277E14BD" w14:textId="77777777" w:rsidR="008676FE" w:rsidRPr="008676FE" w:rsidRDefault="008676FE" w:rsidP="00D112B5">
            <w:pPr>
              <w:pStyle w:val="1bodycopy10pt"/>
              <w:rPr>
                <w:rFonts w:asciiTheme="minorHAnsi" w:hAnsiTheme="minorHAnsi" w:cstheme="minorHAnsi"/>
                <w:sz w:val="22"/>
                <w:szCs w:val="22"/>
              </w:rPr>
            </w:pPr>
            <w:r w:rsidRPr="008676FE">
              <w:rPr>
                <w:rFonts w:asciiTheme="minorHAnsi" w:hAnsiTheme="minorHAnsi" w:cstheme="minorHAnsi"/>
                <w:sz w:val="22"/>
                <w:szCs w:val="22"/>
              </w:rPr>
              <w:t xml:space="preserve">These needs can manifest in many ways, for example as challenging, disruptive or disturbing </w:t>
            </w:r>
            <w:proofErr w:type="spellStart"/>
            <w:r w:rsidRPr="008676FE">
              <w:rPr>
                <w:rFonts w:asciiTheme="minorHAnsi" w:hAnsiTheme="minorHAnsi" w:cstheme="minorHAnsi"/>
                <w:sz w:val="22"/>
                <w:szCs w:val="22"/>
              </w:rPr>
              <w:t>behaviour</w:t>
            </w:r>
            <w:proofErr w:type="spellEnd"/>
            <w:r w:rsidRPr="008676FE">
              <w:rPr>
                <w:rFonts w:asciiTheme="minorHAnsi" w:hAnsiTheme="minorHAnsi" w:cstheme="minorHAnsi"/>
                <w:sz w:val="22"/>
                <w:szCs w:val="22"/>
              </w:rPr>
              <w:t>, or by the pupil becoming withdrawn or isolated.</w:t>
            </w:r>
          </w:p>
        </w:tc>
      </w:tr>
      <w:tr w:rsidR="008676FE" w:rsidRPr="008676FE" w14:paraId="598EE120" w14:textId="77777777" w:rsidTr="006914AA">
        <w:trPr>
          <w:cantSplit/>
        </w:trPr>
        <w:tc>
          <w:tcPr>
            <w:tcW w:w="2660" w:type="dxa"/>
            <w:tcMar>
              <w:top w:w="113" w:type="dxa"/>
              <w:bottom w:w="113" w:type="dxa"/>
            </w:tcMar>
          </w:tcPr>
          <w:p w14:paraId="13AA465D" w14:textId="77777777" w:rsidR="008676FE" w:rsidRPr="008676FE" w:rsidRDefault="008676FE" w:rsidP="00D112B5">
            <w:pPr>
              <w:pStyle w:val="1bodycopy10pt"/>
              <w:rPr>
                <w:rFonts w:asciiTheme="minorHAnsi" w:hAnsiTheme="minorHAnsi" w:cstheme="minorHAnsi"/>
                <w:sz w:val="22"/>
                <w:szCs w:val="22"/>
              </w:rPr>
            </w:pPr>
            <w:r w:rsidRPr="008676FE">
              <w:rPr>
                <w:rFonts w:asciiTheme="minorHAnsi" w:hAnsiTheme="minorHAnsi" w:cstheme="minorHAnsi"/>
                <w:sz w:val="22"/>
                <w:szCs w:val="22"/>
              </w:rPr>
              <w:t xml:space="preserve">Sensory and/or physical </w:t>
            </w:r>
          </w:p>
        </w:tc>
        <w:tc>
          <w:tcPr>
            <w:tcW w:w="6412" w:type="dxa"/>
            <w:tcMar>
              <w:top w:w="113" w:type="dxa"/>
              <w:bottom w:w="113" w:type="dxa"/>
            </w:tcMar>
          </w:tcPr>
          <w:p w14:paraId="065A1131" w14:textId="77777777" w:rsidR="008676FE" w:rsidRPr="008676FE" w:rsidRDefault="008676FE" w:rsidP="00D112B5">
            <w:pPr>
              <w:pStyle w:val="1bodycopy10pt"/>
              <w:rPr>
                <w:rFonts w:asciiTheme="minorHAnsi" w:hAnsiTheme="minorHAnsi" w:cstheme="minorHAnsi"/>
                <w:sz w:val="22"/>
                <w:szCs w:val="22"/>
              </w:rPr>
            </w:pPr>
            <w:r w:rsidRPr="008676FE">
              <w:rPr>
                <w:rFonts w:asciiTheme="minorHAnsi" w:hAnsiTheme="minorHAnsi" w:cstheme="minorHAnsi"/>
                <w:sz w:val="22"/>
                <w:szCs w:val="22"/>
              </w:rPr>
              <w:t>Pupils with these needs have a disability that hinders them from accessing the educational facilities generally provided.</w:t>
            </w:r>
          </w:p>
          <w:p w14:paraId="48522924" w14:textId="77777777" w:rsidR="008676FE" w:rsidRPr="008676FE" w:rsidRDefault="008676FE" w:rsidP="00D112B5">
            <w:pPr>
              <w:pStyle w:val="1bodycopy10pt"/>
              <w:rPr>
                <w:rFonts w:asciiTheme="minorHAnsi" w:hAnsiTheme="minorHAnsi" w:cstheme="minorHAnsi"/>
                <w:sz w:val="22"/>
                <w:szCs w:val="22"/>
              </w:rPr>
            </w:pPr>
            <w:r w:rsidRPr="008676FE">
              <w:rPr>
                <w:rFonts w:asciiTheme="minorHAnsi" w:hAnsiTheme="minorHAnsi" w:cstheme="minorHAnsi"/>
                <w:sz w:val="22"/>
                <w:szCs w:val="22"/>
              </w:rPr>
              <w:t>Pupils may have:</w:t>
            </w:r>
          </w:p>
          <w:p w14:paraId="13012797" w14:textId="77777777" w:rsidR="008676FE" w:rsidRPr="008676FE" w:rsidRDefault="008676FE" w:rsidP="008676FE">
            <w:pPr>
              <w:pStyle w:val="1bodycopy10pt"/>
              <w:numPr>
                <w:ilvl w:val="0"/>
                <w:numId w:val="8"/>
              </w:numPr>
              <w:rPr>
                <w:rFonts w:asciiTheme="minorHAnsi" w:hAnsiTheme="minorHAnsi" w:cstheme="minorHAnsi"/>
                <w:sz w:val="22"/>
                <w:szCs w:val="22"/>
              </w:rPr>
            </w:pPr>
            <w:r w:rsidRPr="008676FE">
              <w:rPr>
                <w:rFonts w:asciiTheme="minorHAnsi" w:hAnsiTheme="minorHAnsi" w:cstheme="minorHAnsi"/>
                <w:sz w:val="22"/>
                <w:szCs w:val="22"/>
              </w:rPr>
              <w:t>A sensory impairment such as vision impairment, hearing impairment or multi-sensory impairment</w:t>
            </w:r>
          </w:p>
          <w:p w14:paraId="2E5899B5" w14:textId="77777777" w:rsidR="008676FE" w:rsidRPr="008676FE" w:rsidRDefault="008676FE" w:rsidP="008676FE">
            <w:pPr>
              <w:pStyle w:val="1bodycopy10pt"/>
              <w:numPr>
                <w:ilvl w:val="0"/>
                <w:numId w:val="8"/>
              </w:numPr>
              <w:rPr>
                <w:rFonts w:asciiTheme="minorHAnsi" w:hAnsiTheme="minorHAnsi" w:cstheme="minorHAnsi"/>
                <w:sz w:val="22"/>
                <w:szCs w:val="22"/>
              </w:rPr>
            </w:pPr>
            <w:r w:rsidRPr="008676FE">
              <w:rPr>
                <w:rFonts w:asciiTheme="minorHAnsi" w:hAnsiTheme="minorHAnsi" w:cstheme="minorHAnsi"/>
                <w:sz w:val="22"/>
                <w:szCs w:val="22"/>
              </w:rPr>
              <w:t>A physical impairment</w:t>
            </w:r>
          </w:p>
          <w:p w14:paraId="180D8408" w14:textId="77777777" w:rsidR="008676FE" w:rsidRPr="008676FE" w:rsidRDefault="008676FE" w:rsidP="00D112B5">
            <w:pPr>
              <w:pStyle w:val="1bodycopy10pt"/>
              <w:rPr>
                <w:rFonts w:asciiTheme="minorHAnsi" w:hAnsiTheme="minorHAnsi" w:cstheme="minorHAnsi"/>
                <w:sz w:val="22"/>
                <w:szCs w:val="22"/>
              </w:rPr>
            </w:pPr>
            <w:r w:rsidRPr="008676FE">
              <w:rPr>
                <w:rFonts w:asciiTheme="minorHAnsi" w:hAnsiTheme="minorHAnsi" w:cstheme="minorHAnsi"/>
                <w:sz w:val="22"/>
                <w:szCs w:val="22"/>
              </w:rPr>
              <w:t>These pupils may need ongoing additional support and equipment to access all the opportunities available to their peers.</w:t>
            </w:r>
          </w:p>
        </w:tc>
      </w:tr>
    </w:tbl>
    <w:p w14:paraId="595F67A2" w14:textId="77777777" w:rsidR="008676FE" w:rsidRPr="00FA6B4D" w:rsidRDefault="008676FE" w:rsidP="008676FE">
      <w:pPr>
        <w:pStyle w:val="Heading1"/>
        <w:rPr>
          <w:rFonts w:asciiTheme="minorHAnsi" w:hAnsiTheme="minorHAnsi" w:cstheme="minorHAnsi"/>
          <w:b/>
          <w:bCs/>
          <w:color w:val="auto"/>
          <w:sz w:val="22"/>
          <w:szCs w:val="22"/>
        </w:rPr>
      </w:pPr>
      <w:bookmarkStart w:id="20" w:name="_Toc531168964"/>
      <w:bookmarkStart w:id="21" w:name="_Toc531176464"/>
      <w:bookmarkStart w:id="22" w:name="_Toc55899051"/>
      <w:bookmarkStart w:id="23" w:name="_Toc118970785"/>
      <w:r w:rsidRPr="00FA6B4D">
        <w:rPr>
          <w:rFonts w:asciiTheme="minorHAnsi" w:hAnsiTheme="minorHAnsi" w:cstheme="minorHAnsi"/>
          <w:b/>
          <w:bCs/>
          <w:color w:val="auto"/>
          <w:sz w:val="22"/>
          <w:szCs w:val="22"/>
        </w:rPr>
        <w:t xml:space="preserve">6. </w:t>
      </w:r>
      <w:bookmarkEnd w:id="20"/>
      <w:bookmarkEnd w:id="21"/>
      <w:r w:rsidRPr="00FA6B4D">
        <w:rPr>
          <w:rFonts w:asciiTheme="minorHAnsi" w:hAnsiTheme="minorHAnsi" w:cstheme="minorHAnsi"/>
          <w:b/>
          <w:bCs/>
          <w:color w:val="auto"/>
          <w:sz w:val="22"/>
          <w:szCs w:val="22"/>
        </w:rPr>
        <w:t>Roles</w:t>
      </w:r>
      <w:bookmarkEnd w:id="22"/>
      <w:r w:rsidRPr="00FA6B4D">
        <w:rPr>
          <w:rFonts w:asciiTheme="minorHAnsi" w:hAnsiTheme="minorHAnsi" w:cstheme="minorHAnsi"/>
          <w:b/>
          <w:bCs/>
          <w:color w:val="auto"/>
          <w:sz w:val="22"/>
          <w:szCs w:val="22"/>
        </w:rPr>
        <w:t xml:space="preserve"> and responsibilities</w:t>
      </w:r>
      <w:bookmarkEnd w:id="23"/>
      <w:r w:rsidRPr="00FA6B4D">
        <w:rPr>
          <w:rFonts w:asciiTheme="minorHAnsi" w:hAnsiTheme="minorHAnsi" w:cstheme="minorHAnsi"/>
          <w:b/>
          <w:bCs/>
          <w:color w:val="auto"/>
          <w:sz w:val="22"/>
          <w:szCs w:val="22"/>
        </w:rPr>
        <w:t xml:space="preserve"> </w:t>
      </w:r>
    </w:p>
    <w:p w14:paraId="3C1797FB" w14:textId="007C5EEE" w:rsidR="008676FE" w:rsidRPr="00FA6B4D" w:rsidRDefault="008676FE" w:rsidP="008676FE">
      <w:pPr>
        <w:pStyle w:val="Subhead2"/>
        <w:rPr>
          <w:rFonts w:asciiTheme="minorHAnsi" w:hAnsiTheme="minorHAnsi" w:cstheme="minorHAnsi"/>
          <w:bCs/>
          <w:color w:val="auto"/>
          <w:sz w:val="22"/>
          <w:szCs w:val="22"/>
        </w:rPr>
      </w:pPr>
      <w:r w:rsidRPr="00FA6B4D">
        <w:rPr>
          <w:rFonts w:asciiTheme="minorHAnsi" w:hAnsiTheme="minorHAnsi" w:cstheme="minorHAnsi"/>
          <w:bCs/>
          <w:color w:val="auto"/>
          <w:sz w:val="22"/>
          <w:szCs w:val="22"/>
        </w:rPr>
        <w:t xml:space="preserve">6.1 The </w:t>
      </w:r>
      <w:r w:rsidR="00C04197">
        <w:rPr>
          <w:rFonts w:asciiTheme="minorHAnsi" w:hAnsiTheme="minorHAnsi" w:cstheme="minorHAnsi"/>
          <w:bCs/>
          <w:color w:val="auto"/>
          <w:sz w:val="22"/>
          <w:szCs w:val="22"/>
        </w:rPr>
        <w:t>SENDCO</w:t>
      </w:r>
      <w:r w:rsidRPr="00FA6B4D">
        <w:rPr>
          <w:rFonts w:asciiTheme="minorHAnsi" w:hAnsiTheme="minorHAnsi" w:cstheme="minorHAnsi"/>
          <w:bCs/>
          <w:color w:val="auto"/>
          <w:sz w:val="22"/>
          <w:szCs w:val="22"/>
        </w:rPr>
        <w:t xml:space="preserve"> </w:t>
      </w:r>
    </w:p>
    <w:p w14:paraId="399DBDEA" w14:textId="7EE94043" w:rsidR="008676FE" w:rsidRPr="008676FE" w:rsidRDefault="008676FE" w:rsidP="008676FE">
      <w:pPr>
        <w:pStyle w:val="1bodycopy10pt"/>
        <w:rPr>
          <w:rFonts w:asciiTheme="minorHAnsi" w:hAnsiTheme="minorHAnsi" w:cstheme="minorHAnsi"/>
          <w:sz w:val="22"/>
          <w:szCs w:val="22"/>
        </w:rPr>
      </w:pPr>
      <w:r w:rsidRPr="008676FE">
        <w:rPr>
          <w:rFonts w:asciiTheme="minorHAnsi" w:hAnsiTheme="minorHAnsi" w:cstheme="minorHAnsi"/>
          <w:sz w:val="22"/>
          <w:szCs w:val="22"/>
        </w:rPr>
        <w:t xml:space="preserve">The </w:t>
      </w:r>
      <w:r w:rsidR="00C04197">
        <w:rPr>
          <w:rFonts w:asciiTheme="minorHAnsi" w:hAnsiTheme="minorHAnsi" w:cstheme="minorHAnsi"/>
          <w:sz w:val="22"/>
          <w:szCs w:val="22"/>
        </w:rPr>
        <w:t>SENDCO</w:t>
      </w:r>
      <w:r w:rsidR="00FA6B4D">
        <w:rPr>
          <w:rFonts w:asciiTheme="minorHAnsi" w:hAnsiTheme="minorHAnsi" w:cstheme="minorHAnsi"/>
          <w:sz w:val="22"/>
          <w:szCs w:val="22"/>
        </w:rPr>
        <w:t>’s</w:t>
      </w:r>
      <w:r w:rsidRPr="008676FE">
        <w:rPr>
          <w:rFonts w:asciiTheme="minorHAnsi" w:hAnsiTheme="minorHAnsi" w:cstheme="minorHAnsi"/>
          <w:sz w:val="22"/>
          <w:szCs w:val="22"/>
        </w:rPr>
        <w:t xml:space="preserve"> at our school </w:t>
      </w:r>
      <w:r w:rsidR="00013814">
        <w:rPr>
          <w:rFonts w:asciiTheme="minorHAnsi" w:hAnsiTheme="minorHAnsi" w:cstheme="minorHAnsi"/>
          <w:sz w:val="22"/>
          <w:szCs w:val="22"/>
        </w:rPr>
        <w:t xml:space="preserve">are: Chloe Farmbrough and Samantha Garner </w:t>
      </w:r>
      <w:r w:rsidR="000772E2">
        <w:rPr>
          <w:rFonts w:asciiTheme="minorHAnsi" w:hAnsiTheme="minorHAnsi" w:cstheme="minorHAnsi"/>
          <w:sz w:val="22"/>
          <w:szCs w:val="22"/>
        </w:rPr>
        <w:t xml:space="preserve"> </w:t>
      </w:r>
    </w:p>
    <w:p w14:paraId="738B9F62" w14:textId="77777777" w:rsidR="008676FE" w:rsidRPr="008676FE" w:rsidRDefault="008676FE" w:rsidP="008676FE">
      <w:pPr>
        <w:pStyle w:val="1bodycopy10pt"/>
        <w:rPr>
          <w:rFonts w:asciiTheme="minorHAnsi" w:hAnsiTheme="minorHAnsi" w:cstheme="minorHAnsi"/>
          <w:sz w:val="22"/>
          <w:szCs w:val="22"/>
        </w:rPr>
      </w:pPr>
      <w:r w:rsidRPr="008676FE">
        <w:rPr>
          <w:rFonts w:asciiTheme="minorHAnsi" w:hAnsiTheme="minorHAnsi" w:cstheme="minorHAnsi"/>
          <w:sz w:val="22"/>
          <w:szCs w:val="22"/>
        </w:rPr>
        <w:t xml:space="preserve">They will: </w:t>
      </w:r>
    </w:p>
    <w:p w14:paraId="4E6E6996" w14:textId="2FC53AA1" w:rsidR="008676FE" w:rsidRPr="00F812BD" w:rsidRDefault="008676FE" w:rsidP="005E0CDC">
      <w:pPr>
        <w:pStyle w:val="4Bulletedcopyblue"/>
        <w:numPr>
          <w:ilvl w:val="0"/>
          <w:numId w:val="16"/>
        </w:numPr>
        <w:spacing w:after="0"/>
        <w:rPr>
          <w:rFonts w:asciiTheme="minorHAnsi" w:hAnsiTheme="minorHAnsi" w:cstheme="minorHAnsi"/>
          <w:sz w:val="22"/>
          <w:szCs w:val="22"/>
        </w:rPr>
      </w:pPr>
      <w:bookmarkStart w:id="24" w:name="_Hlk116905770"/>
      <w:r w:rsidRPr="00F812BD">
        <w:rPr>
          <w:rFonts w:asciiTheme="minorHAnsi" w:hAnsiTheme="minorHAnsi" w:cstheme="minorHAnsi"/>
          <w:sz w:val="22"/>
          <w:szCs w:val="22"/>
        </w:rPr>
        <w:t xml:space="preserve">Inform any parents that their child may have SEN </w:t>
      </w:r>
      <w:bookmarkStart w:id="25" w:name="_Hlk116905861"/>
      <w:r w:rsidRPr="00F812BD">
        <w:rPr>
          <w:rFonts w:asciiTheme="minorHAnsi" w:hAnsiTheme="minorHAnsi" w:cstheme="minorHAnsi"/>
          <w:sz w:val="22"/>
          <w:szCs w:val="22"/>
        </w:rPr>
        <w:t>and then liaise with them about the pupil’s needs and any provision made</w:t>
      </w:r>
      <w:bookmarkEnd w:id="25"/>
    </w:p>
    <w:bookmarkEnd w:id="24"/>
    <w:p w14:paraId="7CD58A69" w14:textId="099191FF" w:rsidR="008676FE" w:rsidRPr="00F812BD" w:rsidRDefault="008676FE" w:rsidP="00696A7B">
      <w:pPr>
        <w:pStyle w:val="4Bulletedcopyblue"/>
        <w:numPr>
          <w:ilvl w:val="0"/>
          <w:numId w:val="16"/>
        </w:numPr>
        <w:spacing w:after="0"/>
        <w:rPr>
          <w:rFonts w:asciiTheme="minorHAnsi" w:hAnsiTheme="minorHAnsi" w:cstheme="minorHAnsi"/>
          <w:sz w:val="22"/>
          <w:szCs w:val="22"/>
        </w:rPr>
      </w:pPr>
      <w:r w:rsidRPr="00F812BD">
        <w:rPr>
          <w:rFonts w:asciiTheme="minorHAnsi" w:hAnsiTheme="minorHAnsi" w:cstheme="minorHAnsi"/>
          <w:sz w:val="22"/>
          <w:szCs w:val="22"/>
        </w:rPr>
        <w:t>Work with the headteacher and SEN governor</w:t>
      </w:r>
      <w:r w:rsidR="00F812BD" w:rsidRPr="00F812BD">
        <w:rPr>
          <w:rFonts w:asciiTheme="minorHAnsi" w:hAnsiTheme="minorHAnsi" w:cstheme="minorHAnsi"/>
          <w:sz w:val="22"/>
          <w:szCs w:val="22"/>
        </w:rPr>
        <w:t>/</w:t>
      </w:r>
      <w:r w:rsidR="00F812BD">
        <w:rPr>
          <w:rFonts w:asciiTheme="minorHAnsi" w:hAnsiTheme="minorHAnsi" w:cstheme="minorHAnsi"/>
          <w:sz w:val="22"/>
          <w:szCs w:val="22"/>
        </w:rPr>
        <w:t>T</w:t>
      </w:r>
      <w:r w:rsidR="00F812BD" w:rsidRPr="00F812BD">
        <w:rPr>
          <w:rFonts w:asciiTheme="minorHAnsi" w:hAnsiTheme="minorHAnsi" w:cstheme="minorHAnsi"/>
          <w:sz w:val="22"/>
          <w:szCs w:val="22"/>
        </w:rPr>
        <w:t>ru</w:t>
      </w:r>
      <w:r w:rsidR="00F812BD">
        <w:rPr>
          <w:rFonts w:asciiTheme="minorHAnsi" w:hAnsiTheme="minorHAnsi" w:cstheme="minorHAnsi"/>
          <w:sz w:val="22"/>
          <w:szCs w:val="22"/>
        </w:rPr>
        <w:t>s</w:t>
      </w:r>
      <w:r w:rsidR="00F812BD" w:rsidRPr="00F812BD">
        <w:rPr>
          <w:rFonts w:asciiTheme="minorHAnsi" w:hAnsiTheme="minorHAnsi" w:cstheme="minorHAnsi"/>
          <w:sz w:val="22"/>
          <w:szCs w:val="22"/>
        </w:rPr>
        <w:t>tee</w:t>
      </w:r>
      <w:r w:rsidRPr="00F812BD">
        <w:rPr>
          <w:rFonts w:asciiTheme="minorHAnsi" w:hAnsiTheme="minorHAnsi" w:cstheme="minorHAnsi"/>
          <w:sz w:val="22"/>
          <w:szCs w:val="22"/>
        </w:rPr>
        <w:t xml:space="preserve"> to determine the strategic development of the SEND policy and provision in the school </w:t>
      </w:r>
    </w:p>
    <w:p w14:paraId="272BE611" w14:textId="6E1A5F8A" w:rsidR="008676FE" w:rsidRPr="00BC44B8" w:rsidRDefault="008676FE" w:rsidP="00D25FE3">
      <w:pPr>
        <w:pStyle w:val="4Bulletedcopyblue"/>
        <w:numPr>
          <w:ilvl w:val="0"/>
          <w:numId w:val="16"/>
        </w:numPr>
        <w:spacing w:after="0"/>
        <w:rPr>
          <w:rFonts w:asciiTheme="minorHAnsi" w:hAnsiTheme="minorHAnsi" w:cstheme="minorHAnsi"/>
          <w:sz w:val="22"/>
          <w:szCs w:val="22"/>
        </w:rPr>
      </w:pPr>
      <w:r w:rsidRPr="00BC44B8">
        <w:rPr>
          <w:rFonts w:asciiTheme="minorHAnsi" w:hAnsiTheme="minorHAnsi" w:cstheme="minorHAnsi"/>
          <w:sz w:val="22"/>
          <w:szCs w:val="22"/>
        </w:rPr>
        <w:t xml:space="preserve">Have day-to-day responsibility for the operation of this SEND policy and the co-ordination of specific provision made to support individual pupils with SEN, including those who have EHC plans </w:t>
      </w:r>
    </w:p>
    <w:p w14:paraId="5A25E0D5" w14:textId="17A4F588" w:rsidR="008676FE" w:rsidRPr="00BC44B8" w:rsidRDefault="008676FE" w:rsidP="00463D61">
      <w:pPr>
        <w:pStyle w:val="4Bulletedcopyblue"/>
        <w:numPr>
          <w:ilvl w:val="0"/>
          <w:numId w:val="16"/>
        </w:numPr>
        <w:spacing w:after="0"/>
        <w:rPr>
          <w:rFonts w:asciiTheme="minorHAnsi" w:hAnsiTheme="minorHAnsi" w:cstheme="minorHAnsi"/>
          <w:sz w:val="22"/>
          <w:szCs w:val="22"/>
        </w:rPr>
      </w:pPr>
      <w:r w:rsidRPr="00BC44B8">
        <w:rPr>
          <w:rFonts w:asciiTheme="minorHAnsi" w:hAnsiTheme="minorHAnsi" w:cstheme="minorHAnsi"/>
          <w:sz w:val="22"/>
          <w:szCs w:val="22"/>
        </w:rPr>
        <w:t xml:space="preserve">Provide professional guidance to colleagues and liaise and work with staff, parents, and other agencies to make sure that pupils with SEN receive appropriate support and high-quality teaching </w:t>
      </w:r>
    </w:p>
    <w:p w14:paraId="7A2F303B" w14:textId="6E07935A" w:rsidR="008676FE" w:rsidRPr="00BC44B8" w:rsidRDefault="008676FE" w:rsidP="009D04C7">
      <w:pPr>
        <w:pStyle w:val="4Bulletedcopyblue"/>
        <w:numPr>
          <w:ilvl w:val="0"/>
          <w:numId w:val="16"/>
        </w:numPr>
        <w:spacing w:after="0"/>
        <w:rPr>
          <w:rFonts w:asciiTheme="minorHAnsi" w:hAnsiTheme="minorHAnsi" w:cstheme="minorHAnsi"/>
          <w:sz w:val="22"/>
          <w:szCs w:val="22"/>
        </w:rPr>
      </w:pPr>
      <w:r w:rsidRPr="00BC44B8">
        <w:rPr>
          <w:rFonts w:asciiTheme="minorHAnsi" w:hAnsiTheme="minorHAnsi" w:cstheme="minorHAnsi"/>
          <w:sz w:val="22"/>
          <w:szCs w:val="22"/>
        </w:rPr>
        <w:t xml:space="preserve">Advise on the graduated approach to providing SEN </w:t>
      </w:r>
      <w:bookmarkStart w:id="26" w:name="_Hlk116906212"/>
      <w:r w:rsidRPr="00BC44B8">
        <w:rPr>
          <w:rFonts w:asciiTheme="minorHAnsi" w:hAnsiTheme="minorHAnsi" w:cstheme="minorHAnsi"/>
          <w:sz w:val="22"/>
          <w:szCs w:val="22"/>
        </w:rPr>
        <w:t>support and differentiated teaching methods appropriate for individual pupils</w:t>
      </w:r>
      <w:bookmarkEnd w:id="26"/>
      <w:r w:rsidRPr="00BC44B8">
        <w:rPr>
          <w:rFonts w:asciiTheme="minorHAnsi" w:hAnsiTheme="minorHAnsi" w:cstheme="minorHAnsi"/>
          <w:sz w:val="22"/>
          <w:szCs w:val="22"/>
        </w:rPr>
        <w:t xml:space="preserve"> </w:t>
      </w:r>
    </w:p>
    <w:p w14:paraId="7F5A3400" w14:textId="053B44A5" w:rsidR="008676FE" w:rsidRPr="00BC44B8" w:rsidRDefault="008676FE" w:rsidP="006D6B1C">
      <w:pPr>
        <w:pStyle w:val="4Bulletedcopyblue"/>
        <w:numPr>
          <w:ilvl w:val="0"/>
          <w:numId w:val="16"/>
        </w:numPr>
        <w:spacing w:after="0"/>
        <w:rPr>
          <w:rFonts w:asciiTheme="minorHAnsi" w:hAnsiTheme="minorHAnsi" w:cstheme="minorHAnsi"/>
          <w:sz w:val="22"/>
          <w:szCs w:val="22"/>
        </w:rPr>
      </w:pPr>
      <w:r w:rsidRPr="00BC44B8">
        <w:rPr>
          <w:rFonts w:asciiTheme="minorHAnsi" w:hAnsiTheme="minorHAnsi" w:cstheme="minorHAnsi"/>
          <w:sz w:val="22"/>
          <w:szCs w:val="22"/>
        </w:rPr>
        <w:t xml:space="preserve">Advise on the deployment of the school’s delegated budget and other resources to meet pupils’ needs effectively </w:t>
      </w:r>
    </w:p>
    <w:p w14:paraId="4289EBD8" w14:textId="24EB50FE" w:rsidR="008676FE" w:rsidRPr="00BC44B8" w:rsidRDefault="008676FE" w:rsidP="0013689A">
      <w:pPr>
        <w:pStyle w:val="4Bulletedcopyblue"/>
        <w:numPr>
          <w:ilvl w:val="0"/>
          <w:numId w:val="16"/>
        </w:numPr>
        <w:spacing w:after="0"/>
        <w:rPr>
          <w:rFonts w:asciiTheme="minorHAnsi" w:hAnsiTheme="minorHAnsi" w:cstheme="minorHAnsi"/>
          <w:sz w:val="22"/>
          <w:szCs w:val="22"/>
        </w:rPr>
      </w:pPr>
      <w:r w:rsidRPr="00BC44B8">
        <w:rPr>
          <w:rFonts w:asciiTheme="minorHAnsi" w:hAnsiTheme="minorHAnsi" w:cstheme="minorHAnsi"/>
          <w:sz w:val="22"/>
          <w:szCs w:val="22"/>
        </w:rPr>
        <w:t xml:space="preserve">Be a point of contact for external agencies, especially the local authority (LA) and its support services, </w:t>
      </w:r>
      <w:r w:rsidRPr="00BC44B8">
        <w:rPr>
          <w:rFonts w:asciiTheme="minorHAnsi" w:hAnsiTheme="minorHAnsi" w:cstheme="minorHAnsi"/>
          <w:color w:val="000000"/>
          <w:sz w:val="22"/>
          <w:szCs w:val="22"/>
        </w:rPr>
        <w:t>and work with external agencies to ensure that appropriate provision is provided</w:t>
      </w:r>
    </w:p>
    <w:p w14:paraId="4029A372" w14:textId="6FF0C453" w:rsidR="008676FE" w:rsidRPr="00BC44B8" w:rsidRDefault="008676FE" w:rsidP="00005D2F">
      <w:pPr>
        <w:pStyle w:val="4Bulletedcopyblue"/>
        <w:numPr>
          <w:ilvl w:val="0"/>
          <w:numId w:val="16"/>
        </w:numPr>
        <w:spacing w:after="0"/>
        <w:rPr>
          <w:rFonts w:asciiTheme="minorHAnsi" w:hAnsiTheme="minorHAnsi" w:cstheme="minorHAnsi"/>
          <w:sz w:val="22"/>
          <w:szCs w:val="22"/>
        </w:rPr>
      </w:pPr>
      <w:bookmarkStart w:id="27" w:name="_Hlk116660163"/>
      <w:r w:rsidRPr="00BC44B8">
        <w:rPr>
          <w:rFonts w:asciiTheme="minorHAnsi" w:hAnsiTheme="minorHAnsi" w:cstheme="minorHAnsi"/>
          <w:sz w:val="22"/>
          <w:szCs w:val="22"/>
        </w:rPr>
        <w:t>Liaise with potential next providers of education to make sure that the pupil and their parents are informed about options and that a smooth transition is planned</w:t>
      </w:r>
    </w:p>
    <w:p w14:paraId="18702E6C" w14:textId="5F9D3BDD" w:rsidR="008676FE" w:rsidRPr="00BC44B8" w:rsidRDefault="008676FE" w:rsidP="0036683C">
      <w:pPr>
        <w:pStyle w:val="4Bulletedcopyblue"/>
        <w:numPr>
          <w:ilvl w:val="0"/>
          <w:numId w:val="16"/>
        </w:numPr>
        <w:spacing w:after="0"/>
        <w:rPr>
          <w:rFonts w:asciiTheme="minorHAnsi" w:hAnsiTheme="minorHAnsi" w:cstheme="minorHAnsi"/>
          <w:sz w:val="22"/>
          <w:szCs w:val="22"/>
        </w:rPr>
      </w:pPr>
      <w:bookmarkStart w:id="28" w:name="_Hlk116905967"/>
      <w:r w:rsidRPr="00BC44B8">
        <w:rPr>
          <w:rFonts w:asciiTheme="minorHAnsi" w:hAnsiTheme="minorHAnsi" w:cstheme="minorHAnsi"/>
          <w:sz w:val="22"/>
          <w:szCs w:val="22"/>
        </w:rPr>
        <w:t>When a pupil moves to a different school or institution: Make sure that all relevant information about a pupil’s SEN and the provision for them are sent to the appropriate authority, school or institution in a timely manner</w:t>
      </w:r>
    </w:p>
    <w:bookmarkEnd w:id="27"/>
    <w:bookmarkEnd w:id="28"/>
    <w:p w14:paraId="18A6FF92" w14:textId="77777777" w:rsidR="00F812BD" w:rsidRDefault="008676FE" w:rsidP="00F812BD">
      <w:pPr>
        <w:pStyle w:val="4Bulletedcopyblue"/>
        <w:numPr>
          <w:ilvl w:val="0"/>
          <w:numId w:val="16"/>
        </w:numPr>
        <w:spacing w:after="0"/>
        <w:rPr>
          <w:rFonts w:asciiTheme="minorHAnsi" w:hAnsiTheme="minorHAnsi" w:cstheme="minorHAnsi"/>
          <w:sz w:val="22"/>
          <w:szCs w:val="22"/>
        </w:rPr>
      </w:pPr>
      <w:r w:rsidRPr="008676FE">
        <w:rPr>
          <w:rFonts w:asciiTheme="minorHAnsi" w:hAnsiTheme="minorHAnsi" w:cstheme="minorHAnsi"/>
          <w:sz w:val="22"/>
          <w:szCs w:val="22"/>
        </w:rPr>
        <w:t xml:space="preserve">Work with the headteacher and school governors to make sure the school meets its </w:t>
      </w:r>
    </w:p>
    <w:p w14:paraId="22B1AF31" w14:textId="40BEE128" w:rsidR="008676FE" w:rsidRPr="00BC44B8" w:rsidRDefault="008676FE" w:rsidP="00672CFB">
      <w:pPr>
        <w:pStyle w:val="4Bulletedcopyblue"/>
        <w:spacing w:after="0"/>
        <w:ind w:left="910"/>
        <w:rPr>
          <w:rFonts w:asciiTheme="minorHAnsi" w:hAnsiTheme="minorHAnsi" w:cstheme="minorHAnsi"/>
          <w:sz w:val="22"/>
          <w:szCs w:val="22"/>
        </w:rPr>
      </w:pPr>
      <w:r w:rsidRPr="00BC44B8">
        <w:rPr>
          <w:rFonts w:asciiTheme="minorHAnsi" w:hAnsiTheme="minorHAnsi" w:cstheme="minorHAnsi"/>
          <w:sz w:val="22"/>
          <w:szCs w:val="22"/>
        </w:rPr>
        <w:t xml:space="preserve">responsibilities under the Equality Act 2010 with regard to reasonable adjustments and access arrangements </w:t>
      </w:r>
    </w:p>
    <w:p w14:paraId="159AA8FF" w14:textId="77777777" w:rsidR="008676FE" w:rsidRPr="008676FE" w:rsidRDefault="008676FE" w:rsidP="00F812BD">
      <w:pPr>
        <w:pStyle w:val="4Bulletedcopyblue"/>
        <w:numPr>
          <w:ilvl w:val="0"/>
          <w:numId w:val="16"/>
        </w:numPr>
        <w:spacing w:after="0"/>
        <w:rPr>
          <w:rFonts w:asciiTheme="minorHAnsi" w:hAnsiTheme="minorHAnsi" w:cstheme="minorHAnsi"/>
          <w:sz w:val="22"/>
          <w:szCs w:val="22"/>
        </w:rPr>
      </w:pPr>
      <w:r w:rsidRPr="008676FE">
        <w:rPr>
          <w:rFonts w:asciiTheme="minorHAnsi" w:hAnsiTheme="minorHAnsi" w:cstheme="minorHAnsi"/>
          <w:sz w:val="22"/>
          <w:szCs w:val="22"/>
        </w:rPr>
        <w:t>Make sure the school keeps its records of all pupils with SEND up to date and accurate</w:t>
      </w:r>
    </w:p>
    <w:p w14:paraId="6951E8F8" w14:textId="0615B96D" w:rsidR="008676FE" w:rsidRPr="00D727E3" w:rsidRDefault="008676FE" w:rsidP="004C691D">
      <w:pPr>
        <w:pStyle w:val="4Bulletedcopyblue"/>
        <w:numPr>
          <w:ilvl w:val="0"/>
          <w:numId w:val="16"/>
        </w:numPr>
        <w:spacing w:after="0"/>
        <w:rPr>
          <w:rFonts w:asciiTheme="minorHAnsi" w:hAnsiTheme="minorHAnsi" w:cstheme="minorHAnsi"/>
          <w:sz w:val="22"/>
          <w:szCs w:val="22"/>
        </w:rPr>
      </w:pPr>
      <w:r w:rsidRPr="00D727E3">
        <w:rPr>
          <w:rFonts w:asciiTheme="minorHAnsi" w:hAnsiTheme="minorHAnsi" w:cstheme="minorHAnsi"/>
          <w:sz w:val="22"/>
          <w:szCs w:val="22"/>
        </w:rPr>
        <w:t xml:space="preserve">With the </w:t>
      </w:r>
      <w:r w:rsidRPr="00D727E3">
        <w:rPr>
          <w:rFonts w:asciiTheme="minorHAnsi" w:hAnsiTheme="minorHAnsi" w:cstheme="minorHAnsi"/>
          <w:sz w:val="22"/>
          <w:szCs w:val="22"/>
          <w:lang w:val="en-GB"/>
        </w:rPr>
        <w:t>headteacher</w:t>
      </w:r>
      <w:r w:rsidRPr="00D727E3">
        <w:rPr>
          <w:rFonts w:asciiTheme="minorHAnsi" w:hAnsiTheme="minorHAnsi" w:cstheme="minorHAnsi"/>
          <w:sz w:val="22"/>
          <w:szCs w:val="22"/>
        </w:rPr>
        <w:t xml:space="preserve">, </w:t>
      </w:r>
      <w:bookmarkStart w:id="29" w:name="_Hlk116906143"/>
      <w:r w:rsidRPr="00D727E3">
        <w:rPr>
          <w:rFonts w:asciiTheme="minorHAnsi" w:hAnsiTheme="minorHAnsi" w:cstheme="minorHAnsi"/>
          <w:sz w:val="22"/>
          <w:szCs w:val="22"/>
        </w:rPr>
        <w:t>monitor to identify any staff who have specific training needs regarding</w:t>
      </w:r>
      <w:r w:rsidR="00D727E3">
        <w:rPr>
          <w:rFonts w:asciiTheme="minorHAnsi" w:hAnsiTheme="minorHAnsi" w:cstheme="minorHAnsi"/>
          <w:sz w:val="22"/>
          <w:szCs w:val="22"/>
        </w:rPr>
        <w:t xml:space="preserve"> </w:t>
      </w:r>
      <w:r w:rsidRPr="00D727E3">
        <w:rPr>
          <w:rFonts w:asciiTheme="minorHAnsi" w:hAnsiTheme="minorHAnsi" w:cstheme="minorHAnsi"/>
          <w:sz w:val="22"/>
          <w:szCs w:val="22"/>
        </w:rPr>
        <w:t>SEN, and incorporate this into the school’s plan for continuous professional development</w:t>
      </w:r>
      <w:bookmarkEnd w:id="29"/>
    </w:p>
    <w:p w14:paraId="332357FB" w14:textId="77777777" w:rsidR="00F812BD" w:rsidRDefault="008676FE" w:rsidP="00F812BD">
      <w:pPr>
        <w:pStyle w:val="4Bulletedcopyblue"/>
        <w:numPr>
          <w:ilvl w:val="0"/>
          <w:numId w:val="16"/>
        </w:numPr>
        <w:spacing w:after="0"/>
        <w:rPr>
          <w:rFonts w:asciiTheme="minorHAnsi" w:hAnsiTheme="minorHAnsi" w:cstheme="minorHAnsi"/>
          <w:sz w:val="22"/>
          <w:szCs w:val="22"/>
        </w:rPr>
      </w:pPr>
      <w:bookmarkStart w:id="30" w:name="_Hlk116909988"/>
      <w:r w:rsidRPr="008676FE">
        <w:rPr>
          <w:rFonts w:asciiTheme="minorHAnsi" w:hAnsiTheme="minorHAnsi" w:cstheme="minorHAnsi"/>
          <w:sz w:val="22"/>
          <w:szCs w:val="22"/>
        </w:rPr>
        <w:t>With the headteacher, regularly review and evaluate the breadth and impact of the SEND support</w:t>
      </w:r>
    </w:p>
    <w:p w14:paraId="066363FD" w14:textId="751639D9" w:rsidR="008676FE" w:rsidRPr="00D727E3" w:rsidRDefault="008676FE" w:rsidP="007E62EB">
      <w:pPr>
        <w:pStyle w:val="4Bulletedcopyblue"/>
        <w:numPr>
          <w:ilvl w:val="0"/>
          <w:numId w:val="16"/>
        </w:numPr>
        <w:spacing w:after="0"/>
        <w:rPr>
          <w:rFonts w:asciiTheme="minorHAnsi" w:hAnsiTheme="minorHAnsi" w:cstheme="minorHAnsi"/>
          <w:sz w:val="22"/>
          <w:szCs w:val="22"/>
        </w:rPr>
      </w:pPr>
      <w:r w:rsidRPr="00D727E3">
        <w:rPr>
          <w:rFonts w:asciiTheme="minorHAnsi" w:hAnsiTheme="minorHAnsi" w:cstheme="minorHAnsi"/>
          <w:sz w:val="22"/>
          <w:szCs w:val="22"/>
        </w:rPr>
        <w:t>the school offers or can access, and co-operate with the LA in reviewing the provision that is</w:t>
      </w:r>
      <w:r w:rsidR="00D727E3">
        <w:rPr>
          <w:rFonts w:asciiTheme="minorHAnsi" w:hAnsiTheme="minorHAnsi" w:cstheme="minorHAnsi"/>
          <w:sz w:val="22"/>
          <w:szCs w:val="22"/>
        </w:rPr>
        <w:t xml:space="preserve"> </w:t>
      </w:r>
      <w:r w:rsidRPr="00D727E3">
        <w:rPr>
          <w:rFonts w:asciiTheme="minorHAnsi" w:hAnsiTheme="minorHAnsi" w:cstheme="minorHAnsi"/>
          <w:sz w:val="22"/>
          <w:szCs w:val="22"/>
        </w:rPr>
        <w:t>available locally and in developing the local offer</w:t>
      </w:r>
    </w:p>
    <w:p w14:paraId="2DFF97FC" w14:textId="394B463E" w:rsidR="008676FE" w:rsidRPr="00D727E3" w:rsidRDefault="008676FE" w:rsidP="00594129">
      <w:pPr>
        <w:pStyle w:val="4Bulletedcopyblue"/>
        <w:numPr>
          <w:ilvl w:val="0"/>
          <w:numId w:val="16"/>
        </w:numPr>
        <w:spacing w:after="0"/>
        <w:rPr>
          <w:rFonts w:asciiTheme="minorHAnsi" w:hAnsiTheme="minorHAnsi" w:cstheme="minorHAnsi"/>
          <w:sz w:val="22"/>
          <w:szCs w:val="22"/>
        </w:rPr>
      </w:pPr>
      <w:bookmarkStart w:id="31" w:name="_Hlk116906302"/>
      <w:bookmarkEnd w:id="30"/>
      <w:r w:rsidRPr="00D727E3">
        <w:rPr>
          <w:rFonts w:asciiTheme="minorHAnsi" w:hAnsiTheme="minorHAnsi" w:cstheme="minorHAnsi"/>
          <w:sz w:val="22"/>
          <w:szCs w:val="22"/>
        </w:rPr>
        <w:t>Prepare and review information for inclusion in the school’s SEN information report and any</w:t>
      </w:r>
      <w:r w:rsidR="00D727E3">
        <w:rPr>
          <w:rFonts w:asciiTheme="minorHAnsi" w:hAnsiTheme="minorHAnsi" w:cstheme="minorHAnsi"/>
          <w:sz w:val="22"/>
          <w:szCs w:val="22"/>
        </w:rPr>
        <w:t xml:space="preserve"> </w:t>
      </w:r>
      <w:r w:rsidRPr="00D727E3">
        <w:rPr>
          <w:rFonts w:asciiTheme="minorHAnsi" w:hAnsiTheme="minorHAnsi" w:cstheme="minorHAnsi"/>
          <w:sz w:val="22"/>
          <w:szCs w:val="22"/>
        </w:rPr>
        <w:t>updates to this policy</w:t>
      </w:r>
    </w:p>
    <w:p w14:paraId="4176656E" w14:textId="1E34F0FE" w:rsidR="008676FE" w:rsidRDefault="008676FE" w:rsidP="008E7564">
      <w:pPr>
        <w:pStyle w:val="4Bulletedcopyblue"/>
        <w:numPr>
          <w:ilvl w:val="0"/>
          <w:numId w:val="16"/>
        </w:numPr>
        <w:spacing w:after="0"/>
        <w:rPr>
          <w:rFonts w:asciiTheme="minorHAnsi" w:hAnsiTheme="minorHAnsi" w:cstheme="minorHAnsi"/>
          <w:sz w:val="22"/>
          <w:szCs w:val="22"/>
        </w:rPr>
      </w:pPr>
      <w:bookmarkStart w:id="32" w:name="_Hlk116909744"/>
      <w:r w:rsidRPr="00D727E3">
        <w:rPr>
          <w:rFonts w:asciiTheme="minorHAnsi" w:hAnsiTheme="minorHAnsi" w:cstheme="minorHAnsi"/>
          <w:sz w:val="22"/>
          <w:szCs w:val="22"/>
        </w:rPr>
        <w:t>With the headteacher and teaching staff, identify any patterns in the school’s identification of SEN,</w:t>
      </w:r>
      <w:r w:rsidR="00D727E3" w:rsidRPr="00D727E3">
        <w:rPr>
          <w:rFonts w:asciiTheme="minorHAnsi" w:hAnsiTheme="minorHAnsi" w:cstheme="minorHAnsi"/>
          <w:sz w:val="22"/>
          <w:szCs w:val="22"/>
        </w:rPr>
        <w:t xml:space="preserve"> </w:t>
      </w:r>
      <w:r w:rsidRPr="00D727E3">
        <w:rPr>
          <w:rFonts w:asciiTheme="minorHAnsi" w:hAnsiTheme="minorHAnsi" w:cstheme="minorHAnsi"/>
          <w:sz w:val="22"/>
          <w:szCs w:val="22"/>
        </w:rPr>
        <w:t>both within the school and in comparison with national data, and use these to reflect on and</w:t>
      </w:r>
      <w:r w:rsidR="00D727E3">
        <w:rPr>
          <w:rFonts w:asciiTheme="minorHAnsi" w:hAnsiTheme="minorHAnsi" w:cstheme="minorHAnsi"/>
          <w:sz w:val="22"/>
          <w:szCs w:val="22"/>
        </w:rPr>
        <w:t xml:space="preserve"> </w:t>
      </w:r>
      <w:r w:rsidRPr="00D727E3">
        <w:rPr>
          <w:rFonts w:asciiTheme="minorHAnsi" w:hAnsiTheme="minorHAnsi" w:cstheme="minorHAnsi"/>
          <w:sz w:val="22"/>
          <w:szCs w:val="22"/>
        </w:rPr>
        <w:t>reinforce the quality of teaching</w:t>
      </w:r>
    </w:p>
    <w:p w14:paraId="3D3E1DD5" w14:textId="77777777" w:rsidR="00FA404C" w:rsidRDefault="00FA404C" w:rsidP="00FA404C">
      <w:pPr>
        <w:pStyle w:val="4Bulletedcopyblue"/>
        <w:spacing w:after="0"/>
        <w:rPr>
          <w:rFonts w:asciiTheme="minorHAnsi" w:hAnsiTheme="minorHAnsi" w:cstheme="minorHAnsi"/>
          <w:sz w:val="22"/>
          <w:szCs w:val="22"/>
        </w:rPr>
      </w:pPr>
    </w:p>
    <w:p w14:paraId="535DC40B" w14:textId="02F6483E" w:rsidR="00FA404C" w:rsidRDefault="00FA404C" w:rsidP="00FA404C">
      <w:pPr>
        <w:pStyle w:val="4Bulletedcopyblue"/>
        <w:spacing w:after="0"/>
        <w:rPr>
          <w:rFonts w:asciiTheme="minorHAnsi" w:hAnsiTheme="minorHAnsi" w:cstheme="minorHAnsi"/>
          <w:b/>
          <w:bCs/>
          <w:sz w:val="22"/>
          <w:szCs w:val="22"/>
        </w:rPr>
      </w:pPr>
      <w:r w:rsidRPr="00FA404C">
        <w:rPr>
          <w:rFonts w:asciiTheme="minorHAnsi" w:hAnsiTheme="minorHAnsi" w:cstheme="minorHAnsi"/>
          <w:b/>
          <w:bCs/>
          <w:sz w:val="22"/>
          <w:szCs w:val="22"/>
        </w:rPr>
        <w:t>Communication with Parents</w:t>
      </w:r>
    </w:p>
    <w:p w14:paraId="5B08D348" w14:textId="14A9DB0E" w:rsidR="0004650E" w:rsidRPr="0004650E" w:rsidRDefault="0004650E" w:rsidP="0004650E">
      <w:pPr>
        <w:pStyle w:val="4Bulletedcopyblue"/>
        <w:numPr>
          <w:ilvl w:val="0"/>
          <w:numId w:val="32"/>
        </w:numPr>
        <w:spacing w:after="0"/>
        <w:rPr>
          <w:rFonts w:asciiTheme="minorHAnsi" w:hAnsiTheme="minorHAnsi" w:cstheme="minorHAnsi"/>
          <w:b/>
          <w:bCs/>
          <w:sz w:val="22"/>
          <w:szCs w:val="22"/>
        </w:rPr>
      </w:pPr>
      <w:r>
        <w:rPr>
          <w:rFonts w:asciiTheme="minorHAnsi" w:hAnsiTheme="minorHAnsi" w:cstheme="minorHAnsi"/>
          <w:sz w:val="22"/>
          <w:szCs w:val="22"/>
        </w:rPr>
        <w:t xml:space="preserve">Parents who have a child on the SEN register will be offered a meeting once a term  for 30 minutes., this includes those with an EHCP. </w:t>
      </w:r>
    </w:p>
    <w:p w14:paraId="5A14536C" w14:textId="58DAAD32" w:rsidR="0004650E" w:rsidRPr="0004650E" w:rsidRDefault="00804B58" w:rsidP="0004650E">
      <w:pPr>
        <w:pStyle w:val="4Bulletedcopyblue"/>
        <w:numPr>
          <w:ilvl w:val="0"/>
          <w:numId w:val="32"/>
        </w:numPr>
        <w:spacing w:after="0"/>
        <w:rPr>
          <w:rFonts w:asciiTheme="minorHAnsi" w:hAnsiTheme="minorHAnsi" w:cstheme="minorHAnsi"/>
          <w:b/>
          <w:bCs/>
          <w:sz w:val="22"/>
          <w:szCs w:val="22"/>
        </w:rPr>
      </w:pPr>
      <w:r>
        <w:rPr>
          <w:rFonts w:asciiTheme="minorHAnsi" w:hAnsiTheme="minorHAnsi" w:cstheme="minorHAnsi"/>
          <w:sz w:val="22"/>
          <w:szCs w:val="22"/>
        </w:rPr>
        <w:t>Children</w:t>
      </w:r>
      <w:r w:rsidR="0004650E">
        <w:rPr>
          <w:rFonts w:asciiTheme="minorHAnsi" w:hAnsiTheme="minorHAnsi" w:cstheme="minorHAnsi"/>
          <w:sz w:val="22"/>
          <w:szCs w:val="22"/>
        </w:rPr>
        <w:t xml:space="preserve"> with EHCP will have an Annual Review</w:t>
      </w:r>
      <w:r>
        <w:rPr>
          <w:rFonts w:asciiTheme="minorHAnsi" w:hAnsiTheme="minorHAnsi" w:cstheme="minorHAnsi"/>
          <w:sz w:val="22"/>
          <w:szCs w:val="22"/>
        </w:rPr>
        <w:t xml:space="preserve">, </w:t>
      </w:r>
      <w:r w:rsidR="0004650E">
        <w:rPr>
          <w:rFonts w:asciiTheme="minorHAnsi" w:hAnsiTheme="minorHAnsi" w:cstheme="minorHAnsi"/>
          <w:sz w:val="22"/>
          <w:szCs w:val="22"/>
        </w:rPr>
        <w:t>once a year</w:t>
      </w:r>
      <w:r>
        <w:rPr>
          <w:rFonts w:asciiTheme="minorHAnsi" w:hAnsiTheme="minorHAnsi" w:cstheme="minorHAnsi"/>
          <w:sz w:val="22"/>
          <w:szCs w:val="22"/>
        </w:rPr>
        <w:t>,</w:t>
      </w:r>
      <w:r w:rsidR="0004650E">
        <w:rPr>
          <w:rFonts w:asciiTheme="minorHAnsi" w:hAnsiTheme="minorHAnsi" w:cstheme="minorHAnsi"/>
          <w:sz w:val="22"/>
          <w:szCs w:val="22"/>
        </w:rPr>
        <w:t xml:space="preserve"> in addition to the termly meeting. </w:t>
      </w:r>
    </w:p>
    <w:p w14:paraId="6F023380" w14:textId="26E56843" w:rsidR="006B0CAC" w:rsidRDefault="006B0CAC" w:rsidP="0004650E">
      <w:pPr>
        <w:pStyle w:val="4Bulletedcopyblue"/>
        <w:numPr>
          <w:ilvl w:val="0"/>
          <w:numId w:val="32"/>
        </w:numPr>
        <w:spacing w:after="0"/>
        <w:rPr>
          <w:rFonts w:asciiTheme="minorHAnsi" w:hAnsiTheme="minorHAnsi" w:cstheme="minorHAnsi"/>
          <w:sz w:val="22"/>
          <w:szCs w:val="22"/>
        </w:rPr>
      </w:pPr>
      <w:r w:rsidRPr="006B0CAC">
        <w:rPr>
          <w:rFonts w:asciiTheme="minorHAnsi" w:hAnsiTheme="minorHAnsi" w:cstheme="minorHAnsi"/>
          <w:sz w:val="22"/>
          <w:szCs w:val="22"/>
        </w:rPr>
        <w:t xml:space="preserve">Teachers </w:t>
      </w:r>
      <w:r w:rsidR="00C42546">
        <w:rPr>
          <w:rFonts w:asciiTheme="minorHAnsi" w:hAnsiTheme="minorHAnsi" w:cstheme="minorHAnsi"/>
          <w:sz w:val="22"/>
          <w:szCs w:val="22"/>
        </w:rPr>
        <w:t xml:space="preserve">are not able to </w:t>
      </w:r>
      <w:r w:rsidRPr="006B0CAC">
        <w:rPr>
          <w:rFonts w:asciiTheme="minorHAnsi" w:hAnsiTheme="minorHAnsi" w:cstheme="minorHAnsi"/>
          <w:sz w:val="22"/>
          <w:szCs w:val="22"/>
        </w:rPr>
        <w:t>provide additional formal feedback to parents other than this agreed</w:t>
      </w:r>
      <w:r>
        <w:rPr>
          <w:rFonts w:asciiTheme="minorHAnsi" w:hAnsiTheme="minorHAnsi" w:cstheme="minorHAnsi"/>
          <w:sz w:val="22"/>
          <w:szCs w:val="22"/>
        </w:rPr>
        <w:t xml:space="preserve"> timetable of communication</w:t>
      </w:r>
      <w:r w:rsidR="001A4935">
        <w:rPr>
          <w:rFonts w:asciiTheme="minorHAnsi" w:hAnsiTheme="minorHAnsi" w:cstheme="minorHAnsi"/>
          <w:sz w:val="22"/>
          <w:szCs w:val="22"/>
        </w:rPr>
        <w:t>.</w:t>
      </w:r>
      <w:r>
        <w:rPr>
          <w:rFonts w:asciiTheme="minorHAnsi" w:hAnsiTheme="minorHAnsi" w:cstheme="minorHAnsi"/>
          <w:sz w:val="22"/>
          <w:szCs w:val="22"/>
        </w:rPr>
        <w:t xml:space="preserve"> </w:t>
      </w:r>
    </w:p>
    <w:p w14:paraId="5ECAE5EB" w14:textId="2208F6DC" w:rsidR="0004650E" w:rsidRPr="006B0CAC" w:rsidRDefault="001A4935" w:rsidP="0004650E">
      <w:pPr>
        <w:pStyle w:val="4Bulletedcopyblue"/>
        <w:numPr>
          <w:ilvl w:val="0"/>
          <w:numId w:val="32"/>
        </w:numPr>
        <w:spacing w:after="0"/>
        <w:rPr>
          <w:rFonts w:asciiTheme="minorHAnsi" w:hAnsiTheme="minorHAnsi" w:cstheme="minorHAnsi"/>
          <w:sz w:val="22"/>
          <w:szCs w:val="22"/>
        </w:rPr>
      </w:pPr>
      <w:r>
        <w:rPr>
          <w:rFonts w:asciiTheme="minorHAnsi" w:hAnsiTheme="minorHAnsi" w:cstheme="minorHAnsi"/>
          <w:sz w:val="22"/>
          <w:szCs w:val="22"/>
        </w:rPr>
        <w:t xml:space="preserve">Class </w:t>
      </w:r>
      <w:r w:rsidR="006914AA">
        <w:rPr>
          <w:rFonts w:asciiTheme="minorHAnsi" w:hAnsiTheme="minorHAnsi" w:cstheme="minorHAnsi"/>
          <w:sz w:val="22"/>
          <w:szCs w:val="22"/>
        </w:rPr>
        <w:t>D</w:t>
      </w:r>
      <w:r>
        <w:rPr>
          <w:rFonts w:asciiTheme="minorHAnsi" w:hAnsiTheme="minorHAnsi" w:cstheme="minorHAnsi"/>
          <w:sz w:val="22"/>
          <w:szCs w:val="22"/>
        </w:rPr>
        <w:t>ojo provides a route for Home/School communication</w:t>
      </w:r>
      <w:r w:rsidR="006914AA">
        <w:rPr>
          <w:rFonts w:asciiTheme="minorHAnsi" w:hAnsiTheme="minorHAnsi" w:cstheme="minorHAnsi"/>
          <w:sz w:val="22"/>
          <w:szCs w:val="22"/>
        </w:rPr>
        <w:t xml:space="preserve"> (see Class Dojo Policy)</w:t>
      </w:r>
      <w:r>
        <w:rPr>
          <w:rFonts w:asciiTheme="minorHAnsi" w:hAnsiTheme="minorHAnsi" w:cstheme="minorHAnsi"/>
          <w:sz w:val="22"/>
          <w:szCs w:val="22"/>
        </w:rPr>
        <w:t xml:space="preserve">. </w:t>
      </w:r>
    </w:p>
    <w:bookmarkEnd w:id="31"/>
    <w:bookmarkEnd w:id="32"/>
    <w:p w14:paraId="761E005A" w14:textId="2998429C" w:rsidR="008676FE" w:rsidRPr="00D727E3" w:rsidRDefault="008676FE" w:rsidP="008676FE">
      <w:pPr>
        <w:pStyle w:val="Subhead2"/>
        <w:rPr>
          <w:rFonts w:asciiTheme="minorHAnsi" w:hAnsiTheme="minorHAnsi" w:cstheme="minorHAnsi"/>
          <w:color w:val="auto"/>
          <w:sz w:val="22"/>
          <w:szCs w:val="22"/>
        </w:rPr>
      </w:pPr>
      <w:r w:rsidRPr="00D727E3">
        <w:rPr>
          <w:rFonts w:asciiTheme="minorHAnsi" w:hAnsiTheme="minorHAnsi" w:cstheme="minorHAnsi"/>
          <w:color w:val="auto"/>
          <w:sz w:val="22"/>
          <w:szCs w:val="22"/>
        </w:rPr>
        <w:t xml:space="preserve">6.2 The </w:t>
      </w:r>
      <w:r w:rsidR="00D727E3">
        <w:rPr>
          <w:rFonts w:asciiTheme="minorHAnsi" w:hAnsiTheme="minorHAnsi" w:cstheme="minorHAnsi"/>
          <w:color w:val="auto"/>
          <w:sz w:val="22"/>
          <w:szCs w:val="22"/>
        </w:rPr>
        <w:t>B</w:t>
      </w:r>
      <w:r w:rsidRPr="00D727E3">
        <w:rPr>
          <w:rFonts w:asciiTheme="minorHAnsi" w:hAnsiTheme="minorHAnsi" w:cstheme="minorHAnsi"/>
          <w:color w:val="auto"/>
          <w:sz w:val="22"/>
          <w:szCs w:val="22"/>
        </w:rPr>
        <w:t xml:space="preserve">oard of </w:t>
      </w:r>
      <w:r w:rsidR="00D727E3">
        <w:rPr>
          <w:rFonts w:asciiTheme="minorHAnsi" w:hAnsiTheme="minorHAnsi" w:cstheme="minorHAnsi"/>
          <w:color w:val="auto"/>
          <w:sz w:val="22"/>
          <w:szCs w:val="22"/>
        </w:rPr>
        <w:t>T</w:t>
      </w:r>
      <w:r w:rsidRPr="00D727E3">
        <w:rPr>
          <w:rFonts w:asciiTheme="minorHAnsi" w:hAnsiTheme="minorHAnsi" w:cstheme="minorHAnsi"/>
          <w:color w:val="auto"/>
          <w:sz w:val="22"/>
          <w:szCs w:val="22"/>
        </w:rPr>
        <w:t>rustees</w:t>
      </w:r>
      <w:r w:rsidR="00D727E3">
        <w:rPr>
          <w:rFonts w:asciiTheme="minorHAnsi" w:hAnsiTheme="minorHAnsi" w:cstheme="minorHAnsi"/>
          <w:color w:val="auto"/>
          <w:sz w:val="22"/>
          <w:szCs w:val="22"/>
        </w:rPr>
        <w:t>/ Local Advisory Committee</w:t>
      </w:r>
    </w:p>
    <w:p w14:paraId="78008343" w14:textId="77777777" w:rsidR="008676FE" w:rsidRPr="008676FE" w:rsidRDefault="008676FE" w:rsidP="008676FE">
      <w:pPr>
        <w:pStyle w:val="1bodycopy10pt"/>
        <w:rPr>
          <w:rFonts w:asciiTheme="minorHAnsi" w:hAnsiTheme="minorHAnsi" w:cstheme="minorHAnsi"/>
          <w:sz w:val="22"/>
          <w:szCs w:val="22"/>
        </w:rPr>
      </w:pPr>
      <w:r w:rsidRPr="008676FE">
        <w:rPr>
          <w:rFonts w:asciiTheme="minorHAnsi" w:hAnsiTheme="minorHAnsi" w:cstheme="minorHAnsi"/>
          <w:sz w:val="22"/>
          <w:szCs w:val="22"/>
        </w:rPr>
        <w:t>The governing board is responsible for making sure the following duties are carried out, though the duties can be delegated to a committee or an individual:</w:t>
      </w:r>
    </w:p>
    <w:p w14:paraId="46B8AA3C" w14:textId="77777777" w:rsidR="008676FE" w:rsidRPr="008676FE" w:rsidRDefault="008676FE" w:rsidP="00D727E3">
      <w:pPr>
        <w:pStyle w:val="4Bulletedcopyblue"/>
        <w:numPr>
          <w:ilvl w:val="0"/>
          <w:numId w:val="17"/>
        </w:numPr>
        <w:spacing w:after="0"/>
        <w:rPr>
          <w:rFonts w:asciiTheme="minorHAnsi" w:hAnsiTheme="minorHAnsi" w:cstheme="minorHAnsi"/>
          <w:sz w:val="22"/>
          <w:szCs w:val="22"/>
        </w:rPr>
      </w:pPr>
      <w:r w:rsidRPr="008676FE">
        <w:rPr>
          <w:rFonts w:asciiTheme="minorHAnsi" w:hAnsiTheme="minorHAnsi" w:cstheme="minorHAnsi"/>
          <w:sz w:val="22"/>
          <w:szCs w:val="22"/>
        </w:rPr>
        <w:t xml:space="preserve">Co-operate with the LA in reviewing the provision that is available locally and developing the local offer </w:t>
      </w:r>
    </w:p>
    <w:p w14:paraId="3567943E" w14:textId="77777777" w:rsidR="008676FE" w:rsidRPr="008676FE" w:rsidRDefault="008676FE" w:rsidP="00D727E3">
      <w:pPr>
        <w:pStyle w:val="4Bulletedcopyblue"/>
        <w:numPr>
          <w:ilvl w:val="0"/>
          <w:numId w:val="17"/>
        </w:numPr>
        <w:spacing w:after="0"/>
        <w:rPr>
          <w:rFonts w:asciiTheme="minorHAnsi" w:hAnsiTheme="minorHAnsi" w:cstheme="minorHAnsi"/>
          <w:sz w:val="22"/>
          <w:szCs w:val="22"/>
        </w:rPr>
      </w:pPr>
      <w:bookmarkStart w:id="33" w:name="_Hlk116660245"/>
      <w:r w:rsidRPr="008676FE">
        <w:rPr>
          <w:rFonts w:asciiTheme="minorHAnsi" w:hAnsiTheme="minorHAnsi" w:cstheme="minorHAnsi"/>
          <w:sz w:val="22"/>
          <w:szCs w:val="22"/>
        </w:rPr>
        <w:t xml:space="preserve">Do all it can to make sure that every pupil with SEND gets the support they need </w:t>
      </w:r>
    </w:p>
    <w:bookmarkEnd w:id="33"/>
    <w:p w14:paraId="61AEDD32" w14:textId="77777777" w:rsidR="008676FE" w:rsidRPr="008676FE" w:rsidRDefault="008676FE" w:rsidP="00D727E3">
      <w:pPr>
        <w:pStyle w:val="4Bulletedcopyblue"/>
        <w:numPr>
          <w:ilvl w:val="0"/>
          <w:numId w:val="17"/>
        </w:numPr>
        <w:spacing w:after="0"/>
        <w:rPr>
          <w:rFonts w:asciiTheme="minorHAnsi" w:hAnsiTheme="minorHAnsi" w:cstheme="minorHAnsi"/>
          <w:sz w:val="22"/>
          <w:szCs w:val="22"/>
        </w:rPr>
      </w:pPr>
      <w:r w:rsidRPr="008676FE">
        <w:rPr>
          <w:rFonts w:asciiTheme="minorHAnsi" w:hAnsiTheme="minorHAnsi" w:cstheme="minorHAnsi"/>
          <w:sz w:val="22"/>
          <w:szCs w:val="22"/>
        </w:rPr>
        <w:t>Make sure that pupils with SEND engage in the activities of the school alongside pupils who don’t have SEND</w:t>
      </w:r>
    </w:p>
    <w:p w14:paraId="0C68BCBB" w14:textId="77777777" w:rsidR="008676FE" w:rsidRPr="008676FE" w:rsidRDefault="008676FE" w:rsidP="00D727E3">
      <w:pPr>
        <w:pStyle w:val="4Bulletedcopyblue"/>
        <w:numPr>
          <w:ilvl w:val="0"/>
          <w:numId w:val="17"/>
        </w:numPr>
        <w:spacing w:after="0"/>
        <w:rPr>
          <w:rFonts w:asciiTheme="minorHAnsi" w:hAnsiTheme="minorHAnsi" w:cstheme="minorHAnsi"/>
          <w:sz w:val="22"/>
          <w:szCs w:val="22"/>
        </w:rPr>
      </w:pPr>
      <w:r w:rsidRPr="008676FE">
        <w:rPr>
          <w:rFonts w:asciiTheme="minorHAnsi" w:hAnsiTheme="minorHAnsi" w:cstheme="minorHAnsi"/>
          <w:sz w:val="22"/>
          <w:szCs w:val="22"/>
        </w:rPr>
        <w:t xml:space="preserve">Inform parents when the school is making special educational provision for their child </w:t>
      </w:r>
    </w:p>
    <w:p w14:paraId="291D0530" w14:textId="77777777" w:rsidR="008676FE" w:rsidRPr="008676FE" w:rsidRDefault="008676FE" w:rsidP="00D727E3">
      <w:pPr>
        <w:pStyle w:val="4Bulletedcopyblue"/>
        <w:numPr>
          <w:ilvl w:val="0"/>
          <w:numId w:val="17"/>
        </w:numPr>
        <w:spacing w:after="0"/>
        <w:rPr>
          <w:rFonts w:asciiTheme="minorHAnsi" w:hAnsiTheme="minorHAnsi" w:cstheme="minorHAnsi"/>
          <w:sz w:val="22"/>
          <w:szCs w:val="22"/>
        </w:rPr>
      </w:pPr>
      <w:r w:rsidRPr="008676FE">
        <w:rPr>
          <w:rFonts w:asciiTheme="minorHAnsi" w:hAnsiTheme="minorHAnsi" w:cstheme="minorHAnsi"/>
          <w:sz w:val="22"/>
          <w:szCs w:val="22"/>
        </w:rPr>
        <w:t xml:space="preserve">Make sure that the school has arrangements in place to support any pupils with medical conditions </w:t>
      </w:r>
    </w:p>
    <w:p w14:paraId="595CBF34" w14:textId="77777777" w:rsidR="008676FE" w:rsidRPr="008676FE" w:rsidRDefault="008676FE" w:rsidP="00D727E3">
      <w:pPr>
        <w:pStyle w:val="4Bulletedcopyblue"/>
        <w:numPr>
          <w:ilvl w:val="0"/>
          <w:numId w:val="17"/>
        </w:numPr>
        <w:spacing w:after="0"/>
        <w:rPr>
          <w:rFonts w:asciiTheme="minorHAnsi" w:hAnsiTheme="minorHAnsi" w:cstheme="minorHAnsi"/>
          <w:sz w:val="22"/>
          <w:szCs w:val="22"/>
        </w:rPr>
      </w:pPr>
      <w:r w:rsidRPr="008676FE">
        <w:rPr>
          <w:rFonts w:asciiTheme="minorHAnsi" w:hAnsiTheme="minorHAnsi" w:cstheme="minorHAnsi"/>
          <w:sz w:val="22"/>
          <w:szCs w:val="22"/>
        </w:rPr>
        <w:t xml:space="preserve">Provide access to a broad and balanced curriculum </w:t>
      </w:r>
    </w:p>
    <w:p w14:paraId="562013A4" w14:textId="77777777" w:rsidR="008676FE" w:rsidRPr="008676FE" w:rsidRDefault="008676FE" w:rsidP="00D727E3">
      <w:pPr>
        <w:pStyle w:val="4Bulletedcopyblue"/>
        <w:numPr>
          <w:ilvl w:val="0"/>
          <w:numId w:val="17"/>
        </w:numPr>
        <w:spacing w:after="0"/>
        <w:rPr>
          <w:rFonts w:asciiTheme="minorHAnsi" w:hAnsiTheme="minorHAnsi" w:cstheme="minorHAnsi"/>
          <w:sz w:val="22"/>
          <w:szCs w:val="22"/>
        </w:rPr>
      </w:pPr>
      <w:r w:rsidRPr="008676FE">
        <w:rPr>
          <w:rFonts w:asciiTheme="minorHAnsi" w:hAnsiTheme="minorHAnsi" w:cstheme="minorHAnsi"/>
          <w:sz w:val="22"/>
          <w:szCs w:val="22"/>
        </w:rPr>
        <w:t xml:space="preserve">Have a clear approach to identifying and responding to SEND </w:t>
      </w:r>
    </w:p>
    <w:p w14:paraId="279E6E0B" w14:textId="77777777" w:rsidR="008676FE" w:rsidRPr="008676FE" w:rsidRDefault="008676FE" w:rsidP="00D727E3">
      <w:pPr>
        <w:pStyle w:val="4Bulletedcopyblue"/>
        <w:numPr>
          <w:ilvl w:val="0"/>
          <w:numId w:val="17"/>
        </w:numPr>
        <w:spacing w:after="0"/>
        <w:rPr>
          <w:rFonts w:asciiTheme="minorHAnsi" w:hAnsiTheme="minorHAnsi" w:cstheme="minorHAnsi"/>
          <w:sz w:val="22"/>
          <w:szCs w:val="22"/>
        </w:rPr>
      </w:pPr>
      <w:r w:rsidRPr="008676FE">
        <w:rPr>
          <w:rFonts w:asciiTheme="minorHAnsi" w:hAnsiTheme="minorHAnsi" w:cstheme="minorHAnsi"/>
          <w:sz w:val="22"/>
          <w:szCs w:val="22"/>
        </w:rPr>
        <w:t xml:space="preserve">Provide an annual report for parents on their child’s progress </w:t>
      </w:r>
    </w:p>
    <w:p w14:paraId="03F07251" w14:textId="77777777" w:rsidR="008676FE" w:rsidRPr="008676FE" w:rsidRDefault="008676FE" w:rsidP="00D727E3">
      <w:pPr>
        <w:pStyle w:val="4Bulletedcopyblue"/>
        <w:numPr>
          <w:ilvl w:val="0"/>
          <w:numId w:val="17"/>
        </w:numPr>
        <w:spacing w:after="0"/>
        <w:rPr>
          <w:rFonts w:asciiTheme="minorHAnsi" w:hAnsiTheme="minorHAnsi" w:cstheme="minorHAnsi"/>
          <w:sz w:val="22"/>
          <w:szCs w:val="22"/>
        </w:rPr>
      </w:pPr>
      <w:r w:rsidRPr="008676FE">
        <w:rPr>
          <w:rFonts w:asciiTheme="minorHAnsi" w:hAnsiTheme="minorHAnsi" w:cstheme="minorHAnsi"/>
          <w:sz w:val="22"/>
          <w:szCs w:val="22"/>
        </w:rPr>
        <w:t>Record accurately and keep up to date the provision made for pupils with SEND</w:t>
      </w:r>
    </w:p>
    <w:p w14:paraId="3A5E4A7E" w14:textId="77777777" w:rsidR="008676FE" w:rsidRPr="008676FE" w:rsidRDefault="008676FE" w:rsidP="00D727E3">
      <w:pPr>
        <w:pStyle w:val="4Bulletedcopyblue"/>
        <w:numPr>
          <w:ilvl w:val="0"/>
          <w:numId w:val="17"/>
        </w:numPr>
        <w:spacing w:after="0"/>
        <w:rPr>
          <w:rFonts w:asciiTheme="minorHAnsi" w:hAnsiTheme="minorHAnsi" w:cstheme="minorHAnsi"/>
          <w:sz w:val="22"/>
          <w:szCs w:val="22"/>
        </w:rPr>
      </w:pPr>
      <w:r w:rsidRPr="008676FE">
        <w:rPr>
          <w:rFonts w:asciiTheme="minorHAnsi" w:hAnsiTheme="minorHAnsi" w:cstheme="minorHAnsi"/>
          <w:sz w:val="22"/>
          <w:szCs w:val="22"/>
        </w:rPr>
        <w:t>Publish information on the school website</w:t>
      </w:r>
      <w:bookmarkStart w:id="34" w:name="_Hlk116660454"/>
      <w:r w:rsidRPr="008676FE">
        <w:rPr>
          <w:rFonts w:asciiTheme="minorHAnsi" w:hAnsiTheme="minorHAnsi" w:cstheme="minorHAnsi"/>
          <w:sz w:val="22"/>
          <w:szCs w:val="22"/>
        </w:rPr>
        <w:t xml:space="preserve"> about how the school is implementing its SEND policy, in a SEN information report</w:t>
      </w:r>
      <w:bookmarkEnd w:id="34"/>
    </w:p>
    <w:p w14:paraId="4E5C9F09" w14:textId="6EA66FFE" w:rsidR="008676FE" w:rsidRPr="008676FE" w:rsidRDefault="008676FE" w:rsidP="00D727E3">
      <w:pPr>
        <w:pStyle w:val="4Bulletedcopyblue"/>
        <w:numPr>
          <w:ilvl w:val="0"/>
          <w:numId w:val="17"/>
        </w:numPr>
        <w:spacing w:after="0"/>
        <w:rPr>
          <w:rFonts w:asciiTheme="minorHAnsi" w:hAnsiTheme="minorHAnsi" w:cstheme="minorHAnsi"/>
          <w:sz w:val="22"/>
          <w:szCs w:val="22"/>
        </w:rPr>
      </w:pPr>
      <w:r w:rsidRPr="008676FE">
        <w:rPr>
          <w:rFonts w:asciiTheme="minorHAnsi" w:hAnsiTheme="minorHAnsi" w:cstheme="minorHAnsi"/>
          <w:sz w:val="22"/>
          <w:szCs w:val="22"/>
        </w:rPr>
        <w:t xml:space="preserve">Publish information about the arrangements for the admission of disabled children, the steps taken to prevent disabled children being treated less </w:t>
      </w:r>
      <w:r w:rsidR="006B0CF3" w:rsidRPr="008676FE">
        <w:rPr>
          <w:rFonts w:asciiTheme="minorHAnsi" w:hAnsiTheme="minorHAnsi" w:cstheme="minorHAnsi"/>
          <w:sz w:val="22"/>
          <w:szCs w:val="22"/>
        </w:rPr>
        <w:t>favorably</w:t>
      </w:r>
      <w:r w:rsidRPr="008676FE">
        <w:rPr>
          <w:rFonts w:asciiTheme="minorHAnsi" w:hAnsiTheme="minorHAnsi" w:cstheme="minorHAnsi"/>
          <w:sz w:val="22"/>
          <w:szCs w:val="22"/>
        </w:rPr>
        <w:t xml:space="preserve"> than others, the facilities provided to assist access of disabled children, and the school’s accessibility plans</w:t>
      </w:r>
    </w:p>
    <w:p w14:paraId="524DFF40" w14:textId="2F279F23" w:rsidR="008676FE" w:rsidRPr="008676FE" w:rsidRDefault="008676FE" w:rsidP="00D727E3">
      <w:pPr>
        <w:pStyle w:val="4Bulletedcopyblue"/>
        <w:numPr>
          <w:ilvl w:val="0"/>
          <w:numId w:val="17"/>
        </w:numPr>
        <w:spacing w:after="0"/>
        <w:rPr>
          <w:rFonts w:asciiTheme="minorHAnsi" w:hAnsiTheme="minorHAnsi" w:cstheme="minorHAnsi"/>
          <w:sz w:val="22"/>
          <w:szCs w:val="22"/>
        </w:rPr>
      </w:pPr>
      <w:r w:rsidRPr="008676FE">
        <w:rPr>
          <w:rFonts w:asciiTheme="minorHAnsi" w:hAnsiTheme="minorHAnsi" w:cstheme="minorHAnsi"/>
          <w:sz w:val="22"/>
          <w:szCs w:val="22"/>
        </w:rPr>
        <w:t xml:space="preserve">Make sure that there is a qualified teacher designated as </w:t>
      </w:r>
      <w:r w:rsidR="00C04197">
        <w:rPr>
          <w:rFonts w:asciiTheme="minorHAnsi" w:hAnsiTheme="minorHAnsi" w:cstheme="minorHAnsi"/>
          <w:sz w:val="22"/>
          <w:szCs w:val="22"/>
        </w:rPr>
        <w:t>SENDCO</w:t>
      </w:r>
      <w:r w:rsidRPr="008676FE">
        <w:rPr>
          <w:rFonts w:asciiTheme="minorHAnsi" w:hAnsiTheme="minorHAnsi" w:cstheme="minorHAnsi"/>
          <w:sz w:val="22"/>
          <w:szCs w:val="22"/>
        </w:rPr>
        <w:t xml:space="preserve"> for the </w:t>
      </w:r>
      <w:bookmarkStart w:id="35" w:name="_Hlk116912239"/>
      <w:r w:rsidRPr="008676FE">
        <w:rPr>
          <w:rFonts w:asciiTheme="minorHAnsi" w:hAnsiTheme="minorHAnsi" w:cstheme="minorHAnsi"/>
          <w:sz w:val="22"/>
          <w:szCs w:val="22"/>
        </w:rPr>
        <w:t xml:space="preserve">school and that the key responsibilities of the role are set </w:t>
      </w:r>
      <w:r w:rsidRPr="008676FE">
        <w:rPr>
          <w:rFonts w:asciiTheme="minorHAnsi" w:hAnsiTheme="minorHAnsi" w:cstheme="minorHAnsi"/>
          <w:sz w:val="22"/>
          <w:szCs w:val="22"/>
          <w:lang w:val="en-GB"/>
        </w:rPr>
        <w:t>out</w:t>
      </w:r>
      <w:r w:rsidRPr="008676FE">
        <w:rPr>
          <w:rFonts w:asciiTheme="minorHAnsi" w:hAnsiTheme="minorHAnsi" w:cstheme="minorHAnsi"/>
          <w:sz w:val="22"/>
          <w:szCs w:val="22"/>
        </w:rPr>
        <w:t>, and monitor the effectiveness of how these are carried out</w:t>
      </w:r>
      <w:bookmarkEnd w:id="35"/>
    </w:p>
    <w:p w14:paraId="15461212" w14:textId="77777777" w:rsidR="008676FE" w:rsidRPr="008676FE" w:rsidRDefault="008676FE" w:rsidP="00D727E3">
      <w:pPr>
        <w:pStyle w:val="4Bulletedcopyblue"/>
        <w:numPr>
          <w:ilvl w:val="0"/>
          <w:numId w:val="17"/>
        </w:numPr>
        <w:spacing w:after="0"/>
        <w:rPr>
          <w:rFonts w:asciiTheme="minorHAnsi" w:hAnsiTheme="minorHAnsi" w:cstheme="minorHAnsi"/>
          <w:sz w:val="22"/>
          <w:szCs w:val="22"/>
        </w:rPr>
      </w:pPr>
      <w:r w:rsidRPr="008676FE">
        <w:rPr>
          <w:rFonts w:asciiTheme="minorHAnsi" w:hAnsiTheme="minorHAnsi" w:cstheme="minorHAnsi"/>
          <w:sz w:val="22"/>
          <w:szCs w:val="22"/>
        </w:rPr>
        <w:t xml:space="preserve">Determine their approach to using their resources to support the progress of pupils with SEND </w:t>
      </w:r>
    </w:p>
    <w:p w14:paraId="156B22E3" w14:textId="77777777" w:rsidR="008676FE" w:rsidRPr="006B0CF3" w:rsidRDefault="008676FE" w:rsidP="008676FE">
      <w:pPr>
        <w:pStyle w:val="Subhead2"/>
        <w:rPr>
          <w:rFonts w:asciiTheme="minorHAnsi" w:hAnsiTheme="minorHAnsi" w:cstheme="minorHAnsi"/>
          <w:color w:val="auto"/>
          <w:sz w:val="22"/>
          <w:szCs w:val="22"/>
        </w:rPr>
      </w:pPr>
      <w:r w:rsidRPr="006B0CF3">
        <w:rPr>
          <w:rFonts w:asciiTheme="minorHAnsi" w:hAnsiTheme="minorHAnsi" w:cstheme="minorHAnsi"/>
          <w:color w:val="auto"/>
          <w:sz w:val="22"/>
          <w:szCs w:val="22"/>
        </w:rPr>
        <w:t xml:space="preserve">6.3 The SEND link governor </w:t>
      </w:r>
    </w:p>
    <w:p w14:paraId="4A262293" w14:textId="1914A90D" w:rsidR="008676FE" w:rsidRPr="008676FE" w:rsidRDefault="008676FE" w:rsidP="008676FE">
      <w:pPr>
        <w:pStyle w:val="1bodycopy10pt"/>
        <w:rPr>
          <w:rFonts w:asciiTheme="minorHAnsi" w:hAnsiTheme="minorHAnsi" w:cstheme="minorHAnsi"/>
          <w:sz w:val="22"/>
          <w:szCs w:val="22"/>
        </w:rPr>
      </w:pPr>
      <w:bookmarkStart w:id="36" w:name="_Hlk116902020"/>
      <w:r w:rsidRPr="008676FE">
        <w:rPr>
          <w:rFonts w:asciiTheme="minorHAnsi" w:hAnsiTheme="minorHAnsi" w:cstheme="minorHAnsi"/>
          <w:sz w:val="22"/>
          <w:szCs w:val="22"/>
        </w:rPr>
        <w:t>The SEND link governor is</w:t>
      </w:r>
      <w:r w:rsidR="006B0CF3">
        <w:rPr>
          <w:rFonts w:asciiTheme="minorHAnsi" w:hAnsiTheme="minorHAnsi" w:cstheme="minorHAnsi"/>
          <w:sz w:val="22"/>
          <w:szCs w:val="22"/>
        </w:rPr>
        <w:t xml:space="preserve"> </w:t>
      </w:r>
      <w:r w:rsidR="008551E2">
        <w:rPr>
          <w:rFonts w:asciiTheme="minorHAnsi" w:hAnsiTheme="minorHAnsi" w:cstheme="minorHAnsi"/>
          <w:sz w:val="22"/>
          <w:szCs w:val="22"/>
        </w:rPr>
        <w:t xml:space="preserve">available via email: </w:t>
      </w:r>
      <w:proofErr w:type="spellStart"/>
      <w:r w:rsidR="008551E2">
        <w:rPr>
          <w:rFonts w:asciiTheme="minorHAnsi" w:hAnsiTheme="minorHAnsi" w:cstheme="minorHAnsi"/>
          <w:sz w:val="22"/>
          <w:szCs w:val="22"/>
        </w:rPr>
        <w:t>chair@gkcs.school</w:t>
      </w:r>
      <w:proofErr w:type="spellEnd"/>
    </w:p>
    <w:bookmarkEnd w:id="36"/>
    <w:p w14:paraId="34093F83" w14:textId="77777777" w:rsidR="008676FE" w:rsidRPr="008676FE" w:rsidRDefault="008676FE" w:rsidP="008676FE">
      <w:pPr>
        <w:pStyle w:val="1bodycopy10pt"/>
        <w:rPr>
          <w:rFonts w:asciiTheme="minorHAnsi" w:hAnsiTheme="minorHAnsi" w:cstheme="minorHAnsi"/>
          <w:sz w:val="22"/>
          <w:szCs w:val="22"/>
        </w:rPr>
      </w:pPr>
      <w:r w:rsidRPr="008676FE">
        <w:rPr>
          <w:rFonts w:asciiTheme="minorHAnsi" w:hAnsiTheme="minorHAnsi" w:cstheme="minorHAnsi"/>
          <w:sz w:val="22"/>
          <w:szCs w:val="22"/>
        </w:rPr>
        <w:t xml:space="preserve">The SEND governor will: </w:t>
      </w:r>
    </w:p>
    <w:p w14:paraId="61D663D2" w14:textId="77777777" w:rsidR="008676FE" w:rsidRPr="006B0CF3" w:rsidRDefault="008676FE" w:rsidP="006B0CF3">
      <w:pPr>
        <w:pStyle w:val="4Bulletedcopyblue"/>
        <w:numPr>
          <w:ilvl w:val="0"/>
          <w:numId w:val="18"/>
        </w:numPr>
        <w:rPr>
          <w:rFonts w:asciiTheme="minorHAnsi" w:hAnsiTheme="minorHAnsi" w:cstheme="minorHAnsi"/>
          <w:sz w:val="22"/>
          <w:szCs w:val="22"/>
        </w:rPr>
      </w:pPr>
      <w:r w:rsidRPr="006B0CF3">
        <w:rPr>
          <w:rFonts w:asciiTheme="minorHAnsi" w:hAnsiTheme="minorHAnsi" w:cstheme="minorHAnsi"/>
          <w:sz w:val="22"/>
          <w:szCs w:val="22"/>
        </w:rPr>
        <w:t xml:space="preserve">Help to raise awareness of SEND issues at governing board meetings </w:t>
      </w:r>
    </w:p>
    <w:p w14:paraId="78C06A51" w14:textId="77777777" w:rsidR="008676FE" w:rsidRPr="006B0CF3" w:rsidRDefault="008676FE" w:rsidP="006B0CF3">
      <w:pPr>
        <w:pStyle w:val="4Bulletedcopyblue"/>
        <w:numPr>
          <w:ilvl w:val="0"/>
          <w:numId w:val="18"/>
        </w:numPr>
        <w:rPr>
          <w:rFonts w:asciiTheme="minorHAnsi" w:hAnsiTheme="minorHAnsi" w:cstheme="minorHAnsi"/>
          <w:sz w:val="22"/>
          <w:szCs w:val="22"/>
        </w:rPr>
      </w:pPr>
      <w:r w:rsidRPr="006B0CF3">
        <w:rPr>
          <w:rFonts w:asciiTheme="minorHAnsi" w:hAnsiTheme="minorHAnsi" w:cstheme="minorHAnsi"/>
          <w:sz w:val="22"/>
          <w:szCs w:val="22"/>
        </w:rPr>
        <w:t xml:space="preserve">Monitor the quality and effectiveness of SEND provision within the school and update the governing board on this </w:t>
      </w:r>
    </w:p>
    <w:p w14:paraId="08BBAF5F" w14:textId="070310ED" w:rsidR="008676FE" w:rsidRPr="006B0CF3" w:rsidRDefault="008676FE" w:rsidP="006B0CF3">
      <w:pPr>
        <w:pStyle w:val="4Bulletedcopyblue"/>
        <w:numPr>
          <w:ilvl w:val="0"/>
          <w:numId w:val="18"/>
        </w:numPr>
        <w:rPr>
          <w:rFonts w:asciiTheme="minorHAnsi" w:hAnsiTheme="minorHAnsi" w:cstheme="minorHAnsi"/>
          <w:sz w:val="22"/>
          <w:szCs w:val="22"/>
        </w:rPr>
      </w:pPr>
      <w:r w:rsidRPr="006B0CF3">
        <w:rPr>
          <w:rFonts w:asciiTheme="minorHAnsi" w:hAnsiTheme="minorHAnsi" w:cstheme="minorHAnsi"/>
          <w:sz w:val="22"/>
          <w:szCs w:val="22"/>
        </w:rPr>
        <w:t xml:space="preserve">Work with the headteacher and </w:t>
      </w:r>
      <w:r w:rsidR="00C04197">
        <w:rPr>
          <w:rFonts w:asciiTheme="minorHAnsi" w:hAnsiTheme="minorHAnsi" w:cstheme="minorHAnsi"/>
          <w:sz w:val="22"/>
          <w:szCs w:val="22"/>
        </w:rPr>
        <w:t>SENDCO</w:t>
      </w:r>
      <w:r w:rsidRPr="006B0CF3">
        <w:rPr>
          <w:rFonts w:asciiTheme="minorHAnsi" w:hAnsiTheme="minorHAnsi" w:cstheme="minorHAnsi"/>
          <w:sz w:val="22"/>
          <w:szCs w:val="22"/>
        </w:rPr>
        <w:t xml:space="preserve"> to determine the strategic development of the SEND policy and provision in the school </w:t>
      </w:r>
    </w:p>
    <w:p w14:paraId="2343926D" w14:textId="77777777" w:rsidR="008676FE" w:rsidRPr="00E45A0A" w:rsidRDefault="008676FE" w:rsidP="008676FE">
      <w:pPr>
        <w:pStyle w:val="Subhead2"/>
        <w:rPr>
          <w:rFonts w:asciiTheme="minorHAnsi" w:hAnsiTheme="minorHAnsi" w:cstheme="minorHAnsi"/>
          <w:color w:val="auto"/>
          <w:sz w:val="22"/>
          <w:szCs w:val="22"/>
        </w:rPr>
      </w:pPr>
      <w:r w:rsidRPr="00E45A0A">
        <w:rPr>
          <w:rFonts w:asciiTheme="minorHAnsi" w:hAnsiTheme="minorHAnsi" w:cstheme="minorHAnsi"/>
          <w:color w:val="auto"/>
          <w:sz w:val="22"/>
          <w:szCs w:val="22"/>
        </w:rPr>
        <w:t xml:space="preserve">6.4 The headteacher </w:t>
      </w:r>
    </w:p>
    <w:p w14:paraId="72551AF0" w14:textId="77777777" w:rsidR="008676FE" w:rsidRPr="008676FE" w:rsidRDefault="008676FE" w:rsidP="008676FE">
      <w:pPr>
        <w:pStyle w:val="1bodycopy10pt"/>
        <w:rPr>
          <w:rFonts w:asciiTheme="minorHAnsi" w:hAnsiTheme="minorHAnsi" w:cstheme="minorHAnsi"/>
          <w:sz w:val="22"/>
          <w:szCs w:val="22"/>
        </w:rPr>
      </w:pPr>
      <w:r w:rsidRPr="008676FE">
        <w:rPr>
          <w:rFonts w:asciiTheme="minorHAnsi" w:hAnsiTheme="minorHAnsi" w:cstheme="minorHAnsi"/>
          <w:sz w:val="22"/>
          <w:szCs w:val="22"/>
        </w:rPr>
        <w:t xml:space="preserve">The headteacher will: </w:t>
      </w:r>
    </w:p>
    <w:p w14:paraId="45F763FF" w14:textId="591977C9" w:rsidR="008676FE" w:rsidRPr="008676FE" w:rsidRDefault="008676FE" w:rsidP="00E45A0A">
      <w:pPr>
        <w:pStyle w:val="4Bulletedcopyblue"/>
        <w:numPr>
          <w:ilvl w:val="0"/>
          <w:numId w:val="19"/>
        </w:numPr>
        <w:spacing w:after="0"/>
        <w:rPr>
          <w:rFonts w:asciiTheme="minorHAnsi" w:hAnsiTheme="minorHAnsi" w:cstheme="minorHAnsi"/>
          <w:sz w:val="22"/>
          <w:szCs w:val="22"/>
        </w:rPr>
      </w:pPr>
      <w:r w:rsidRPr="008676FE">
        <w:rPr>
          <w:rFonts w:asciiTheme="minorHAnsi" w:hAnsiTheme="minorHAnsi" w:cstheme="minorHAnsi"/>
          <w:sz w:val="22"/>
          <w:szCs w:val="22"/>
        </w:rPr>
        <w:t xml:space="preserve">Work with the </w:t>
      </w:r>
      <w:r w:rsidR="00C04197">
        <w:rPr>
          <w:rFonts w:asciiTheme="minorHAnsi" w:hAnsiTheme="minorHAnsi" w:cstheme="minorHAnsi"/>
          <w:sz w:val="22"/>
          <w:szCs w:val="22"/>
        </w:rPr>
        <w:t>SENDCO</w:t>
      </w:r>
      <w:r w:rsidRPr="008676FE">
        <w:rPr>
          <w:rFonts w:asciiTheme="minorHAnsi" w:hAnsiTheme="minorHAnsi" w:cstheme="minorHAnsi"/>
          <w:sz w:val="22"/>
          <w:szCs w:val="22"/>
        </w:rPr>
        <w:t xml:space="preserve"> and SEND link governor to determine the strategic development of the SEND policy and provision within the school </w:t>
      </w:r>
    </w:p>
    <w:p w14:paraId="3EC3FC63" w14:textId="69F3FCBB" w:rsidR="008676FE" w:rsidRPr="008676FE" w:rsidRDefault="008676FE" w:rsidP="00E45A0A">
      <w:pPr>
        <w:pStyle w:val="4Bulletedcopyblue"/>
        <w:numPr>
          <w:ilvl w:val="0"/>
          <w:numId w:val="19"/>
        </w:numPr>
        <w:spacing w:after="0"/>
        <w:rPr>
          <w:rFonts w:asciiTheme="minorHAnsi" w:hAnsiTheme="minorHAnsi" w:cstheme="minorHAnsi"/>
          <w:sz w:val="22"/>
          <w:szCs w:val="22"/>
        </w:rPr>
      </w:pPr>
      <w:bookmarkStart w:id="37" w:name="_Hlk116888626"/>
      <w:r w:rsidRPr="008676FE">
        <w:rPr>
          <w:rFonts w:asciiTheme="minorHAnsi" w:hAnsiTheme="minorHAnsi" w:cstheme="minorHAnsi"/>
          <w:sz w:val="22"/>
          <w:szCs w:val="22"/>
        </w:rPr>
        <w:t xml:space="preserve">Work with the </w:t>
      </w:r>
      <w:r w:rsidR="00C04197">
        <w:rPr>
          <w:rFonts w:asciiTheme="minorHAnsi" w:hAnsiTheme="minorHAnsi" w:cstheme="minorHAnsi"/>
          <w:sz w:val="22"/>
          <w:szCs w:val="22"/>
        </w:rPr>
        <w:t>SENDCO</w:t>
      </w:r>
      <w:r w:rsidRPr="008676FE">
        <w:rPr>
          <w:rFonts w:asciiTheme="minorHAnsi" w:hAnsiTheme="minorHAnsi" w:cstheme="minorHAnsi"/>
          <w:sz w:val="22"/>
          <w:szCs w:val="22"/>
        </w:rPr>
        <w:t xml:space="preserve"> and school governors to make sure the school meets its responsibilities under the Equality Act 2010 with regard to reasonable adjustments and access arrangements</w:t>
      </w:r>
    </w:p>
    <w:bookmarkEnd w:id="37"/>
    <w:p w14:paraId="7FB63821" w14:textId="77777777" w:rsidR="008676FE" w:rsidRPr="008676FE" w:rsidRDefault="008676FE" w:rsidP="00E45A0A">
      <w:pPr>
        <w:pStyle w:val="4Bulletedcopyblue"/>
        <w:numPr>
          <w:ilvl w:val="0"/>
          <w:numId w:val="19"/>
        </w:numPr>
        <w:spacing w:after="0"/>
        <w:rPr>
          <w:rFonts w:asciiTheme="minorHAnsi" w:hAnsiTheme="minorHAnsi" w:cstheme="minorHAnsi"/>
          <w:sz w:val="22"/>
          <w:szCs w:val="22"/>
        </w:rPr>
      </w:pPr>
      <w:r w:rsidRPr="008676FE">
        <w:rPr>
          <w:rFonts w:asciiTheme="minorHAnsi" w:hAnsiTheme="minorHAnsi" w:cstheme="minorHAnsi"/>
          <w:sz w:val="22"/>
          <w:szCs w:val="22"/>
        </w:rPr>
        <w:t>Have overall responsibility for, and awareness of, the provision for pupils with SEND, and their progress</w:t>
      </w:r>
    </w:p>
    <w:p w14:paraId="0C9445D9" w14:textId="77777777" w:rsidR="008676FE" w:rsidRPr="008676FE" w:rsidRDefault="008676FE" w:rsidP="00E45A0A">
      <w:pPr>
        <w:pStyle w:val="4Bulletedcopyblue"/>
        <w:numPr>
          <w:ilvl w:val="0"/>
          <w:numId w:val="19"/>
        </w:numPr>
        <w:spacing w:after="0"/>
        <w:rPr>
          <w:rFonts w:asciiTheme="minorHAnsi" w:hAnsiTheme="minorHAnsi" w:cstheme="minorHAnsi"/>
          <w:sz w:val="22"/>
          <w:szCs w:val="22"/>
        </w:rPr>
      </w:pPr>
      <w:r w:rsidRPr="008676FE">
        <w:rPr>
          <w:rFonts w:asciiTheme="minorHAnsi" w:hAnsiTheme="minorHAnsi" w:cstheme="minorHAnsi"/>
          <w:sz w:val="22"/>
          <w:szCs w:val="22"/>
        </w:rPr>
        <w:t xml:space="preserve">Have responsibility for monitoring the school’s notional SEND budget and any additional funding allocated by the LA to support individual pupils </w:t>
      </w:r>
    </w:p>
    <w:p w14:paraId="2F48530D" w14:textId="4DD4D6AB" w:rsidR="008676FE" w:rsidRPr="008676FE" w:rsidRDefault="008676FE" w:rsidP="00E45A0A">
      <w:pPr>
        <w:pStyle w:val="4Bulletedcopyblue"/>
        <w:numPr>
          <w:ilvl w:val="0"/>
          <w:numId w:val="19"/>
        </w:numPr>
        <w:spacing w:after="0"/>
        <w:rPr>
          <w:rFonts w:asciiTheme="minorHAnsi" w:hAnsiTheme="minorHAnsi" w:cstheme="minorHAnsi"/>
          <w:sz w:val="22"/>
          <w:szCs w:val="22"/>
        </w:rPr>
      </w:pPr>
      <w:r w:rsidRPr="008676FE">
        <w:rPr>
          <w:rFonts w:asciiTheme="minorHAnsi" w:hAnsiTheme="minorHAnsi" w:cstheme="minorHAnsi"/>
          <w:sz w:val="22"/>
          <w:szCs w:val="22"/>
        </w:rPr>
        <w:t xml:space="preserve">Make sure that the </w:t>
      </w:r>
      <w:r w:rsidR="00C04197">
        <w:rPr>
          <w:rFonts w:asciiTheme="minorHAnsi" w:hAnsiTheme="minorHAnsi" w:cstheme="minorHAnsi"/>
          <w:sz w:val="22"/>
          <w:szCs w:val="22"/>
        </w:rPr>
        <w:t>SENDCO</w:t>
      </w:r>
      <w:r w:rsidRPr="008676FE">
        <w:rPr>
          <w:rFonts w:asciiTheme="minorHAnsi" w:hAnsiTheme="minorHAnsi" w:cstheme="minorHAnsi"/>
          <w:sz w:val="22"/>
          <w:szCs w:val="22"/>
        </w:rPr>
        <w:t xml:space="preserve"> has enough time to carry out their duties</w:t>
      </w:r>
    </w:p>
    <w:p w14:paraId="04A6DC90" w14:textId="77777777" w:rsidR="008676FE" w:rsidRPr="008676FE" w:rsidRDefault="008676FE" w:rsidP="00E45A0A">
      <w:pPr>
        <w:pStyle w:val="4Bulletedcopyblue"/>
        <w:numPr>
          <w:ilvl w:val="0"/>
          <w:numId w:val="19"/>
        </w:numPr>
        <w:spacing w:after="0"/>
        <w:rPr>
          <w:rFonts w:asciiTheme="minorHAnsi" w:hAnsiTheme="minorHAnsi" w:cstheme="minorHAnsi"/>
          <w:sz w:val="22"/>
          <w:szCs w:val="22"/>
        </w:rPr>
      </w:pPr>
      <w:r w:rsidRPr="008676FE">
        <w:rPr>
          <w:rFonts w:asciiTheme="minorHAnsi" w:hAnsiTheme="minorHAnsi" w:cstheme="minorHAnsi"/>
          <w:sz w:val="22"/>
          <w:szCs w:val="22"/>
        </w:rPr>
        <w:t>Have an overview of the needs of the current cohort of pupils on the SEND register</w:t>
      </w:r>
    </w:p>
    <w:p w14:paraId="106834B1" w14:textId="77777777" w:rsidR="008676FE" w:rsidRPr="008676FE" w:rsidRDefault="008676FE" w:rsidP="00E45A0A">
      <w:pPr>
        <w:pStyle w:val="4Bulletedcopyblue"/>
        <w:numPr>
          <w:ilvl w:val="0"/>
          <w:numId w:val="19"/>
        </w:numPr>
        <w:spacing w:after="0"/>
        <w:rPr>
          <w:rFonts w:asciiTheme="minorHAnsi" w:hAnsiTheme="minorHAnsi" w:cstheme="minorHAnsi"/>
          <w:sz w:val="22"/>
          <w:szCs w:val="22"/>
        </w:rPr>
      </w:pPr>
      <w:r w:rsidRPr="008676FE">
        <w:rPr>
          <w:rFonts w:asciiTheme="minorHAnsi" w:hAnsiTheme="minorHAnsi" w:cstheme="minorHAnsi"/>
          <w:sz w:val="22"/>
          <w:szCs w:val="22"/>
        </w:rPr>
        <w:t>Advise the LA when a pupil needs an EHC needs assessment, or when an EHC plan needs an early review</w:t>
      </w:r>
    </w:p>
    <w:p w14:paraId="08BA1C82" w14:textId="1521F6B7" w:rsidR="008676FE" w:rsidRPr="008676FE" w:rsidRDefault="008676FE" w:rsidP="00E45A0A">
      <w:pPr>
        <w:pStyle w:val="4Bulletedcopyblue"/>
        <w:numPr>
          <w:ilvl w:val="0"/>
          <w:numId w:val="19"/>
        </w:numPr>
        <w:spacing w:after="0"/>
        <w:rPr>
          <w:rFonts w:asciiTheme="minorHAnsi" w:hAnsiTheme="minorHAnsi" w:cstheme="minorHAnsi"/>
          <w:sz w:val="22"/>
          <w:szCs w:val="22"/>
        </w:rPr>
      </w:pPr>
      <w:bookmarkStart w:id="38" w:name="_Hlk116906030"/>
      <w:r w:rsidRPr="008676FE">
        <w:rPr>
          <w:rFonts w:asciiTheme="minorHAnsi" w:hAnsiTheme="minorHAnsi" w:cstheme="minorHAnsi"/>
          <w:sz w:val="22"/>
          <w:szCs w:val="22"/>
        </w:rPr>
        <w:t xml:space="preserve">With the </w:t>
      </w:r>
      <w:r w:rsidR="00C04197">
        <w:rPr>
          <w:rFonts w:asciiTheme="minorHAnsi" w:hAnsiTheme="minorHAnsi" w:cstheme="minorHAnsi"/>
          <w:sz w:val="22"/>
          <w:szCs w:val="22"/>
        </w:rPr>
        <w:t>SENDCO</w:t>
      </w:r>
      <w:r w:rsidRPr="008676FE">
        <w:rPr>
          <w:rFonts w:asciiTheme="minorHAnsi" w:hAnsiTheme="minorHAnsi" w:cstheme="minorHAnsi"/>
          <w:sz w:val="22"/>
          <w:szCs w:val="22"/>
        </w:rPr>
        <w:t>, monitor to identify any staff who have specific training needs regarding SEN, and incorporate this into the school’s plan for continuous professional development</w:t>
      </w:r>
    </w:p>
    <w:p w14:paraId="66E44F29" w14:textId="249DCF89" w:rsidR="008676FE" w:rsidRPr="008676FE" w:rsidRDefault="008676FE" w:rsidP="00E45A0A">
      <w:pPr>
        <w:pStyle w:val="4Bulletedcopyblue"/>
        <w:numPr>
          <w:ilvl w:val="0"/>
          <w:numId w:val="19"/>
        </w:numPr>
        <w:spacing w:after="0"/>
        <w:rPr>
          <w:rFonts w:asciiTheme="minorHAnsi" w:hAnsiTheme="minorHAnsi" w:cstheme="minorHAnsi"/>
          <w:sz w:val="22"/>
          <w:szCs w:val="22"/>
        </w:rPr>
      </w:pPr>
      <w:bookmarkStart w:id="39" w:name="_Hlk116909963"/>
      <w:r w:rsidRPr="008676FE">
        <w:rPr>
          <w:rFonts w:asciiTheme="minorHAnsi" w:hAnsiTheme="minorHAnsi" w:cstheme="minorHAnsi"/>
          <w:sz w:val="22"/>
          <w:szCs w:val="22"/>
        </w:rPr>
        <w:t xml:space="preserve">With the </w:t>
      </w:r>
      <w:r w:rsidR="00C04197">
        <w:rPr>
          <w:rFonts w:asciiTheme="minorHAnsi" w:hAnsiTheme="minorHAnsi" w:cstheme="minorHAnsi"/>
          <w:sz w:val="22"/>
          <w:szCs w:val="22"/>
        </w:rPr>
        <w:t>SENDCO</w:t>
      </w:r>
      <w:r w:rsidRPr="008676FE">
        <w:rPr>
          <w:rFonts w:asciiTheme="minorHAnsi" w:hAnsiTheme="minorHAnsi" w:cstheme="minorHAnsi"/>
          <w:sz w:val="22"/>
          <w:szCs w:val="22"/>
        </w:rPr>
        <w:t>, regularly review and evaluate the breadth and impact of the SEND support the school offers or can access, and co-operate with the LA in reviewing the provision that is available locally and in developing the local offer</w:t>
      </w:r>
    </w:p>
    <w:p w14:paraId="5FBDD0FA" w14:textId="1B42CEEB" w:rsidR="008676FE" w:rsidRPr="008676FE" w:rsidRDefault="008676FE" w:rsidP="00E45A0A">
      <w:pPr>
        <w:pStyle w:val="4Bulletedcopyblue"/>
        <w:numPr>
          <w:ilvl w:val="0"/>
          <w:numId w:val="19"/>
        </w:numPr>
        <w:spacing w:after="0"/>
        <w:rPr>
          <w:rFonts w:asciiTheme="minorHAnsi" w:hAnsiTheme="minorHAnsi" w:cstheme="minorHAnsi"/>
          <w:sz w:val="22"/>
          <w:szCs w:val="22"/>
        </w:rPr>
      </w:pPr>
      <w:bookmarkStart w:id="40" w:name="_Hlk116909789"/>
      <w:bookmarkEnd w:id="39"/>
      <w:r w:rsidRPr="008676FE">
        <w:rPr>
          <w:rFonts w:asciiTheme="minorHAnsi" w:hAnsiTheme="minorHAnsi" w:cstheme="minorHAnsi"/>
          <w:sz w:val="22"/>
          <w:szCs w:val="22"/>
        </w:rPr>
        <w:t xml:space="preserve">With the </w:t>
      </w:r>
      <w:r w:rsidR="00C04197">
        <w:rPr>
          <w:rFonts w:asciiTheme="minorHAnsi" w:hAnsiTheme="minorHAnsi" w:cstheme="minorHAnsi"/>
          <w:sz w:val="22"/>
          <w:szCs w:val="22"/>
        </w:rPr>
        <w:t>SENDCO</w:t>
      </w:r>
      <w:r w:rsidRPr="008676FE">
        <w:rPr>
          <w:rFonts w:asciiTheme="minorHAnsi" w:hAnsiTheme="minorHAnsi" w:cstheme="minorHAnsi"/>
          <w:sz w:val="22"/>
          <w:szCs w:val="22"/>
        </w:rPr>
        <w:t xml:space="preserve"> and teaching staff, identify any patterns in the school’s identification of SEN, both within the school and in comparison with national data, and use these to reflect on and reinforce the quality of teaching</w:t>
      </w:r>
    </w:p>
    <w:bookmarkEnd w:id="38"/>
    <w:bookmarkEnd w:id="40"/>
    <w:p w14:paraId="1006F50B" w14:textId="77777777" w:rsidR="008676FE" w:rsidRPr="00325F32" w:rsidRDefault="008676FE" w:rsidP="008676FE">
      <w:pPr>
        <w:pStyle w:val="Subhead2"/>
        <w:rPr>
          <w:rFonts w:asciiTheme="minorHAnsi" w:hAnsiTheme="minorHAnsi" w:cstheme="minorHAnsi"/>
          <w:color w:val="auto"/>
          <w:sz w:val="22"/>
          <w:szCs w:val="22"/>
        </w:rPr>
      </w:pPr>
      <w:r w:rsidRPr="00325F32">
        <w:rPr>
          <w:rFonts w:asciiTheme="minorHAnsi" w:hAnsiTheme="minorHAnsi" w:cstheme="minorHAnsi"/>
          <w:color w:val="auto"/>
          <w:sz w:val="22"/>
          <w:szCs w:val="22"/>
        </w:rPr>
        <w:t>6.5 Class teachers</w:t>
      </w:r>
    </w:p>
    <w:p w14:paraId="75F361E3" w14:textId="77777777" w:rsidR="008676FE" w:rsidRPr="00325F32" w:rsidRDefault="008676FE" w:rsidP="008676FE">
      <w:pPr>
        <w:pStyle w:val="1bodycopy10pt"/>
        <w:rPr>
          <w:rFonts w:asciiTheme="minorHAnsi" w:hAnsiTheme="minorHAnsi" w:cstheme="minorHAnsi"/>
          <w:sz w:val="22"/>
          <w:szCs w:val="22"/>
        </w:rPr>
      </w:pPr>
      <w:r w:rsidRPr="00325F32">
        <w:rPr>
          <w:rFonts w:asciiTheme="minorHAnsi" w:hAnsiTheme="minorHAnsi" w:cstheme="minorHAnsi"/>
          <w:sz w:val="22"/>
          <w:szCs w:val="22"/>
        </w:rPr>
        <w:t xml:space="preserve"> Each class teacher is responsible for: </w:t>
      </w:r>
    </w:p>
    <w:p w14:paraId="14FF38D4" w14:textId="6815D133" w:rsidR="008676FE" w:rsidRPr="00325F32" w:rsidRDefault="008676FE" w:rsidP="00E45A0A">
      <w:pPr>
        <w:pStyle w:val="4Bulletedcopyblue"/>
        <w:numPr>
          <w:ilvl w:val="0"/>
          <w:numId w:val="20"/>
        </w:numPr>
        <w:spacing w:after="0"/>
        <w:rPr>
          <w:rFonts w:asciiTheme="minorHAnsi" w:hAnsiTheme="minorHAnsi" w:cstheme="minorHAnsi"/>
          <w:sz w:val="22"/>
          <w:szCs w:val="22"/>
        </w:rPr>
      </w:pPr>
      <w:r w:rsidRPr="00325F32">
        <w:rPr>
          <w:rFonts w:asciiTheme="minorHAnsi" w:hAnsiTheme="minorHAnsi" w:cstheme="minorHAnsi"/>
          <w:sz w:val="22"/>
          <w:szCs w:val="22"/>
        </w:rPr>
        <w:t xml:space="preserve">Planning and providing high-quality teaching that is </w:t>
      </w:r>
      <w:r w:rsidR="00D844B2" w:rsidRPr="00325F32">
        <w:rPr>
          <w:rFonts w:asciiTheme="minorHAnsi" w:hAnsiTheme="minorHAnsi" w:cstheme="minorHAnsi"/>
          <w:sz w:val="22"/>
          <w:szCs w:val="22"/>
        </w:rPr>
        <w:t xml:space="preserve">adapted </w:t>
      </w:r>
      <w:r w:rsidRPr="00325F32">
        <w:rPr>
          <w:rFonts w:asciiTheme="minorHAnsi" w:hAnsiTheme="minorHAnsi" w:cstheme="minorHAnsi"/>
          <w:sz w:val="22"/>
          <w:szCs w:val="22"/>
        </w:rPr>
        <w:t>to meet pupil needs through a graduated approach</w:t>
      </w:r>
    </w:p>
    <w:p w14:paraId="1E33DE21" w14:textId="77777777" w:rsidR="008676FE" w:rsidRPr="00325F32" w:rsidRDefault="008676FE" w:rsidP="00E45A0A">
      <w:pPr>
        <w:pStyle w:val="4Bulletedcopyblue"/>
        <w:numPr>
          <w:ilvl w:val="0"/>
          <w:numId w:val="20"/>
        </w:numPr>
        <w:spacing w:after="0"/>
        <w:rPr>
          <w:rFonts w:asciiTheme="minorHAnsi" w:hAnsiTheme="minorHAnsi" w:cstheme="minorHAnsi"/>
          <w:sz w:val="22"/>
          <w:szCs w:val="22"/>
        </w:rPr>
      </w:pPr>
      <w:r w:rsidRPr="00325F32">
        <w:rPr>
          <w:rFonts w:asciiTheme="minorHAnsi" w:hAnsiTheme="minorHAnsi" w:cstheme="minorHAnsi"/>
          <w:sz w:val="22"/>
          <w:szCs w:val="22"/>
        </w:rPr>
        <w:t xml:space="preserve">The progress and development of every pupil in their class </w:t>
      </w:r>
    </w:p>
    <w:p w14:paraId="46DD6BE8" w14:textId="77777777" w:rsidR="008676FE" w:rsidRPr="00325F32" w:rsidRDefault="008676FE" w:rsidP="00E45A0A">
      <w:pPr>
        <w:pStyle w:val="4Bulletedcopyblue"/>
        <w:numPr>
          <w:ilvl w:val="0"/>
          <w:numId w:val="20"/>
        </w:numPr>
        <w:spacing w:after="0"/>
        <w:rPr>
          <w:rFonts w:asciiTheme="minorHAnsi" w:hAnsiTheme="minorHAnsi" w:cstheme="minorHAnsi"/>
          <w:sz w:val="22"/>
          <w:szCs w:val="22"/>
        </w:rPr>
      </w:pPr>
      <w:r w:rsidRPr="00325F32">
        <w:rPr>
          <w:rFonts w:asciiTheme="minorHAnsi" w:hAnsiTheme="minorHAnsi" w:cstheme="minorHAnsi"/>
          <w:sz w:val="22"/>
          <w:szCs w:val="22"/>
        </w:rPr>
        <w:t xml:space="preserve">Working closely with any teaching assistants or specialist staff to plan and assess the impact of support and interventions, and consider how they can be linked to classroom teaching </w:t>
      </w:r>
    </w:p>
    <w:p w14:paraId="37818DE8" w14:textId="2E6981EA" w:rsidR="008676FE" w:rsidRPr="00325F32" w:rsidRDefault="008676FE" w:rsidP="00E45A0A">
      <w:pPr>
        <w:pStyle w:val="4Bulletedcopyblue"/>
        <w:numPr>
          <w:ilvl w:val="0"/>
          <w:numId w:val="20"/>
        </w:numPr>
        <w:spacing w:after="0"/>
        <w:rPr>
          <w:rFonts w:asciiTheme="minorHAnsi" w:hAnsiTheme="minorHAnsi" w:cstheme="minorHAnsi"/>
          <w:sz w:val="22"/>
          <w:szCs w:val="22"/>
        </w:rPr>
      </w:pPr>
      <w:r w:rsidRPr="00325F32">
        <w:rPr>
          <w:rFonts w:asciiTheme="minorHAnsi" w:hAnsiTheme="minorHAnsi" w:cstheme="minorHAnsi"/>
          <w:sz w:val="22"/>
          <w:szCs w:val="22"/>
        </w:rPr>
        <w:t xml:space="preserve">Working with the </w:t>
      </w:r>
      <w:r w:rsidR="00C04197" w:rsidRPr="00325F32">
        <w:rPr>
          <w:rFonts w:asciiTheme="minorHAnsi" w:hAnsiTheme="minorHAnsi" w:cstheme="minorHAnsi"/>
          <w:sz w:val="22"/>
          <w:szCs w:val="22"/>
        </w:rPr>
        <w:t>SENDCO</w:t>
      </w:r>
      <w:r w:rsidRPr="00325F32">
        <w:rPr>
          <w:rFonts w:asciiTheme="minorHAnsi" w:hAnsiTheme="minorHAnsi" w:cstheme="minorHAnsi"/>
          <w:sz w:val="22"/>
          <w:szCs w:val="22"/>
        </w:rPr>
        <w:t xml:space="preserve"> to review each pupil’s progress and development, and decide on any changes to provision </w:t>
      </w:r>
    </w:p>
    <w:p w14:paraId="002DC2F8" w14:textId="77777777" w:rsidR="008676FE" w:rsidRPr="00325F32" w:rsidRDefault="008676FE" w:rsidP="00E45A0A">
      <w:pPr>
        <w:pStyle w:val="4Bulletedcopyblue"/>
        <w:numPr>
          <w:ilvl w:val="0"/>
          <w:numId w:val="20"/>
        </w:numPr>
        <w:spacing w:after="0"/>
        <w:rPr>
          <w:rFonts w:asciiTheme="minorHAnsi" w:hAnsiTheme="minorHAnsi" w:cstheme="minorHAnsi"/>
          <w:sz w:val="22"/>
          <w:szCs w:val="22"/>
        </w:rPr>
      </w:pPr>
      <w:r w:rsidRPr="00325F32">
        <w:rPr>
          <w:rFonts w:asciiTheme="minorHAnsi" w:hAnsiTheme="minorHAnsi" w:cstheme="minorHAnsi"/>
          <w:sz w:val="22"/>
          <w:szCs w:val="22"/>
        </w:rPr>
        <w:t>Ensuring they follow this SEND policy and the SEN information report</w:t>
      </w:r>
    </w:p>
    <w:p w14:paraId="2B01B62D" w14:textId="77777777" w:rsidR="000B3780" w:rsidRPr="00325F32" w:rsidRDefault="000B3780" w:rsidP="008676FE">
      <w:pPr>
        <w:pStyle w:val="4Bulletedcopyblue"/>
        <w:ind w:left="340" w:hanging="170"/>
        <w:rPr>
          <w:rFonts w:asciiTheme="minorHAnsi" w:hAnsiTheme="minorHAnsi" w:cstheme="minorHAnsi"/>
          <w:sz w:val="22"/>
          <w:szCs w:val="22"/>
        </w:rPr>
      </w:pPr>
      <w:bookmarkStart w:id="41" w:name="_Hlk116889841"/>
    </w:p>
    <w:p w14:paraId="769D54B8" w14:textId="7A2CFD63" w:rsidR="008676FE" w:rsidRPr="00325F32" w:rsidRDefault="008676FE" w:rsidP="008676FE">
      <w:pPr>
        <w:pStyle w:val="4Bulletedcopyblue"/>
        <w:ind w:left="340" w:hanging="170"/>
        <w:rPr>
          <w:rFonts w:asciiTheme="minorHAnsi" w:hAnsiTheme="minorHAnsi" w:cstheme="minorHAnsi"/>
          <w:sz w:val="22"/>
          <w:szCs w:val="22"/>
        </w:rPr>
      </w:pPr>
      <w:r w:rsidRPr="00325F32">
        <w:rPr>
          <w:rFonts w:asciiTheme="minorHAnsi" w:hAnsiTheme="minorHAnsi" w:cstheme="minorHAnsi"/>
          <w:sz w:val="22"/>
          <w:szCs w:val="22"/>
        </w:rPr>
        <w:t>Communicating with parents regularly to:</w:t>
      </w:r>
    </w:p>
    <w:bookmarkEnd w:id="41"/>
    <w:p w14:paraId="0CC812A1" w14:textId="77777777" w:rsidR="008676FE" w:rsidRPr="00325F32" w:rsidRDefault="008676FE" w:rsidP="00E45A0A">
      <w:pPr>
        <w:pStyle w:val="4Bulletedcopyblue"/>
        <w:numPr>
          <w:ilvl w:val="0"/>
          <w:numId w:val="21"/>
        </w:numPr>
        <w:spacing w:after="0"/>
        <w:rPr>
          <w:rFonts w:asciiTheme="minorHAnsi" w:hAnsiTheme="minorHAnsi" w:cstheme="minorHAnsi"/>
          <w:sz w:val="22"/>
          <w:szCs w:val="22"/>
        </w:rPr>
      </w:pPr>
      <w:r w:rsidRPr="00325F32">
        <w:rPr>
          <w:rFonts w:asciiTheme="minorHAnsi" w:hAnsiTheme="minorHAnsi" w:cstheme="minorHAnsi"/>
          <w:sz w:val="22"/>
          <w:szCs w:val="22"/>
        </w:rPr>
        <w:t>Set clear outcomes and review progress towards them</w:t>
      </w:r>
    </w:p>
    <w:p w14:paraId="727F6F0B" w14:textId="77777777" w:rsidR="008676FE" w:rsidRPr="00325F32" w:rsidRDefault="008676FE" w:rsidP="00E45A0A">
      <w:pPr>
        <w:pStyle w:val="4Bulletedcopyblue"/>
        <w:numPr>
          <w:ilvl w:val="0"/>
          <w:numId w:val="21"/>
        </w:numPr>
        <w:spacing w:after="0"/>
        <w:rPr>
          <w:rFonts w:asciiTheme="minorHAnsi" w:hAnsiTheme="minorHAnsi" w:cstheme="minorHAnsi"/>
          <w:sz w:val="22"/>
          <w:szCs w:val="22"/>
        </w:rPr>
      </w:pPr>
      <w:r w:rsidRPr="00325F32">
        <w:rPr>
          <w:rFonts w:asciiTheme="minorHAnsi" w:hAnsiTheme="minorHAnsi" w:cstheme="minorHAnsi"/>
          <w:sz w:val="22"/>
          <w:szCs w:val="22"/>
        </w:rPr>
        <w:t>Discuss the activities and support that will help achieve the set outcomes</w:t>
      </w:r>
    </w:p>
    <w:p w14:paraId="1DD400EB" w14:textId="77777777" w:rsidR="008676FE" w:rsidRPr="00325F32" w:rsidRDefault="008676FE" w:rsidP="00E45A0A">
      <w:pPr>
        <w:pStyle w:val="4Bulletedcopyblue"/>
        <w:numPr>
          <w:ilvl w:val="0"/>
          <w:numId w:val="21"/>
        </w:numPr>
        <w:spacing w:after="0"/>
        <w:rPr>
          <w:rFonts w:asciiTheme="minorHAnsi" w:hAnsiTheme="minorHAnsi" w:cstheme="minorHAnsi"/>
          <w:sz w:val="22"/>
          <w:szCs w:val="22"/>
        </w:rPr>
      </w:pPr>
      <w:r w:rsidRPr="00325F32">
        <w:rPr>
          <w:rFonts w:asciiTheme="minorHAnsi" w:hAnsiTheme="minorHAnsi" w:cstheme="minorHAnsi"/>
          <w:sz w:val="22"/>
          <w:szCs w:val="22"/>
        </w:rPr>
        <w:t>Identify the responsibilities of the parent, the pupil and the school</w:t>
      </w:r>
    </w:p>
    <w:p w14:paraId="6933FE07" w14:textId="77777777" w:rsidR="008676FE" w:rsidRPr="00325F32" w:rsidRDefault="008676FE" w:rsidP="00E45A0A">
      <w:pPr>
        <w:pStyle w:val="4Bulletedcopyblue"/>
        <w:numPr>
          <w:ilvl w:val="0"/>
          <w:numId w:val="21"/>
        </w:numPr>
        <w:spacing w:after="0"/>
        <w:rPr>
          <w:rFonts w:asciiTheme="minorHAnsi" w:hAnsiTheme="minorHAnsi" w:cstheme="minorHAnsi"/>
          <w:sz w:val="22"/>
          <w:szCs w:val="22"/>
        </w:rPr>
      </w:pPr>
      <w:r w:rsidRPr="00325F32">
        <w:rPr>
          <w:rFonts w:asciiTheme="minorHAnsi" w:hAnsiTheme="minorHAnsi" w:cstheme="minorHAnsi"/>
          <w:sz w:val="22"/>
          <w:szCs w:val="22"/>
        </w:rPr>
        <w:t>Listen to the parents’ concerns and agree their aspirations for the pupil</w:t>
      </w:r>
    </w:p>
    <w:p w14:paraId="0AA53766" w14:textId="77777777" w:rsidR="008676FE" w:rsidRPr="00325F32" w:rsidRDefault="008676FE" w:rsidP="008676FE">
      <w:pPr>
        <w:pStyle w:val="Subhead2"/>
        <w:rPr>
          <w:rFonts w:asciiTheme="minorHAnsi" w:hAnsiTheme="minorHAnsi" w:cstheme="minorHAnsi"/>
          <w:color w:val="auto"/>
          <w:sz w:val="22"/>
          <w:szCs w:val="22"/>
        </w:rPr>
      </w:pPr>
      <w:r w:rsidRPr="00325F32">
        <w:rPr>
          <w:rFonts w:asciiTheme="minorHAnsi" w:hAnsiTheme="minorHAnsi" w:cstheme="minorHAnsi"/>
          <w:color w:val="auto"/>
          <w:sz w:val="22"/>
          <w:szCs w:val="22"/>
        </w:rPr>
        <w:t>6.6 Parents or carers</w:t>
      </w:r>
    </w:p>
    <w:p w14:paraId="7F4B0A42" w14:textId="77777777" w:rsidR="008676FE" w:rsidRPr="00325F32" w:rsidRDefault="008676FE" w:rsidP="008676FE">
      <w:pPr>
        <w:pStyle w:val="1bodycopy10pt"/>
        <w:rPr>
          <w:rFonts w:asciiTheme="minorHAnsi" w:hAnsiTheme="minorHAnsi" w:cstheme="minorHAnsi"/>
          <w:sz w:val="22"/>
          <w:szCs w:val="22"/>
          <w:lang w:val="en-GB"/>
        </w:rPr>
      </w:pPr>
      <w:r w:rsidRPr="00325F32">
        <w:rPr>
          <w:rFonts w:asciiTheme="minorHAnsi" w:hAnsiTheme="minorHAnsi" w:cstheme="minorHAnsi"/>
          <w:sz w:val="22"/>
          <w:szCs w:val="22"/>
          <w:lang w:val="en-GB"/>
        </w:rPr>
        <w:t xml:space="preserve">Parents or carers should inform the school if they have any concerns about their child’s progress or development. </w:t>
      </w:r>
      <w:bookmarkStart w:id="42" w:name="_Hlk116890275"/>
    </w:p>
    <w:p w14:paraId="7CD58DBE" w14:textId="77777777" w:rsidR="008676FE" w:rsidRPr="00325F32" w:rsidRDefault="008676FE" w:rsidP="008676FE">
      <w:pPr>
        <w:pStyle w:val="1bodycopy10pt"/>
        <w:rPr>
          <w:rFonts w:asciiTheme="minorHAnsi" w:hAnsiTheme="minorHAnsi" w:cstheme="minorHAnsi"/>
          <w:sz w:val="22"/>
          <w:szCs w:val="22"/>
        </w:rPr>
      </w:pPr>
      <w:bookmarkStart w:id="43" w:name="_Hlk116909049"/>
      <w:bookmarkStart w:id="44" w:name="_Hlk116890297"/>
      <w:bookmarkEnd w:id="42"/>
      <w:r w:rsidRPr="00325F32">
        <w:rPr>
          <w:rFonts w:asciiTheme="minorHAnsi" w:hAnsiTheme="minorHAnsi" w:cstheme="minorHAnsi"/>
          <w:sz w:val="22"/>
          <w:szCs w:val="22"/>
        </w:rPr>
        <w:t xml:space="preserve">Parents or carers of a pupil on the SEND register will always be given the opportunity to provide information and express their views about the pupil’s SEND and the support provided. </w:t>
      </w:r>
      <w:bookmarkStart w:id="45" w:name="_Hlk116909191"/>
      <w:r w:rsidRPr="00325F32">
        <w:rPr>
          <w:rFonts w:asciiTheme="minorHAnsi" w:hAnsiTheme="minorHAnsi" w:cstheme="minorHAnsi"/>
          <w:sz w:val="22"/>
          <w:szCs w:val="22"/>
        </w:rPr>
        <w:t xml:space="preserve">They will be invited to participate in discussions and decisions about this support. </w:t>
      </w:r>
      <w:bookmarkEnd w:id="45"/>
      <w:r w:rsidRPr="00325F32">
        <w:rPr>
          <w:rFonts w:asciiTheme="minorHAnsi" w:hAnsiTheme="minorHAnsi" w:cstheme="minorHAnsi"/>
          <w:sz w:val="22"/>
          <w:szCs w:val="22"/>
        </w:rPr>
        <w:t xml:space="preserve">They will be: </w:t>
      </w:r>
    </w:p>
    <w:bookmarkEnd w:id="43"/>
    <w:p w14:paraId="27ABB753" w14:textId="77777777" w:rsidR="008676FE" w:rsidRPr="00325F32" w:rsidRDefault="008676FE" w:rsidP="000B3780">
      <w:pPr>
        <w:pStyle w:val="4Bulletedcopyblue"/>
        <w:numPr>
          <w:ilvl w:val="0"/>
          <w:numId w:val="22"/>
        </w:numPr>
        <w:spacing w:after="0"/>
        <w:rPr>
          <w:rFonts w:asciiTheme="minorHAnsi" w:hAnsiTheme="minorHAnsi" w:cstheme="minorHAnsi"/>
          <w:sz w:val="22"/>
          <w:szCs w:val="22"/>
        </w:rPr>
      </w:pPr>
      <w:r w:rsidRPr="00325F32">
        <w:rPr>
          <w:rFonts w:asciiTheme="minorHAnsi" w:hAnsiTheme="minorHAnsi" w:cstheme="minorHAnsi"/>
          <w:sz w:val="22"/>
          <w:szCs w:val="22"/>
        </w:rPr>
        <w:t>Invited to termly meetings to review the provision that is in place for their child</w:t>
      </w:r>
    </w:p>
    <w:p w14:paraId="01A4A407" w14:textId="77777777" w:rsidR="008676FE" w:rsidRPr="00325F32" w:rsidRDefault="008676FE" w:rsidP="000B3780">
      <w:pPr>
        <w:pStyle w:val="4Bulletedcopyblue"/>
        <w:numPr>
          <w:ilvl w:val="0"/>
          <w:numId w:val="22"/>
        </w:numPr>
        <w:spacing w:after="0"/>
        <w:rPr>
          <w:rFonts w:asciiTheme="minorHAnsi" w:hAnsiTheme="minorHAnsi" w:cstheme="minorHAnsi"/>
          <w:sz w:val="22"/>
          <w:szCs w:val="22"/>
        </w:rPr>
      </w:pPr>
      <w:r w:rsidRPr="00325F32">
        <w:rPr>
          <w:rFonts w:asciiTheme="minorHAnsi" w:hAnsiTheme="minorHAnsi" w:cstheme="minorHAnsi"/>
          <w:sz w:val="22"/>
          <w:szCs w:val="22"/>
        </w:rPr>
        <w:t>Asked to provide information about the impact of SEN support outside school and any changes in the pupil’s needs</w:t>
      </w:r>
    </w:p>
    <w:p w14:paraId="24354EDA" w14:textId="77777777" w:rsidR="008676FE" w:rsidRPr="008676FE" w:rsidRDefault="008676FE" w:rsidP="000B3780">
      <w:pPr>
        <w:pStyle w:val="4Bulletedcopyblue"/>
        <w:numPr>
          <w:ilvl w:val="0"/>
          <w:numId w:val="22"/>
        </w:numPr>
        <w:spacing w:after="0"/>
        <w:rPr>
          <w:rFonts w:asciiTheme="minorHAnsi" w:hAnsiTheme="minorHAnsi" w:cstheme="minorHAnsi"/>
          <w:sz w:val="22"/>
          <w:szCs w:val="22"/>
        </w:rPr>
      </w:pPr>
      <w:r w:rsidRPr="008676FE">
        <w:rPr>
          <w:rFonts w:asciiTheme="minorHAnsi" w:hAnsiTheme="minorHAnsi" w:cstheme="minorHAnsi"/>
          <w:sz w:val="22"/>
          <w:szCs w:val="22"/>
        </w:rPr>
        <w:t>Given the opportunity to share their concerns and, with school staff, agree their aspirations for the pupil</w:t>
      </w:r>
    </w:p>
    <w:p w14:paraId="2C1EBE6A" w14:textId="1134468E" w:rsidR="008676FE" w:rsidRPr="008676FE" w:rsidRDefault="008676FE" w:rsidP="000B3780">
      <w:pPr>
        <w:pStyle w:val="4Bulletedcopyblue"/>
        <w:numPr>
          <w:ilvl w:val="0"/>
          <w:numId w:val="22"/>
        </w:numPr>
        <w:spacing w:after="0"/>
        <w:rPr>
          <w:rFonts w:asciiTheme="minorHAnsi" w:hAnsiTheme="minorHAnsi" w:cstheme="minorHAnsi"/>
          <w:sz w:val="22"/>
          <w:szCs w:val="22"/>
        </w:rPr>
      </w:pPr>
      <w:bookmarkStart w:id="46" w:name="_Hlk116911470"/>
      <w:r w:rsidRPr="008676FE">
        <w:rPr>
          <w:rFonts w:asciiTheme="minorHAnsi" w:hAnsiTheme="minorHAnsi" w:cstheme="minorHAnsi"/>
          <w:sz w:val="22"/>
          <w:szCs w:val="22"/>
        </w:rPr>
        <w:t xml:space="preserve">Given an </w:t>
      </w:r>
      <w:r w:rsidRPr="000B3780">
        <w:rPr>
          <w:rFonts w:asciiTheme="minorHAnsi" w:hAnsiTheme="minorHAnsi" w:cstheme="minorHAnsi"/>
          <w:sz w:val="22"/>
          <w:szCs w:val="22"/>
        </w:rPr>
        <w:t>annual report</w:t>
      </w:r>
      <w:r w:rsidRPr="008676FE">
        <w:rPr>
          <w:rFonts w:asciiTheme="minorHAnsi" w:hAnsiTheme="minorHAnsi" w:cstheme="minorHAnsi"/>
          <w:sz w:val="22"/>
          <w:szCs w:val="22"/>
        </w:rPr>
        <w:t xml:space="preserve"> on the pupil’s progress</w:t>
      </w:r>
      <w:r w:rsidR="000B3780">
        <w:rPr>
          <w:rFonts w:asciiTheme="minorHAnsi" w:hAnsiTheme="minorHAnsi" w:cstheme="minorHAnsi"/>
          <w:sz w:val="22"/>
          <w:szCs w:val="22"/>
        </w:rPr>
        <w:t xml:space="preserve">, this may be in the </w:t>
      </w:r>
      <w:r w:rsidR="00645EC7">
        <w:rPr>
          <w:rFonts w:asciiTheme="minorHAnsi" w:hAnsiTheme="minorHAnsi" w:cstheme="minorHAnsi"/>
          <w:sz w:val="22"/>
          <w:szCs w:val="22"/>
        </w:rPr>
        <w:t>form</w:t>
      </w:r>
      <w:r w:rsidR="000B3780">
        <w:rPr>
          <w:rFonts w:asciiTheme="minorHAnsi" w:hAnsiTheme="minorHAnsi" w:cstheme="minorHAnsi"/>
          <w:sz w:val="22"/>
          <w:szCs w:val="22"/>
        </w:rPr>
        <w:t xml:space="preserve"> of a</w:t>
      </w:r>
      <w:r w:rsidR="00645EC7">
        <w:rPr>
          <w:rFonts w:asciiTheme="minorHAnsi" w:hAnsiTheme="minorHAnsi" w:cstheme="minorHAnsi"/>
          <w:sz w:val="22"/>
          <w:szCs w:val="22"/>
        </w:rPr>
        <w:t xml:space="preserve"> reviewed S</w:t>
      </w:r>
      <w:r w:rsidR="000B3780">
        <w:rPr>
          <w:rFonts w:asciiTheme="minorHAnsi" w:hAnsiTheme="minorHAnsi" w:cstheme="minorHAnsi"/>
          <w:sz w:val="22"/>
          <w:szCs w:val="22"/>
        </w:rPr>
        <w:t xml:space="preserve">EN </w:t>
      </w:r>
      <w:r w:rsidR="00645EC7">
        <w:rPr>
          <w:rFonts w:asciiTheme="minorHAnsi" w:hAnsiTheme="minorHAnsi" w:cstheme="minorHAnsi"/>
          <w:sz w:val="22"/>
          <w:szCs w:val="22"/>
        </w:rPr>
        <w:t>Support</w:t>
      </w:r>
      <w:r w:rsidR="000B3780">
        <w:rPr>
          <w:rFonts w:asciiTheme="minorHAnsi" w:hAnsiTheme="minorHAnsi" w:cstheme="minorHAnsi"/>
          <w:sz w:val="22"/>
          <w:szCs w:val="22"/>
        </w:rPr>
        <w:t xml:space="preserve"> </w:t>
      </w:r>
      <w:r w:rsidR="00645EC7">
        <w:rPr>
          <w:rFonts w:asciiTheme="minorHAnsi" w:hAnsiTheme="minorHAnsi" w:cstheme="minorHAnsi"/>
          <w:sz w:val="22"/>
          <w:szCs w:val="22"/>
        </w:rPr>
        <w:t>P</w:t>
      </w:r>
      <w:r w:rsidR="000B3780">
        <w:rPr>
          <w:rFonts w:asciiTheme="minorHAnsi" w:hAnsiTheme="minorHAnsi" w:cstheme="minorHAnsi"/>
          <w:sz w:val="22"/>
          <w:szCs w:val="22"/>
        </w:rPr>
        <w:t>lan</w:t>
      </w:r>
    </w:p>
    <w:bookmarkEnd w:id="46"/>
    <w:p w14:paraId="7BFBA7B2" w14:textId="77777777" w:rsidR="000B3780" w:rsidRDefault="000B3780" w:rsidP="008676FE">
      <w:pPr>
        <w:pStyle w:val="1bodycopy"/>
        <w:rPr>
          <w:rFonts w:asciiTheme="minorHAnsi" w:hAnsiTheme="minorHAnsi" w:cstheme="minorHAnsi"/>
          <w:sz w:val="22"/>
          <w:szCs w:val="22"/>
          <w:lang w:val="en-GB"/>
        </w:rPr>
      </w:pPr>
    </w:p>
    <w:p w14:paraId="327BB6D9" w14:textId="5A18943C" w:rsidR="008676FE" w:rsidRPr="008676FE" w:rsidRDefault="008676FE" w:rsidP="008676FE">
      <w:pPr>
        <w:pStyle w:val="1bodycopy"/>
        <w:rPr>
          <w:rFonts w:asciiTheme="minorHAnsi" w:hAnsiTheme="minorHAnsi" w:cstheme="minorHAnsi"/>
          <w:sz w:val="22"/>
          <w:szCs w:val="22"/>
        </w:rPr>
      </w:pPr>
      <w:r w:rsidRPr="008676FE">
        <w:rPr>
          <w:rFonts w:asciiTheme="minorHAnsi" w:hAnsiTheme="minorHAnsi" w:cstheme="minorHAnsi"/>
          <w:sz w:val="22"/>
          <w:szCs w:val="22"/>
          <w:lang w:val="en-GB"/>
        </w:rPr>
        <w:t>The school will take into account the views of the parent or carer in any decisions made about the pupil.</w:t>
      </w:r>
    </w:p>
    <w:bookmarkEnd w:id="44"/>
    <w:p w14:paraId="4F2265DB" w14:textId="77777777" w:rsidR="008676FE" w:rsidRPr="00645EC7" w:rsidRDefault="008676FE" w:rsidP="008676FE">
      <w:pPr>
        <w:pStyle w:val="Subhead2"/>
        <w:rPr>
          <w:rFonts w:asciiTheme="minorHAnsi" w:hAnsiTheme="minorHAnsi" w:cstheme="minorHAnsi"/>
          <w:color w:val="auto"/>
          <w:sz w:val="22"/>
          <w:szCs w:val="22"/>
        </w:rPr>
      </w:pPr>
      <w:r w:rsidRPr="00645EC7">
        <w:rPr>
          <w:rFonts w:asciiTheme="minorHAnsi" w:hAnsiTheme="minorHAnsi" w:cstheme="minorHAnsi"/>
          <w:color w:val="auto"/>
          <w:sz w:val="22"/>
          <w:szCs w:val="22"/>
        </w:rPr>
        <w:t>6.7 The pupil</w:t>
      </w:r>
    </w:p>
    <w:p w14:paraId="75AA5B88" w14:textId="28C67838" w:rsidR="008676FE" w:rsidRPr="008676FE" w:rsidRDefault="008676FE" w:rsidP="008676FE">
      <w:pPr>
        <w:pStyle w:val="1bodycopy10pt"/>
        <w:rPr>
          <w:rFonts w:asciiTheme="minorHAnsi" w:hAnsiTheme="minorHAnsi" w:cstheme="minorHAnsi"/>
          <w:sz w:val="22"/>
          <w:szCs w:val="22"/>
        </w:rPr>
      </w:pPr>
      <w:bookmarkStart w:id="47" w:name="_Hlk116908780"/>
      <w:bookmarkStart w:id="48" w:name="_Hlk116908940"/>
      <w:r w:rsidRPr="008676FE">
        <w:rPr>
          <w:rFonts w:asciiTheme="minorHAnsi" w:hAnsiTheme="minorHAnsi" w:cstheme="minorHAnsi"/>
          <w:sz w:val="22"/>
          <w:szCs w:val="22"/>
        </w:rPr>
        <w:t xml:space="preserve">Pupils will always be given the opportunity to provide information and express their views about their SEND and the support provided. </w:t>
      </w:r>
      <w:bookmarkEnd w:id="47"/>
      <w:r w:rsidRPr="008676FE">
        <w:rPr>
          <w:rFonts w:asciiTheme="minorHAnsi" w:hAnsiTheme="minorHAnsi" w:cstheme="minorHAnsi"/>
          <w:sz w:val="22"/>
          <w:szCs w:val="22"/>
        </w:rPr>
        <w:t>They will be invited to participate in discussions and decisions about this support</w:t>
      </w:r>
      <w:r w:rsidR="000B4244">
        <w:rPr>
          <w:rFonts w:asciiTheme="minorHAnsi" w:hAnsiTheme="minorHAnsi" w:cstheme="minorHAnsi"/>
          <w:sz w:val="22"/>
          <w:szCs w:val="22"/>
        </w:rPr>
        <w:t xml:space="preserve"> if it is felt by Parents and Teachers that it appropriate for them to do so. </w:t>
      </w:r>
      <w:r w:rsidRPr="008676FE">
        <w:rPr>
          <w:rFonts w:asciiTheme="minorHAnsi" w:hAnsiTheme="minorHAnsi" w:cstheme="minorHAnsi"/>
          <w:sz w:val="22"/>
          <w:szCs w:val="22"/>
        </w:rPr>
        <w:t>This might involve the pupil:</w:t>
      </w:r>
    </w:p>
    <w:p w14:paraId="2386782E" w14:textId="77777777" w:rsidR="008676FE" w:rsidRPr="008676FE" w:rsidRDefault="008676FE" w:rsidP="00645EC7">
      <w:pPr>
        <w:pStyle w:val="4Bulletedcopyblue"/>
        <w:numPr>
          <w:ilvl w:val="0"/>
          <w:numId w:val="23"/>
        </w:numPr>
        <w:spacing w:after="0"/>
        <w:rPr>
          <w:rFonts w:asciiTheme="minorHAnsi" w:hAnsiTheme="minorHAnsi" w:cstheme="minorHAnsi"/>
          <w:sz w:val="22"/>
          <w:szCs w:val="22"/>
        </w:rPr>
      </w:pPr>
      <w:r w:rsidRPr="008676FE">
        <w:rPr>
          <w:rFonts w:asciiTheme="minorHAnsi" w:hAnsiTheme="minorHAnsi" w:cstheme="minorHAnsi"/>
          <w:sz w:val="22"/>
          <w:szCs w:val="22"/>
        </w:rPr>
        <w:t xml:space="preserve">Explaining what their strengths and difficulties are </w:t>
      </w:r>
    </w:p>
    <w:p w14:paraId="78BD3547" w14:textId="77777777" w:rsidR="008676FE" w:rsidRPr="008676FE" w:rsidRDefault="008676FE" w:rsidP="00645EC7">
      <w:pPr>
        <w:pStyle w:val="4Bulletedcopyblue"/>
        <w:numPr>
          <w:ilvl w:val="0"/>
          <w:numId w:val="23"/>
        </w:numPr>
        <w:spacing w:after="0"/>
        <w:rPr>
          <w:rFonts w:asciiTheme="minorHAnsi" w:hAnsiTheme="minorHAnsi" w:cstheme="minorHAnsi"/>
          <w:sz w:val="22"/>
          <w:szCs w:val="22"/>
        </w:rPr>
      </w:pPr>
      <w:r w:rsidRPr="008676FE">
        <w:rPr>
          <w:rFonts w:asciiTheme="minorHAnsi" w:hAnsiTheme="minorHAnsi" w:cstheme="minorHAnsi"/>
          <w:sz w:val="22"/>
          <w:szCs w:val="22"/>
        </w:rPr>
        <w:t>Contributing to setting targets or outcomes</w:t>
      </w:r>
    </w:p>
    <w:p w14:paraId="0DB1EA52" w14:textId="77777777" w:rsidR="008676FE" w:rsidRPr="008676FE" w:rsidRDefault="008676FE" w:rsidP="00645EC7">
      <w:pPr>
        <w:pStyle w:val="4Bulletedcopyblue"/>
        <w:numPr>
          <w:ilvl w:val="0"/>
          <w:numId w:val="23"/>
        </w:numPr>
        <w:spacing w:after="0"/>
        <w:rPr>
          <w:rFonts w:asciiTheme="minorHAnsi" w:hAnsiTheme="minorHAnsi" w:cstheme="minorHAnsi"/>
          <w:sz w:val="22"/>
          <w:szCs w:val="22"/>
        </w:rPr>
      </w:pPr>
      <w:r w:rsidRPr="008676FE">
        <w:rPr>
          <w:rFonts w:asciiTheme="minorHAnsi" w:hAnsiTheme="minorHAnsi" w:cstheme="minorHAnsi"/>
          <w:sz w:val="22"/>
          <w:szCs w:val="22"/>
        </w:rPr>
        <w:t>Attending review meetings</w:t>
      </w:r>
    </w:p>
    <w:p w14:paraId="7D76F346" w14:textId="77777777" w:rsidR="008676FE" w:rsidRPr="008676FE" w:rsidRDefault="008676FE" w:rsidP="00645EC7">
      <w:pPr>
        <w:pStyle w:val="4Bulletedcopyblue"/>
        <w:numPr>
          <w:ilvl w:val="0"/>
          <w:numId w:val="23"/>
        </w:numPr>
        <w:spacing w:after="0"/>
        <w:rPr>
          <w:rFonts w:asciiTheme="minorHAnsi" w:hAnsiTheme="minorHAnsi" w:cstheme="minorHAnsi"/>
          <w:sz w:val="22"/>
          <w:szCs w:val="22"/>
        </w:rPr>
      </w:pPr>
      <w:r w:rsidRPr="008676FE">
        <w:rPr>
          <w:rFonts w:asciiTheme="minorHAnsi" w:hAnsiTheme="minorHAnsi" w:cstheme="minorHAnsi"/>
          <w:sz w:val="22"/>
          <w:szCs w:val="22"/>
        </w:rPr>
        <w:t>Giving feedback on the effectiveness of interventions</w:t>
      </w:r>
    </w:p>
    <w:p w14:paraId="5FF349EF" w14:textId="77777777" w:rsidR="00645EC7" w:rsidRDefault="00645EC7" w:rsidP="008676FE">
      <w:pPr>
        <w:pStyle w:val="1bodycopy"/>
        <w:rPr>
          <w:rFonts w:asciiTheme="minorHAnsi" w:hAnsiTheme="minorHAnsi" w:cstheme="minorHAnsi"/>
          <w:sz w:val="22"/>
          <w:szCs w:val="22"/>
        </w:rPr>
      </w:pPr>
    </w:p>
    <w:p w14:paraId="575FBA11" w14:textId="73E62A57" w:rsidR="008676FE" w:rsidRPr="008676FE" w:rsidRDefault="008676FE" w:rsidP="008676FE">
      <w:pPr>
        <w:pStyle w:val="1bodycopy"/>
        <w:rPr>
          <w:rFonts w:asciiTheme="minorHAnsi" w:hAnsiTheme="minorHAnsi" w:cstheme="minorHAnsi"/>
          <w:sz w:val="22"/>
          <w:szCs w:val="22"/>
        </w:rPr>
      </w:pPr>
      <w:r w:rsidRPr="008676FE">
        <w:rPr>
          <w:rFonts w:asciiTheme="minorHAnsi" w:hAnsiTheme="minorHAnsi" w:cstheme="minorHAnsi"/>
          <w:sz w:val="22"/>
          <w:szCs w:val="22"/>
        </w:rPr>
        <w:t xml:space="preserve">The pupil’s views will be taken into account in making decisions that affect them, whenever possible. </w:t>
      </w:r>
    </w:p>
    <w:p w14:paraId="0E71FEE9" w14:textId="77777777" w:rsidR="008676FE" w:rsidRPr="000B4244" w:rsidRDefault="008676FE" w:rsidP="008676FE">
      <w:pPr>
        <w:pStyle w:val="Heading1"/>
        <w:rPr>
          <w:rFonts w:asciiTheme="minorHAnsi" w:hAnsiTheme="minorHAnsi" w:cstheme="minorHAnsi"/>
          <w:b/>
          <w:bCs/>
          <w:color w:val="auto"/>
          <w:sz w:val="22"/>
          <w:szCs w:val="22"/>
        </w:rPr>
      </w:pPr>
      <w:bookmarkStart w:id="49" w:name="_Toc55899052"/>
      <w:bookmarkStart w:id="50" w:name="_Toc118970786"/>
      <w:bookmarkEnd w:id="48"/>
      <w:r w:rsidRPr="000B4244">
        <w:rPr>
          <w:rFonts w:asciiTheme="minorHAnsi" w:hAnsiTheme="minorHAnsi" w:cstheme="minorHAnsi"/>
          <w:b/>
          <w:bCs/>
          <w:color w:val="auto"/>
          <w:sz w:val="22"/>
          <w:szCs w:val="22"/>
        </w:rPr>
        <w:t>7. SEN information report</w:t>
      </w:r>
      <w:bookmarkEnd w:id="49"/>
      <w:bookmarkEnd w:id="50"/>
      <w:r w:rsidRPr="000B4244">
        <w:rPr>
          <w:rFonts w:asciiTheme="minorHAnsi" w:hAnsiTheme="minorHAnsi" w:cstheme="minorHAnsi"/>
          <w:b/>
          <w:bCs/>
          <w:color w:val="auto"/>
          <w:sz w:val="22"/>
          <w:szCs w:val="22"/>
        </w:rPr>
        <w:t xml:space="preserve"> </w:t>
      </w:r>
    </w:p>
    <w:p w14:paraId="11B549F5" w14:textId="37C38E30" w:rsidR="008676FE" w:rsidRPr="008676FE" w:rsidRDefault="008676FE" w:rsidP="008676FE">
      <w:pPr>
        <w:pStyle w:val="1bodycopy10pt"/>
        <w:rPr>
          <w:rFonts w:asciiTheme="minorHAnsi" w:hAnsiTheme="minorHAnsi" w:cstheme="minorHAnsi"/>
          <w:b/>
          <w:sz w:val="22"/>
          <w:szCs w:val="22"/>
        </w:rPr>
      </w:pPr>
      <w:r w:rsidRPr="008676FE">
        <w:rPr>
          <w:rFonts w:asciiTheme="minorHAnsi" w:hAnsiTheme="minorHAnsi" w:cstheme="minorHAnsi"/>
          <w:sz w:val="22"/>
          <w:szCs w:val="22"/>
        </w:rPr>
        <w:t>The school publishes a SEN information report on its website, which sets out how this policy is implemented in the school.</w:t>
      </w:r>
      <w:bookmarkStart w:id="51" w:name="_Toc116380828"/>
      <w:bookmarkStart w:id="52" w:name="_Hlk116900589"/>
      <w:r w:rsidR="000B4244">
        <w:rPr>
          <w:rFonts w:asciiTheme="minorHAnsi" w:hAnsiTheme="minorHAnsi" w:cstheme="minorHAnsi"/>
          <w:sz w:val="22"/>
          <w:szCs w:val="22"/>
        </w:rPr>
        <w:t xml:space="preserve"> </w:t>
      </w:r>
      <w:r w:rsidRPr="008676FE">
        <w:rPr>
          <w:rFonts w:asciiTheme="minorHAnsi" w:hAnsiTheme="minorHAnsi" w:cstheme="minorHAnsi"/>
          <w:sz w:val="22"/>
          <w:szCs w:val="22"/>
        </w:rPr>
        <w:t>The information report will be updated annually and as soon as possible after any changes to the information it contains.</w:t>
      </w:r>
      <w:bookmarkEnd w:id="51"/>
      <w:r w:rsidRPr="008676FE">
        <w:rPr>
          <w:rFonts w:asciiTheme="minorHAnsi" w:hAnsiTheme="minorHAnsi" w:cstheme="minorHAnsi"/>
          <w:sz w:val="22"/>
          <w:szCs w:val="22"/>
        </w:rPr>
        <w:t xml:space="preserve"> </w:t>
      </w:r>
    </w:p>
    <w:p w14:paraId="72E30654" w14:textId="77777777" w:rsidR="008676FE" w:rsidRPr="000B4244" w:rsidRDefault="008676FE" w:rsidP="008676FE">
      <w:pPr>
        <w:pStyle w:val="Heading1"/>
        <w:rPr>
          <w:rFonts w:asciiTheme="minorHAnsi" w:hAnsiTheme="minorHAnsi" w:cstheme="minorHAnsi"/>
          <w:b/>
          <w:bCs/>
          <w:color w:val="auto"/>
          <w:sz w:val="22"/>
          <w:szCs w:val="22"/>
        </w:rPr>
      </w:pPr>
      <w:bookmarkStart w:id="53" w:name="_Toc118970787"/>
      <w:bookmarkEnd w:id="52"/>
      <w:r w:rsidRPr="000B4244">
        <w:rPr>
          <w:rFonts w:asciiTheme="minorHAnsi" w:hAnsiTheme="minorHAnsi" w:cstheme="minorHAnsi"/>
          <w:b/>
          <w:bCs/>
          <w:color w:val="auto"/>
          <w:sz w:val="22"/>
          <w:szCs w:val="22"/>
        </w:rPr>
        <w:t>8. Our approach to SEND support</w:t>
      </w:r>
      <w:bookmarkEnd w:id="53"/>
      <w:r w:rsidRPr="000B4244">
        <w:rPr>
          <w:rFonts w:asciiTheme="minorHAnsi" w:hAnsiTheme="minorHAnsi" w:cstheme="minorHAnsi"/>
          <w:b/>
          <w:bCs/>
          <w:color w:val="auto"/>
          <w:sz w:val="22"/>
          <w:szCs w:val="22"/>
        </w:rPr>
        <w:t xml:space="preserve"> </w:t>
      </w:r>
    </w:p>
    <w:p w14:paraId="0A76CBEA" w14:textId="77777777" w:rsidR="008676FE" w:rsidRPr="00325F32" w:rsidRDefault="008676FE" w:rsidP="008676FE">
      <w:pPr>
        <w:pStyle w:val="Subhead2"/>
        <w:rPr>
          <w:rFonts w:asciiTheme="minorHAnsi" w:hAnsiTheme="minorHAnsi" w:cstheme="minorHAnsi"/>
          <w:color w:val="auto"/>
          <w:sz w:val="22"/>
          <w:szCs w:val="22"/>
        </w:rPr>
      </w:pPr>
      <w:r w:rsidRPr="00325F32">
        <w:rPr>
          <w:rFonts w:asciiTheme="minorHAnsi" w:hAnsiTheme="minorHAnsi" w:cstheme="minorHAnsi"/>
          <w:color w:val="auto"/>
          <w:sz w:val="22"/>
          <w:szCs w:val="22"/>
        </w:rPr>
        <w:t xml:space="preserve">8.1 Identifying pupils with SEND and assessing their needs </w:t>
      </w:r>
    </w:p>
    <w:p w14:paraId="42BB508D" w14:textId="6F49D665" w:rsidR="008676FE" w:rsidRDefault="008676FE" w:rsidP="008676FE">
      <w:pPr>
        <w:rPr>
          <w:rFonts w:cstheme="minorHAnsi"/>
        </w:rPr>
      </w:pPr>
      <w:r w:rsidRPr="008676FE">
        <w:rPr>
          <w:rFonts w:cstheme="minorHAnsi"/>
        </w:rPr>
        <w:t>We will assess each pupil’s current skills and levels of attainment when they start at the school</w:t>
      </w:r>
      <w:r w:rsidR="00980974">
        <w:rPr>
          <w:rFonts w:cstheme="minorHAnsi"/>
        </w:rPr>
        <w:t xml:space="preserve"> </w:t>
      </w:r>
      <w:r w:rsidR="00C460A0">
        <w:rPr>
          <w:rFonts w:cstheme="minorHAnsi"/>
        </w:rPr>
        <w:t>whether</w:t>
      </w:r>
      <w:r w:rsidR="00980974">
        <w:rPr>
          <w:rFonts w:cstheme="minorHAnsi"/>
        </w:rPr>
        <w:t xml:space="preserve"> this is in </w:t>
      </w:r>
      <w:r w:rsidR="00C460A0">
        <w:rPr>
          <w:rFonts w:cstheme="minorHAnsi"/>
        </w:rPr>
        <w:t>Preschool</w:t>
      </w:r>
      <w:r w:rsidR="00980974">
        <w:rPr>
          <w:rFonts w:cstheme="minorHAnsi"/>
        </w:rPr>
        <w:t xml:space="preserve">/Reception or </w:t>
      </w:r>
      <w:r w:rsidR="00C460A0">
        <w:rPr>
          <w:rFonts w:cstheme="minorHAnsi"/>
        </w:rPr>
        <w:t>other year group</w:t>
      </w:r>
      <w:r w:rsidRPr="008676FE">
        <w:rPr>
          <w:rFonts w:cstheme="minorHAnsi"/>
        </w:rPr>
        <w:t xml:space="preserve">. This will build on information from previous settings and Key Stages, where appropriate. </w:t>
      </w:r>
      <w:bookmarkStart w:id="54" w:name="_Hlk116895061"/>
      <w:r w:rsidRPr="008676FE">
        <w:rPr>
          <w:rFonts w:cstheme="minorHAnsi"/>
        </w:rPr>
        <w:t xml:space="preserve">We will also consider any evidence that the pupil may have a disability and if so, what reasonable adjustments the school may need to make. </w:t>
      </w:r>
    </w:p>
    <w:p w14:paraId="04378BA2" w14:textId="77777777" w:rsidR="00EA7E21" w:rsidRPr="008676FE" w:rsidRDefault="00EA7E21" w:rsidP="008676FE">
      <w:pPr>
        <w:rPr>
          <w:rFonts w:cstheme="minorHAnsi"/>
        </w:rPr>
      </w:pPr>
    </w:p>
    <w:bookmarkEnd w:id="54"/>
    <w:p w14:paraId="270E049F" w14:textId="40A6F1BE" w:rsidR="008676FE" w:rsidRPr="008676FE" w:rsidRDefault="008676FE" w:rsidP="008676FE">
      <w:pPr>
        <w:rPr>
          <w:rFonts w:cstheme="minorHAnsi"/>
        </w:rPr>
      </w:pPr>
      <w:r w:rsidRPr="008676FE">
        <w:rPr>
          <w:rFonts w:cstheme="minorHAnsi"/>
        </w:rPr>
        <w:t xml:space="preserve">Class teachers </w:t>
      </w:r>
      <w:r w:rsidR="008969BF">
        <w:rPr>
          <w:rFonts w:cstheme="minorHAnsi"/>
        </w:rPr>
        <w:t xml:space="preserve">guided by senior colleagues, </w:t>
      </w:r>
      <w:r w:rsidRPr="008676FE">
        <w:rPr>
          <w:rFonts w:cstheme="minorHAnsi"/>
        </w:rPr>
        <w:t>will regularly assess the progress of all pupils and identify any whose progress:</w:t>
      </w:r>
    </w:p>
    <w:p w14:paraId="5FD4019B" w14:textId="77777777" w:rsidR="008676FE" w:rsidRPr="008676FE" w:rsidRDefault="008676FE" w:rsidP="00EA7E21">
      <w:pPr>
        <w:pStyle w:val="4Bulletedcopyblue"/>
        <w:numPr>
          <w:ilvl w:val="0"/>
          <w:numId w:val="24"/>
        </w:numPr>
        <w:spacing w:after="0"/>
        <w:rPr>
          <w:rFonts w:asciiTheme="minorHAnsi" w:hAnsiTheme="minorHAnsi" w:cstheme="minorHAnsi"/>
          <w:sz w:val="22"/>
          <w:szCs w:val="22"/>
        </w:rPr>
      </w:pPr>
      <w:r w:rsidRPr="008676FE">
        <w:rPr>
          <w:rFonts w:asciiTheme="minorHAnsi" w:hAnsiTheme="minorHAnsi" w:cstheme="minorHAnsi"/>
          <w:sz w:val="22"/>
          <w:szCs w:val="22"/>
        </w:rPr>
        <w:t>Is significantly slower than that of their peers starting from the same baseline</w:t>
      </w:r>
    </w:p>
    <w:p w14:paraId="634E79D6" w14:textId="77777777" w:rsidR="008676FE" w:rsidRPr="008676FE" w:rsidRDefault="008676FE" w:rsidP="00EA7E21">
      <w:pPr>
        <w:pStyle w:val="4Bulletedcopyblue"/>
        <w:numPr>
          <w:ilvl w:val="0"/>
          <w:numId w:val="24"/>
        </w:numPr>
        <w:spacing w:after="0"/>
        <w:rPr>
          <w:rFonts w:asciiTheme="minorHAnsi" w:hAnsiTheme="minorHAnsi" w:cstheme="minorHAnsi"/>
          <w:sz w:val="22"/>
          <w:szCs w:val="22"/>
        </w:rPr>
      </w:pPr>
      <w:r w:rsidRPr="008676FE">
        <w:rPr>
          <w:rFonts w:asciiTheme="minorHAnsi" w:hAnsiTheme="minorHAnsi" w:cstheme="minorHAnsi"/>
          <w:sz w:val="22"/>
          <w:szCs w:val="22"/>
        </w:rPr>
        <w:t>Fails to match or better their previous rate of progress</w:t>
      </w:r>
    </w:p>
    <w:p w14:paraId="54A50179" w14:textId="77777777" w:rsidR="008676FE" w:rsidRPr="008676FE" w:rsidRDefault="008676FE" w:rsidP="00EA7E21">
      <w:pPr>
        <w:pStyle w:val="4Bulletedcopyblue"/>
        <w:numPr>
          <w:ilvl w:val="0"/>
          <w:numId w:val="24"/>
        </w:numPr>
        <w:spacing w:after="0"/>
        <w:rPr>
          <w:rFonts w:asciiTheme="minorHAnsi" w:hAnsiTheme="minorHAnsi" w:cstheme="minorHAnsi"/>
          <w:sz w:val="22"/>
          <w:szCs w:val="22"/>
        </w:rPr>
      </w:pPr>
      <w:r w:rsidRPr="008676FE">
        <w:rPr>
          <w:rFonts w:asciiTheme="minorHAnsi" w:hAnsiTheme="minorHAnsi" w:cstheme="minorHAnsi"/>
          <w:sz w:val="22"/>
          <w:szCs w:val="22"/>
        </w:rPr>
        <w:t>Fails to close the attainment gap between them and their peers</w:t>
      </w:r>
    </w:p>
    <w:p w14:paraId="59366D07" w14:textId="77777777" w:rsidR="008676FE" w:rsidRPr="008676FE" w:rsidRDefault="008676FE" w:rsidP="00EA7E21">
      <w:pPr>
        <w:pStyle w:val="4Bulletedcopyblue"/>
        <w:numPr>
          <w:ilvl w:val="0"/>
          <w:numId w:val="24"/>
        </w:numPr>
        <w:spacing w:after="0"/>
        <w:rPr>
          <w:rFonts w:asciiTheme="minorHAnsi" w:hAnsiTheme="minorHAnsi" w:cstheme="minorHAnsi"/>
          <w:sz w:val="22"/>
          <w:szCs w:val="22"/>
        </w:rPr>
      </w:pPr>
      <w:r w:rsidRPr="008676FE">
        <w:rPr>
          <w:rFonts w:asciiTheme="minorHAnsi" w:hAnsiTheme="minorHAnsi" w:cstheme="minorHAnsi"/>
          <w:sz w:val="22"/>
          <w:szCs w:val="22"/>
        </w:rPr>
        <w:t xml:space="preserve">Widens the attainment gap </w:t>
      </w:r>
    </w:p>
    <w:p w14:paraId="7456B677" w14:textId="77777777" w:rsidR="00EA7E21" w:rsidRDefault="00EA7E21" w:rsidP="008676FE">
      <w:pPr>
        <w:rPr>
          <w:rFonts w:cstheme="minorHAnsi"/>
        </w:rPr>
      </w:pPr>
    </w:p>
    <w:p w14:paraId="2B70C864" w14:textId="335CD64A" w:rsidR="00EA7E21" w:rsidRDefault="008676FE" w:rsidP="008676FE">
      <w:pPr>
        <w:rPr>
          <w:rFonts w:cstheme="minorHAnsi"/>
        </w:rPr>
      </w:pPr>
      <w:r w:rsidRPr="008676FE">
        <w:rPr>
          <w:rFonts w:cstheme="minorHAnsi"/>
        </w:rPr>
        <w:t>This may include progress in areas other than attainment</w:t>
      </w:r>
      <w:bookmarkStart w:id="55" w:name="_Hlk116895391"/>
      <w:r w:rsidRPr="008676FE">
        <w:rPr>
          <w:rFonts w:cstheme="minorHAnsi"/>
        </w:rPr>
        <w:t xml:space="preserve">, for example, wider development or social needs. </w:t>
      </w:r>
      <w:bookmarkEnd w:id="55"/>
    </w:p>
    <w:p w14:paraId="08234378" w14:textId="77777777" w:rsidR="008969BF" w:rsidRPr="008676FE" w:rsidRDefault="008969BF" w:rsidP="008676FE">
      <w:pPr>
        <w:rPr>
          <w:rFonts w:cstheme="minorHAnsi"/>
        </w:rPr>
      </w:pPr>
    </w:p>
    <w:p w14:paraId="0B868F87" w14:textId="265F6DD9" w:rsidR="008676FE" w:rsidRDefault="008676FE" w:rsidP="008676FE">
      <w:pPr>
        <w:rPr>
          <w:rFonts w:cstheme="minorHAnsi"/>
        </w:rPr>
      </w:pPr>
      <w:r w:rsidRPr="008676FE">
        <w:rPr>
          <w:rFonts w:cstheme="minorHAnsi"/>
        </w:rPr>
        <w:t>When teachers identify area</w:t>
      </w:r>
      <w:r w:rsidR="008969BF">
        <w:rPr>
          <w:rFonts w:cstheme="minorHAnsi"/>
        </w:rPr>
        <w:t>s</w:t>
      </w:r>
      <w:r w:rsidRPr="008676FE">
        <w:rPr>
          <w:rFonts w:cstheme="minorHAnsi"/>
        </w:rPr>
        <w:t xml:space="preserve"> where a pupil is making slow progress, they will target th</w:t>
      </w:r>
      <w:r w:rsidR="008969BF">
        <w:rPr>
          <w:rFonts w:cstheme="minorHAnsi"/>
        </w:rPr>
        <w:t xml:space="preserve">is need </w:t>
      </w:r>
      <w:r w:rsidRPr="008676FE">
        <w:rPr>
          <w:rFonts w:cstheme="minorHAnsi"/>
        </w:rPr>
        <w:t xml:space="preserve">with </w:t>
      </w:r>
      <w:r w:rsidR="008969BF">
        <w:rPr>
          <w:rFonts w:cstheme="minorHAnsi"/>
        </w:rPr>
        <w:t xml:space="preserve">adapted </w:t>
      </w:r>
      <w:r w:rsidRPr="008676FE">
        <w:rPr>
          <w:rFonts w:cstheme="minorHAnsi"/>
        </w:rPr>
        <w:t xml:space="preserve">high-quality teaching. If progress </w:t>
      </w:r>
      <w:r w:rsidR="008969BF">
        <w:rPr>
          <w:rFonts w:cstheme="minorHAnsi"/>
        </w:rPr>
        <w:t>is not seen</w:t>
      </w:r>
      <w:r w:rsidRPr="008676FE">
        <w:rPr>
          <w:rFonts w:cstheme="minorHAnsi"/>
        </w:rPr>
        <w:t xml:space="preserve"> the teacher will raise the issue with the </w:t>
      </w:r>
      <w:r w:rsidR="00CA328C">
        <w:rPr>
          <w:rFonts w:cstheme="minorHAnsi"/>
        </w:rPr>
        <w:t xml:space="preserve">senior colleagues or </w:t>
      </w:r>
      <w:r w:rsidR="00C04197">
        <w:rPr>
          <w:rFonts w:cstheme="minorHAnsi"/>
        </w:rPr>
        <w:t>SENDCO</w:t>
      </w:r>
      <w:r w:rsidR="005D4C3C">
        <w:rPr>
          <w:rFonts w:cstheme="minorHAnsi"/>
        </w:rPr>
        <w:t xml:space="preserve"> and</w:t>
      </w:r>
      <w:r w:rsidRPr="008676FE">
        <w:rPr>
          <w:rFonts w:cstheme="minorHAnsi"/>
        </w:rPr>
        <w:t xml:space="preserve"> have an initial discussion about</w:t>
      </w:r>
      <w:r w:rsidR="005D4C3C">
        <w:rPr>
          <w:rFonts w:cstheme="minorHAnsi"/>
        </w:rPr>
        <w:t xml:space="preserve"> the possible reasons for </w:t>
      </w:r>
      <w:r w:rsidRPr="008676FE">
        <w:rPr>
          <w:rFonts w:cstheme="minorHAnsi"/>
        </w:rPr>
        <w:t>lack of progress</w:t>
      </w:r>
      <w:bookmarkStart w:id="56" w:name="_Hlk116910986"/>
      <w:r w:rsidR="009A6EC0">
        <w:rPr>
          <w:rFonts w:cstheme="minorHAnsi"/>
        </w:rPr>
        <w:t xml:space="preserve">. This will be </w:t>
      </w:r>
      <w:r w:rsidR="00D15A43">
        <w:rPr>
          <w:rFonts w:cstheme="minorHAnsi"/>
        </w:rPr>
        <w:t>monitored</w:t>
      </w:r>
      <w:r w:rsidR="009A6EC0">
        <w:rPr>
          <w:rFonts w:cstheme="minorHAnsi"/>
        </w:rPr>
        <w:t xml:space="preserve"> closely and if </w:t>
      </w:r>
      <w:r w:rsidR="00D15A43">
        <w:rPr>
          <w:rFonts w:cstheme="minorHAnsi"/>
        </w:rPr>
        <w:t>concerns</w:t>
      </w:r>
      <w:r w:rsidR="009A6EC0">
        <w:rPr>
          <w:rFonts w:cstheme="minorHAnsi"/>
        </w:rPr>
        <w:t xml:space="preserve"> continue the </w:t>
      </w:r>
      <w:r w:rsidR="00D15A43">
        <w:rPr>
          <w:rFonts w:cstheme="minorHAnsi"/>
        </w:rPr>
        <w:t>teacher</w:t>
      </w:r>
      <w:r w:rsidR="009A6EC0">
        <w:rPr>
          <w:rFonts w:cstheme="minorHAnsi"/>
        </w:rPr>
        <w:t xml:space="preserve"> will attend an </w:t>
      </w:r>
      <w:r w:rsidR="00D15A43">
        <w:rPr>
          <w:rFonts w:cstheme="minorHAnsi"/>
        </w:rPr>
        <w:t>S</w:t>
      </w:r>
      <w:r w:rsidR="009A6EC0">
        <w:rPr>
          <w:rFonts w:cstheme="minorHAnsi"/>
        </w:rPr>
        <w:t xml:space="preserve">EN Advice clinic to seek further more specialised guidance. </w:t>
      </w:r>
      <w:r w:rsidR="001652BA">
        <w:rPr>
          <w:rFonts w:cstheme="minorHAnsi"/>
        </w:rPr>
        <w:t xml:space="preserve">If there are still concerns the Teacher will </w:t>
      </w:r>
      <w:r w:rsidR="009C3502">
        <w:rPr>
          <w:rFonts w:cstheme="minorHAnsi"/>
        </w:rPr>
        <w:t xml:space="preserve">complete an initial concern </w:t>
      </w:r>
      <w:r w:rsidR="00BB45ED">
        <w:rPr>
          <w:rFonts w:cstheme="minorHAnsi"/>
        </w:rPr>
        <w:t>form where details</w:t>
      </w:r>
      <w:r w:rsidR="001652BA">
        <w:rPr>
          <w:rFonts w:cstheme="minorHAnsi"/>
        </w:rPr>
        <w:t xml:space="preserve"> </w:t>
      </w:r>
      <w:r w:rsidR="00060015">
        <w:rPr>
          <w:rFonts w:cstheme="minorHAnsi"/>
        </w:rPr>
        <w:t xml:space="preserve">of </w:t>
      </w:r>
      <w:r w:rsidR="001652BA">
        <w:rPr>
          <w:rFonts w:cstheme="minorHAnsi"/>
        </w:rPr>
        <w:t xml:space="preserve">support and </w:t>
      </w:r>
      <w:r w:rsidR="00060015">
        <w:rPr>
          <w:rFonts w:cstheme="minorHAnsi"/>
        </w:rPr>
        <w:t xml:space="preserve">adaptations will be evidenced and will be monitored by the SENCO. </w:t>
      </w:r>
      <w:r w:rsidR="00BB45ED">
        <w:rPr>
          <w:rFonts w:cstheme="minorHAnsi"/>
        </w:rPr>
        <w:t xml:space="preserve"> </w:t>
      </w:r>
      <w:r w:rsidRPr="008676FE">
        <w:rPr>
          <w:rFonts w:cstheme="minorHAnsi"/>
        </w:rPr>
        <w:t xml:space="preserve">Where necessary they </w:t>
      </w:r>
      <w:r w:rsidR="00A46CFA">
        <w:rPr>
          <w:rFonts w:cstheme="minorHAnsi"/>
        </w:rPr>
        <w:t>may</w:t>
      </w:r>
      <w:r w:rsidRPr="008676FE">
        <w:rPr>
          <w:rFonts w:cstheme="minorHAnsi"/>
        </w:rPr>
        <w:t xml:space="preserve">, in consultation with the pupil’s parents or carers, consider consulting an external specialist. </w:t>
      </w:r>
      <w:bookmarkEnd w:id="56"/>
    </w:p>
    <w:p w14:paraId="518CAECC" w14:textId="77777777" w:rsidR="00A46CFA" w:rsidRPr="008676FE" w:rsidRDefault="00A46CFA" w:rsidP="008676FE">
      <w:pPr>
        <w:rPr>
          <w:rFonts w:cstheme="minorHAnsi"/>
        </w:rPr>
      </w:pPr>
    </w:p>
    <w:p w14:paraId="443CEE55" w14:textId="77777777" w:rsidR="008676FE" w:rsidRPr="008676FE" w:rsidRDefault="008676FE" w:rsidP="008676FE">
      <w:pPr>
        <w:rPr>
          <w:rFonts w:cstheme="minorHAnsi"/>
        </w:rPr>
      </w:pPr>
      <w:r w:rsidRPr="008676FE">
        <w:rPr>
          <w:rFonts w:cstheme="minorHAnsi"/>
        </w:rPr>
        <w:t xml:space="preserve">Slow progress and low attainment will not automatically mean a pupil is recorded as having SEN.  </w:t>
      </w:r>
    </w:p>
    <w:p w14:paraId="709006DF" w14:textId="77777777" w:rsidR="008676FE" w:rsidRDefault="008676FE" w:rsidP="008676FE">
      <w:pPr>
        <w:rPr>
          <w:rFonts w:cstheme="minorHAnsi"/>
        </w:rPr>
      </w:pPr>
      <w:r w:rsidRPr="008676FE">
        <w:rPr>
          <w:rFonts w:cstheme="minorHAnsi"/>
        </w:rPr>
        <w:t xml:space="preserve">Potential short-term causes of impact on behaviour or performance will be considered, such as bullying or bereavement. Staff will also take particular care in identifying and assessing SEN for pupils whose first language is not English. </w:t>
      </w:r>
    </w:p>
    <w:p w14:paraId="23CEE16A" w14:textId="77777777" w:rsidR="00A46CFA" w:rsidRPr="008676FE" w:rsidRDefault="00A46CFA" w:rsidP="008676FE">
      <w:pPr>
        <w:rPr>
          <w:rFonts w:cstheme="minorHAnsi"/>
        </w:rPr>
      </w:pPr>
    </w:p>
    <w:p w14:paraId="60648A9A" w14:textId="77777777" w:rsidR="008676FE" w:rsidRPr="008676FE" w:rsidRDefault="008676FE" w:rsidP="008676FE">
      <w:pPr>
        <w:rPr>
          <w:rFonts w:cstheme="minorHAnsi"/>
        </w:rPr>
      </w:pPr>
      <w:r w:rsidRPr="008676FE">
        <w:rPr>
          <w:rFonts w:cstheme="minorHAnsi"/>
        </w:rPr>
        <w:t xml:space="preserve">When deciding whether the pupil needs special educational provision, we will start with the desired outcomes, including the expected progress and attainment, and the views and the wishes of the pupil and their parents. We will use this to determine the support that is needed and whether we can provide it by adapting our core offer, or whether something different or additional is needed. </w:t>
      </w:r>
    </w:p>
    <w:p w14:paraId="0C261DE0" w14:textId="77777777" w:rsidR="008676FE" w:rsidRDefault="008676FE" w:rsidP="008676FE">
      <w:pPr>
        <w:rPr>
          <w:rFonts w:cstheme="minorHAnsi"/>
        </w:rPr>
      </w:pPr>
      <w:r w:rsidRPr="008676FE">
        <w:rPr>
          <w:rFonts w:cstheme="minorHAnsi"/>
        </w:rPr>
        <w:t>If a pupil is joining the school, and:</w:t>
      </w:r>
    </w:p>
    <w:p w14:paraId="6DC2423F" w14:textId="77777777" w:rsidR="00A46CFA" w:rsidRPr="008676FE" w:rsidRDefault="00A46CFA" w:rsidP="008676FE">
      <w:pPr>
        <w:rPr>
          <w:rFonts w:cstheme="minorHAnsi"/>
        </w:rPr>
      </w:pPr>
    </w:p>
    <w:p w14:paraId="2D54CB61" w14:textId="77777777" w:rsidR="008676FE" w:rsidRPr="008676FE" w:rsidRDefault="008676FE" w:rsidP="00A46CFA">
      <w:pPr>
        <w:pStyle w:val="4Bulletedcopyblue"/>
        <w:numPr>
          <w:ilvl w:val="0"/>
          <w:numId w:val="25"/>
        </w:numPr>
        <w:rPr>
          <w:rFonts w:asciiTheme="minorHAnsi" w:hAnsiTheme="minorHAnsi" w:cstheme="minorHAnsi"/>
          <w:sz w:val="22"/>
          <w:szCs w:val="22"/>
        </w:rPr>
      </w:pPr>
      <w:r w:rsidRPr="008676FE">
        <w:rPr>
          <w:rFonts w:asciiTheme="minorHAnsi" w:hAnsiTheme="minorHAnsi" w:cstheme="minorHAnsi"/>
          <w:sz w:val="22"/>
          <w:szCs w:val="22"/>
        </w:rPr>
        <w:t>Their previous setting has already identified that they have SEN</w:t>
      </w:r>
    </w:p>
    <w:p w14:paraId="290B1A23" w14:textId="77777777" w:rsidR="008676FE" w:rsidRPr="008676FE" w:rsidRDefault="008676FE" w:rsidP="00A46CFA">
      <w:pPr>
        <w:pStyle w:val="4Bulletedcopyblue"/>
        <w:numPr>
          <w:ilvl w:val="0"/>
          <w:numId w:val="25"/>
        </w:numPr>
        <w:rPr>
          <w:rFonts w:asciiTheme="minorHAnsi" w:hAnsiTheme="minorHAnsi" w:cstheme="minorHAnsi"/>
          <w:sz w:val="22"/>
          <w:szCs w:val="22"/>
        </w:rPr>
      </w:pPr>
      <w:r w:rsidRPr="008676FE">
        <w:rPr>
          <w:rFonts w:asciiTheme="minorHAnsi" w:hAnsiTheme="minorHAnsi" w:cstheme="minorHAnsi"/>
          <w:sz w:val="22"/>
          <w:szCs w:val="22"/>
        </w:rPr>
        <w:t>They are known to external agencies</w:t>
      </w:r>
    </w:p>
    <w:p w14:paraId="29F678A6" w14:textId="77777777" w:rsidR="008676FE" w:rsidRPr="008676FE" w:rsidRDefault="008676FE" w:rsidP="00A46CFA">
      <w:pPr>
        <w:pStyle w:val="4Bulletedcopyblue"/>
        <w:numPr>
          <w:ilvl w:val="0"/>
          <w:numId w:val="25"/>
        </w:numPr>
        <w:rPr>
          <w:rFonts w:asciiTheme="minorHAnsi" w:hAnsiTheme="minorHAnsi" w:cstheme="minorHAnsi"/>
          <w:sz w:val="22"/>
          <w:szCs w:val="22"/>
        </w:rPr>
      </w:pPr>
      <w:r w:rsidRPr="008676FE">
        <w:rPr>
          <w:rFonts w:asciiTheme="minorHAnsi" w:hAnsiTheme="minorHAnsi" w:cstheme="minorHAnsi"/>
          <w:sz w:val="22"/>
          <w:szCs w:val="22"/>
        </w:rPr>
        <w:t>They have an education, health and care plan (EHCP)</w:t>
      </w:r>
    </w:p>
    <w:p w14:paraId="6F7F3A2A" w14:textId="1F9E5B53" w:rsidR="008676FE" w:rsidRPr="008676FE" w:rsidRDefault="00B84DEA" w:rsidP="008676FE">
      <w:pPr>
        <w:rPr>
          <w:rFonts w:cstheme="minorHAnsi"/>
        </w:rPr>
      </w:pPr>
      <w:r>
        <w:rPr>
          <w:rFonts w:cstheme="minorHAnsi"/>
        </w:rPr>
        <w:t>T</w:t>
      </w:r>
      <w:r w:rsidR="008676FE" w:rsidRPr="008676FE">
        <w:rPr>
          <w:rFonts w:cstheme="minorHAnsi"/>
        </w:rPr>
        <w:t>he school will work in a multi-agency way to make sure we get relevant information before the pupil starts at school, so support can be put in place as early as possible.</w:t>
      </w:r>
    </w:p>
    <w:p w14:paraId="7EE7507E" w14:textId="77474977" w:rsidR="008676FE" w:rsidRPr="00325F32" w:rsidRDefault="008676FE" w:rsidP="008676FE">
      <w:pPr>
        <w:pStyle w:val="Subhead2"/>
        <w:rPr>
          <w:rFonts w:asciiTheme="minorHAnsi" w:hAnsiTheme="minorHAnsi" w:cstheme="minorHAnsi"/>
          <w:color w:val="auto"/>
          <w:sz w:val="22"/>
          <w:szCs w:val="22"/>
        </w:rPr>
      </w:pPr>
      <w:r w:rsidRPr="00325F32">
        <w:rPr>
          <w:rFonts w:asciiTheme="minorHAnsi" w:hAnsiTheme="minorHAnsi" w:cstheme="minorHAnsi"/>
          <w:color w:val="auto"/>
          <w:sz w:val="22"/>
          <w:szCs w:val="22"/>
        </w:rPr>
        <w:t xml:space="preserve">8.2 Consulting and involving pupils and parents </w:t>
      </w:r>
    </w:p>
    <w:p w14:paraId="43F5BF7A" w14:textId="24FC903C" w:rsidR="008676FE" w:rsidRPr="00325F32" w:rsidRDefault="008676FE" w:rsidP="008676FE">
      <w:pPr>
        <w:rPr>
          <w:rFonts w:cstheme="minorHAnsi"/>
        </w:rPr>
      </w:pPr>
      <w:r w:rsidRPr="00325F32">
        <w:rPr>
          <w:rFonts w:cstheme="minorHAnsi"/>
        </w:rPr>
        <w:t xml:space="preserve">The school </w:t>
      </w:r>
      <w:bookmarkStart w:id="57" w:name="_Hlk116895880"/>
      <w:r w:rsidRPr="00325F32">
        <w:rPr>
          <w:rFonts w:cstheme="minorHAnsi"/>
        </w:rPr>
        <w:t xml:space="preserve">will put the pupil and their parents at the heart of all decisions made about special educational provision. </w:t>
      </w:r>
      <w:bookmarkStart w:id="58" w:name="_Hlk116895893"/>
      <w:bookmarkEnd w:id="57"/>
      <w:r w:rsidRPr="00325F32">
        <w:rPr>
          <w:rFonts w:cstheme="minorHAnsi"/>
        </w:rPr>
        <w:t xml:space="preserve">When we are aiming to identify whether a pupil needs special education provision, we will have an early discussion with the parents. </w:t>
      </w:r>
      <w:bookmarkEnd w:id="58"/>
      <w:r w:rsidRPr="00325F32">
        <w:rPr>
          <w:rFonts w:cstheme="minorHAnsi"/>
        </w:rPr>
        <w:t>These conversations will make sure that:</w:t>
      </w:r>
    </w:p>
    <w:p w14:paraId="45BF957E" w14:textId="77777777" w:rsidR="008676FE" w:rsidRPr="00325F32" w:rsidRDefault="008676FE" w:rsidP="00E375FA">
      <w:pPr>
        <w:pStyle w:val="4Bulletedcopyblue"/>
        <w:numPr>
          <w:ilvl w:val="0"/>
          <w:numId w:val="29"/>
        </w:numPr>
        <w:rPr>
          <w:rFonts w:asciiTheme="minorHAnsi" w:hAnsiTheme="minorHAnsi" w:cstheme="minorHAnsi"/>
          <w:sz w:val="22"/>
          <w:szCs w:val="22"/>
        </w:rPr>
      </w:pPr>
      <w:r w:rsidRPr="00325F32">
        <w:rPr>
          <w:rFonts w:asciiTheme="minorHAnsi" w:hAnsiTheme="minorHAnsi" w:cstheme="minorHAnsi"/>
          <w:sz w:val="22"/>
          <w:szCs w:val="22"/>
        </w:rPr>
        <w:t xml:space="preserve">Everyone develops a good understanding of the pupil’s areas of strength and difficulty </w:t>
      </w:r>
    </w:p>
    <w:p w14:paraId="61D6EB5F" w14:textId="77777777" w:rsidR="008676FE" w:rsidRPr="00325F32" w:rsidRDefault="008676FE" w:rsidP="00E375FA">
      <w:pPr>
        <w:pStyle w:val="4Bulletedcopyblue"/>
        <w:numPr>
          <w:ilvl w:val="0"/>
          <w:numId w:val="29"/>
        </w:numPr>
        <w:rPr>
          <w:rFonts w:asciiTheme="minorHAnsi" w:hAnsiTheme="minorHAnsi" w:cstheme="minorHAnsi"/>
          <w:sz w:val="22"/>
          <w:szCs w:val="22"/>
        </w:rPr>
      </w:pPr>
      <w:r w:rsidRPr="00325F32">
        <w:rPr>
          <w:rFonts w:asciiTheme="minorHAnsi" w:hAnsiTheme="minorHAnsi" w:cstheme="minorHAnsi"/>
          <w:sz w:val="22"/>
          <w:szCs w:val="22"/>
        </w:rPr>
        <w:t xml:space="preserve">We take into account any concerns the parents have </w:t>
      </w:r>
    </w:p>
    <w:p w14:paraId="0D108B3C" w14:textId="77777777" w:rsidR="008676FE" w:rsidRPr="00325F32" w:rsidRDefault="008676FE" w:rsidP="00E375FA">
      <w:pPr>
        <w:pStyle w:val="4Bulletedcopyblue"/>
        <w:numPr>
          <w:ilvl w:val="0"/>
          <w:numId w:val="29"/>
        </w:numPr>
        <w:rPr>
          <w:rFonts w:asciiTheme="minorHAnsi" w:hAnsiTheme="minorHAnsi" w:cstheme="minorHAnsi"/>
          <w:sz w:val="22"/>
          <w:szCs w:val="22"/>
        </w:rPr>
      </w:pPr>
      <w:r w:rsidRPr="00325F32">
        <w:rPr>
          <w:rFonts w:asciiTheme="minorHAnsi" w:hAnsiTheme="minorHAnsi" w:cstheme="minorHAnsi"/>
          <w:sz w:val="22"/>
          <w:szCs w:val="22"/>
        </w:rPr>
        <w:t xml:space="preserve">Everyone understands the agreed outcomes sought for the child </w:t>
      </w:r>
    </w:p>
    <w:p w14:paraId="4EBA299A" w14:textId="77777777" w:rsidR="008676FE" w:rsidRPr="00325F32" w:rsidRDefault="008676FE" w:rsidP="00E375FA">
      <w:pPr>
        <w:pStyle w:val="4Bulletedcopyblue"/>
        <w:numPr>
          <w:ilvl w:val="0"/>
          <w:numId w:val="29"/>
        </w:numPr>
        <w:rPr>
          <w:rFonts w:asciiTheme="minorHAnsi" w:hAnsiTheme="minorHAnsi" w:cstheme="minorHAnsi"/>
          <w:sz w:val="22"/>
          <w:szCs w:val="22"/>
        </w:rPr>
      </w:pPr>
      <w:r w:rsidRPr="00325F32">
        <w:rPr>
          <w:rFonts w:asciiTheme="minorHAnsi" w:hAnsiTheme="minorHAnsi" w:cstheme="minorHAnsi"/>
          <w:sz w:val="22"/>
          <w:szCs w:val="22"/>
        </w:rPr>
        <w:t xml:space="preserve">Everyone is clear on what the next steps are </w:t>
      </w:r>
    </w:p>
    <w:p w14:paraId="56DAEA9C" w14:textId="58A6E0D3" w:rsidR="008676FE" w:rsidRPr="00325F32" w:rsidRDefault="008676FE" w:rsidP="008676FE">
      <w:pPr>
        <w:rPr>
          <w:rFonts w:cstheme="minorHAnsi"/>
        </w:rPr>
      </w:pPr>
      <w:r w:rsidRPr="00325F32">
        <w:rPr>
          <w:rFonts w:cstheme="minorHAnsi"/>
        </w:rPr>
        <w:t xml:space="preserve">Notes of these early discussions will be added to the pupil’s record. </w:t>
      </w:r>
    </w:p>
    <w:p w14:paraId="27675191" w14:textId="71E102D7" w:rsidR="008676FE" w:rsidRPr="00325F32" w:rsidRDefault="008676FE" w:rsidP="008676FE">
      <w:pPr>
        <w:rPr>
          <w:rFonts w:cstheme="minorHAnsi"/>
        </w:rPr>
      </w:pPr>
      <w:r w:rsidRPr="00325F32">
        <w:rPr>
          <w:rFonts w:cstheme="minorHAnsi"/>
        </w:rPr>
        <w:t xml:space="preserve">We will formally notify parents if it is </w:t>
      </w:r>
      <w:r w:rsidR="00D13993" w:rsidRPr="00325F32">
        <w:rPr>
          <w:rFonts w:cstheme="minorHAnsi"/>
        </w:rPr>
        <w:t xml:space="preserve">has been </w:t>
      </w:r>
      <w:r w:rsidRPr="00325F32">
        <w:rPr>
          <w:rFonts w:cstheme="minorHAnsi"/>
        </w:rPr>
        <w:t xml:space="preserve">decided that a pupil will receive special educational provision. </w:t>
      </w:r>
    </w:p>
    <w:p w14:paraId="41B0FAEC" w14:textId="77777777" w:rsidR="008676FE" w:rsidRPr="00325F32" w:rsidRDefault="008676FE" w:rsidP="008676FE">
      <w:pPr>
        <w:pStyle w:val="Subhead2"/>
        <w:rPr>
          <w:rFonts w:asciiTheme="minorHAnsi" w:hAnsiTheme="minorHAnsi" w:cstheme="minorHAnsi"/>
          <w:color w:val="auto"/>
          <w:sz w:val="22"/>
          <w:szCs w:val="22"/>
        </w:rPr>
      </w:pPr>
      <w:r w:rsidRPr="00325F32">
        <w:rPr>
          <w:rFonts w:asciiTheme="minorHAnsi" w:hAnsiTheme="minorHAnsi" w:cstheme="minorHAnsi"/>
          <w:color w:val="auto"/>
          <w:sz w:val="22"/>
          <w:szCs w:val="22"/>
        </w:rPr>
        <w:t>8.3 The graduated approach to SEN support</w:t>
      </w:r>
    </w:p>
    <w:p w14:paraId="3D970202" w14:textId="77777777" w:rsidR="008676FE" w:rsidRPr="00325F32" w:rsidRDefault="008676FE" w:rsidP="008676FE">
      <w:pPr>
        <w:pStyle w:val="1bodycopy10pt"/>
        <w:rPr>
          <w:rFonts w:asciiTheme="minorHAnsi" w:hAnsiTheme="minorHAnsi" w:cstheme="minorHAnsi"/>
          <w:sz w:val="22"/>
          <w:szCs w:val="22"/>
        </w:rPr>
      </w:pPr>
      <w:r w:rsidRPr="00325F32">
        <w:rPr>
          <w:rFonts w:asciiTheme="minorHAnsi" w:hAnsiTheme="minorHAnsi" w:cstheme="minorHAnsi"/>
          <w:sz w:val="22"/>
          <w:szCs w:val="22"/>
        </w:rPr>
        <w:t>Once a pupil has been identified as having SEN, we will take action to remove any barriers to learning, and put effective special educational provision in place. This support will be delivered through successive rounds of a 4-part cycle known as the graduated approach.</w:t>
      </w:r>
      <w:bookmarkStart w:id="59" w:name="_Hlk116895987"/>
    </w:p>
    <w:p w14:paraId="012DF24F" w14:textId="77777777" w:rsidR="005A1535" w:rsidRDefault="005A1535">
      <w:pPr>
        <w:rPr>
          <w:rFonts w:eastAsia="MS Mincho" w:cstheme="minorHAnsi"/>
          <w:b/>
          <w:lang w:val="en-US"/>
        </w:rPr>
      </w:pPr>
      <w:r>
        <w:rPr>
          <w:rFonts w:cstheme="minorHAnsi"/>
          <w:b/>
        </w:rPr>
        <w:br w:type="page"/>
      </w:r>
    </w:p>
    <w:p w14:paraId="6534CB22" w14:textId="3B2B24C2" w:rsidR="008676FE" w:rsidRPr="00325F32" w:rsidRDefault="008676FE" w:rsidP="008676FE">
      <w:pPr>
        <w:pStyle w:val="1bodycopy10pt"/>
        <w:numPr>
          <w:ilvl w:val="0"/>
          <w:numId w:val="9"/>
        </w:numPr>
        <w:rPr>
          <w:rFonts w:asciiTheme="minorHAnsi" w:hAnsiTheme="minorHAnsi" w:cstheme="minorHAnsi"/>
          <w:b/>
          <w:sz w:val="22"/>
          <w:szCs w:val="22"/>
        </w:rPr>
      </w:pPr>
      <w:r w:rsidRPr="00325F32">
        <w:rPr>
          <w:rFonts w:asciiTheme="minorHAnsi" w:hAnsiTheme="minorHAnsi" w:cstheme="minorHAnsi"/>
          <w:b/>
          <w:sz w:val="22"/>
          <w:szCs w:val="22"/>
        </w:rPr>
        <w:t>Assess</w:t>
      </w:r>
    </w:p>
    <w:p w14:paraId="3561D156" w14:textId="15E4C3F7" w:rsidR="008676FE" w:rsidRPr="00325F32" w:rsidRDefault="008676FE" w:rsidP="008676FE">
      <w:pPr>
        <w:pStyle w:val="1bodycopy10pt"/>
        <w:rPr>
          <w:rFonts w:asciiTheme="minorHAnsi" w:hAnsiTheme="minorHAnsi" w:cstheme="minorHAnsi"/>
          <w:sz w:val="22"/>
          <w:szCs w:val="22"/>
        </w:rPr>
      </w:pPr>
      <w:r w:rsidRPr="00325F32">
        <w:rPr>
          <w:rFonts w:asciiTheme="minorHAnsi" w:hAnsiTheme="minorHAnsi" w:cstheme="minorHAnsi"/>
          <w:sz w:val="22"/>
          <w:szCs w:val="22"/>
        </w:rPr>
        <w:t xml:space="preserve">The pupil’s class teacher and the </w:t>
      </w:r>
      <w:r w:rsidR="00C04197" w:rsidRPr="00325F32">
        <w:rPr>
          <w:rFonts w:asciiTheme="minorHAnsi" w:hAnsiTheme="minorHAnsi" w:cstheme="minorHAnsi"/>
          <w:sz w:val="22"/>
          <w:szCs w:val="22"/>
        </w:rPr>
        <w:t>SENDCO</w:t>
      </w:r>
      <w:r w:rsidRPr="00325F32">
        <w:rPr>
          <w:rFonts w:asciiTheme="minorHAnsi" w:hAnsiTheme="minorHAnsi" w:cstheme="minorHAnsi"/>
          <w:sz w:val="22"/>
          <w:szCs w:val="22"/>
        </w:rPr>
        <w:t xml:space="preserve"> will carry out a clear analysis of the pupil’s needs. The views of the pupil and their parents will be taken into account. The school may also seek advice from external support services.</w:t>
      </w:r>
    </w:p>
    <w:p w14:paraId="04A89EFF" w14:textId="77777777" w:rsidR="008676FE" w:rsidRPr="00325F32" w:rsidRDefault="008676FE" w:rsidP="008676FE">
      <w:pPr>
        <w:pStyle w:val="1bodycopy10pt"/>
        <w:rPr>
          <w:rFonts w:asciiTheme="minorHAnsi" w:hAnsiTheme="minorHAnsi" w:cstheme="minorHAnsi"/>
          <w:sz w:val="22"/>
          <w:szCs w:val="22"/>
        </w:rPr>
      </w:pPr>
      <w:r w:rsidRPr="00325F32">
        <w:rPr>
          <w:rFonts w:asciiTheme="minorHAnsi" w:hAnsiTheme="minorHAnsi" w:cstheme="minorHAnsi"/>
          <w:sz w:val="22"/>
          <w:szCs w:val="22"/>
        </w:rPr>
        <w:t xml:space="preserve">The assessment will be reviewed regularly to help make sure that the support in place is matched to the pupil’s need. For many pupils, the most reliable way to identify needs is to observe the way they respond to an intervention. </w:t>
      </w:r>
    </w:p>
    <w:p w14:paraId="53E84C71" w14:textId="77777777" w:rsidR="008676FE" w:rsidRPr="00325F32" w:rsidRDefault="008676FE" w:rsidP="008676FE">
      <w:pPr>
        <w:pStyle w:val="1bodycopy10pt"/>
        <w:numPr>
          <w:ilvl w:val="0"/>
          <w:numId w:val="9"/>
        </w:numPr>
        <w:rPr>
          <w:rFonts w:asciiTheme="minorHAnsi" w:hAnsiTheme="minorHAnsi" w:cstheme="minorHAnsi"/>
          <w:b/>
          <w:sz w:val="22"/>
          <w:szCs w:val="22"/>
        </w:rPr>
      </w:pPr>
      <w:r w:rsidRPr="00325F32">
        <w:rPr>
          <w:rFonts w:asciiTheme="minorHAnsi" w:hAnsiTheme="minorHAnsi" w:cstheme="minorHAnsi"/>
          <w:b/>
          <w:sz w:val="22"/>
          <w:szCs w:val="22"/>
        </w:rPr>
        <w:t>Plan</w:t>
      </w:r>
    </w:p>
    <w:p w14:paraId="11C9608C" w14:textId="71C517B0" w:rsidR="008676FE" w:rsidRPr="00325F32" w:rsidRDefault="008676FE" w:rsidP="008676FE">
      <w:pPr>
        <w:pStyle w:val="1bodycopy10pt"/>
        <w:rPr>
          <w:rFonts w:asciiTheme="minorHAnsi" w:hAnsiTheme="minorHAnsi" w:cstheme="minorHAnsi"/>
          <w:sz w:val="22"/>
          <w:szCs w:val="22"/>
        </w:rPr>
      </w:pPr>
      <w:r w:rsidRPr="00325F32">
        <w:rPr>
          <w:rFonts w:asciiTheme="minorHAnsi" w:hAnsiTheme="minorHAnsi" w:cstheme="minorHAnsi"/>
          <w:sz w:val="22"/>
          <w:szCs w:val="22"/>
        </w:rPr>
        <w:t xml:space="preserve">In consultation with the parents and the pupil, the teacher and the </w:t>
      </w:r>
      <w:r w:rsidR="00C04197" w:rsidRPr="00325F32">
        <w:rPr>
          <w:rFonts w:asciiTheme="minorHAnsi" w:hAnsiTheme="minorHAnsi" w:cstheme="minorHAnsi"/>
          <w:sz w:val="22"/>
          <w:szCs w:val="22"/>
        </w:rPr>
        <w:t>SENDCO</w:t>
      </w:r>
      <w:r w:rsidRPr="00325F32">
        <w:rPr>
          <w:rFonts w:asciiTheme="minorHAnsi" w:hAnsiTheme="minorHAnsi" w:cstheme="minorHAnsi"/>
          <w:sz w:val="22"/>
          <w:szCs w:val="22"/>
        </w:rPr>
        <w:t xml:space="preserve"> will decide which adjustments, interventions and support will be put into place, the expected outcomes, and a clear date for review.</w:t>
      </w:r>
    </w:p>
    <w:p w14:paraId="758997FF" w14:textId="7F508DB9" w:rsidR="008676FE" w:rsidRPr="00325F32" w:rsidRDefault="008676FE" w:rsidP="008676FE">
      <w:pPr>
        <w:pStyle w:val="1bodycopy10pt"/>
        <w:rPr>
          <w:rFonts w:asciiTheme="minorHAnsi" w:hAnsiTheme="minorHAnsi" w:cstheme="minorHAnsi"/>
          <w:sz w:val="22"/>
          <w:szCs w:val="22"/>
        </w:rPr>
      </w:pPr>
      <w:r w:rsidRPr="00325F32">
        <w:rPr>
          <w:rFonts w:asciiTheme="minorHAnsi" w:hAnsiTheme="minorHAnsi" w:cstheme="minorHAnsi"/>
          <w:sz w:val="22"/>
          <w:szCs w:val="22"/>
        </w:rPr>
        <w:t xml:space="preserve">All staff who work with the pupil will be made aware of the pupil’s needs, the outcomes sought, the support provided and any teaching strategies or approaches that are needed. This information will be recorded on our management information system, </w:t>
      </w:r>
      <w:r w:rsidR="0055155C" w:rsidRPr="00325F32">
        <w:rPr>
          <w:rFonts w:asciiTheme="minorHAnsi" w:hAnsiTheme="minorHAnsi" w:cstheme="minorHAnsi"/>
          <w:sz w:val="22"/>
          <w:szCs w:val="22"/>
        </w:rPr>
        <w:t xml:space="preserve">Arbor, and SharePoint. This is made available to </w:t>
      </w:r>
      <w:r w:rsidRPr="00325F32">
        <w:rPr>
          <w:rFonts w:asciiTheme="minorHAnsi" w:hAnsiTheme="minorHAnsi" w:cstheme="minorHAnsi"/>
          <w:sz w:val="22"/>
          <w:szCs w:val="22"/>
        </w:rPr>
        <w:t xml:space="preserve">staff </w:t>
      </w:r>
      <w:r w:rsidR="0055155C" w:rsidRPr="00325F32">
        <w:rPr>
          <w:rFonts w:asciiTheme="minorHAnsi" w:hAnsiTheme="minorHAnsi" w:cstheme="minorHAnsi"/>
          <w:sz w:val="22"/>
          <w:szCs w:val="22"/>
        </w:rPr>
        <w:t xml:space="preserve">who need to know this information. </w:t>
      </w:r>
    </w:p>
    <w:p w14:paraId="3A991A3B" w14:textId="77777777" w:rsidR="008676FE" w:rsidRPr="00325F32" w:rsidRDefault="008676FE" w:rsidP="008676FE">
      <w:pPr>
        <w:pStyle w:val="1bodycopy10pt"/>
        <w:rPr>
          <w:rFonts w:asciiTheme="minorHAnsi" w:hAnsiTheme="minorHAnsi" w:cstheme="minorHAnsi"/>
          <w:sz w:val="22"/>
          <w:szCs w:val="22"/>
        </w:rPr>
      </w:pPr>
      <w:r w:rsidRPr="00325F32">
        <w:rPr>
          <w:rFonts w:asciiTheme="minorHAnsi" w:hAnsiTheme="minorHAnsi" w:cstheme="minorHAnsi"/>
          <w:sz w:val="22"/>
          <w:szCs w:val="22"/>
        </w:rPr>
        <w:t>Parents will be fully aware of the planned support and interventions, and may be asked to reinforce or contribute to progress at home.</w:t>
      </w:r>
    </w:p>
    <w:p w14:paraId="1E90285F" w14:textId="77777777" w:rsidR="008676FE" w:rsidRPr="00325F32" w:rsidRDefault="008676FE" w:rsidP="008676FE">
      <w:pPr>
        <w:pStyle w:val="1bodycopy10pt"/>
        <w:numPr>
          <w:ilvl w:val="0"/>
          <w:numId w:val="9"/>
        </w:numPr>
        <w:rPr>
          <w:rFonts w:asciiTheme="minorHAnsi" w:hAnsiTheme="minorHAnsi" w:cstheme="minorHAnsi"/>
          <w:b/>
          <w:sz w:val="22"/>
          <w:szCs w:val="22"/>
        </w:rPr>
      </w:pPr>
      <w:r w:rsidRPr="00325F32">
        <w:rPr>
          <w:rFonts w:asciiTheme="minorHAnsi" w:hAnsiTheme="minorHAnsi" w:cstheme="minorHAnsi"/>
          <w:b/>
          <w:sz w:val="22"/>
          <w:szCs w:val="22"/>
        </w:rPr>
        <w:t xml:space="preserve">Do </w:t>
      </w:r>
    </w:p>
    <w:p w14:paraId="1B697D4F" w14:textId="64299C32" w:rsidR="008676FE" w:rsidRPr="00325F32" w:rsidRDefault="008676FE" w:rsidP="008676FE">
      <w:pPr>
        <w:pStyle w:val="1bodycopy10pt"/>
        <w:rPr>
          <w:rFonts w:asciiTheme="minorHAnsi" w:hAnsiTheme="minorHAnsi" w:cstheme="minorHAnsi"/>
          <w:sz w:val="22"/>
          <w:szCs w:val="22"/>
        </w:rPr>
      </w:pPr>
      <w:r w:rsidRPr="00325F32">
        <w:rPr>
          <w:rFonts w:asciiTheme="minorHAnsi" w:hAnsiTheme="minorHAnsi" w:cstheme="minorHAnsi"/>
          <w:sz w:val="22"/>
          <w:szCs w:val="22"/>
        </w:rPr>
        <w:t xml:space="preserve">The pupil’s class </w:t>
      </w:r>
      <w:r w:rsidR="00827686" w:rsidRPr="00325F32">
        <w:rPr>
          <w:rFonts w:asciiTheme="minorHAnsi" w:hAnsiTheme="minorHAnsi" w:cstheme="minorHAnsi"/>
          <w:sz w:val="22"/>
          <w:szCs w:val="22"/>
        </w:rPr>
        <w:t xml:space="preserve">teacher </w:t>
      </w:r>
      <w:r w:rsidRPr="00325F32">
        <w:rPr>
          <w:rFonts w:asciiTheme="minorHAnsi" w:hAnsiTheme="minorHAnsi" w:cstheme="minorHAnsi"/>
          <w:sz w:val="22"/>
          <w:szCs w:val="22"/>
        </w:rPr>
        <w:t xml:space="preserve">retains overall responsibility for their progress. </w:t>
      </w:r>
    </w:p>
    <w:p w14:paraId="38F90D67" w14:textId="322567E4" w:rsidR="008676FE" w:rsidRPr="00325F32" w:rsidRDefault="008676FE" w:rsidP="008676FE">
      <w:pPr>
        <w:pStyle w:val="1bodycopy10pt"/>
        <w:rPr>
          <w:rFonts w:asciiTheme="minorHAnsi" w:hAnsiTheme="minorHAnsi" w:cstheme="minorHAnsi"/>
          <w:b/>
          <w:sz w:val="22"/>
          <w:szCs w:val="22"/>
        </w:rPr>
      </w:pPr>
      <w:r w:rsidRPr="00325F32">
        <w:rPr>
          <w:rFonts w:asciiTheme="minorHAnsi" w:hAnsiTheme="minorHAnsi" w:cstheme="minorHAnsi"/>
          <w:sz w:val="22"/>
          <w:szCs w:val="22"/>
        </w:rPr>
        <w:t>Where the plan involves group or 1-to-1 teaching away from the main class, the</w:t>
      </w:r>
      <w:r w:rsidR="007C299A" w:rsidRPr="00325F32">
        <w:rPr>
          <w:rFonts w:asciiTheme="minorHAnsi" w:hAnsiTheme="minorHAnsi" w:cstheme="minorHAnsi"/>
          <w:sz w:val="22"/>
          <w:szCs w:val="22"/>
        </w:rPr>
        <w:t xml:space="preserve"> </w:t>
      </w:r>
      <w:r w:rsidR="00827686" w:rsidRPr="00325F32">
        <w:rPr>
          <w:rFonts w:asciiTheme="minorHAnsi" w:hAnsiTheme="minorHAnsi" w:cstheme="minorHAnsi"/>
          <w:sz w:val="22"/>
          <w:szCs w:val="22"/>
        </w:rPr>
        <w:t xml:space="preserve">class teacher  will </w:t>
      </w:r>
      <w:r w:rsidRPr="00325F32">
        <w:rPr>
          <w:rFonts w:asciiTheme="minorHAnsi" w:hAnsiTheme="minorHAnsi" w:cstheme="minorHAnsi"/>
          <w:sz w:val="22"/>
          <w:szCs w:val="22"/>
        </w:rPr>
        <w:t>still retain responsibility for the pupil. They will work closely with any teaching assistants or specialist staff involved, to plan and assess the impact of support and interventions and how they can be linked to classroom</w:t>
      </w:r>
      <w:r w:rsidR="003053B0" w:rsidRPr="00325F32">
        <w:rPr>
          <w:rFonts w:asciiTheme="minorHAnsi" w:hAnsiTheme="minorHAnsi" w:cstheme="minorHAnsi"/>
          <w:sz w:val="22"/>
          <w:szCs w:val="22"/>
        </w:rPr>
        <w:t xml:space="preserve"> adaptive </w:t>
      </w:r>
      <w:r w:rsidRPr="00325F32">
        <w:rPr>
          <w:rFonts w:asciiTheme="minorHAnsi" w:hAnsiTheme="minorHAnsi" w:cstheme="minorHAnsi"/>
          <w:sz w:val="22"/>
          <w:szCs w:val="22"/>
        </w:rPr>
        <w:t xml:space="preserve"> teaching</w:t>
      </w:r>
      <w:r w:rsidRPr="00325F32">
        <w:rPr>
          <w:rFonts w:asciiTheme="minorHAnsi" w:hAnsiTheme="minorHAnsi" w:cstheme="minorHAnsi"/>
          <w:b/>
          <w:sz w:val="22"/>
          <w:szCs w:val="22"/>
        </w:rPr>
        <w:t>.</w:t>
      </w:r>
    </w:p>
    <w:p w14:paraId="4583E9C1" w14:textId="4BCAEEE5" w:rsidR="008676FE" w:rsidRPr="00325F32" w:rsidRDefault="008676FE" w:rsidP="008676FE">
      <w:pPr>
        <w:pStyle w:val="1bodycopy10pt"/>
        <w:rPr>
          <w:rFonts w:asciiTheme="minorHAnsi" w:hAnsiTheme="minorHAnsi" w:cstheme="minorHAnsi"/>
          <w:b/>
          <w:sz w:val="22"/>
          <w:szCs w:val="22"/>
        </w:rPr>
      </w:pPr>
      <w:r w:rsidRPr="00325F32">
        <w:rPr>
          <w:rFonts w:asciiTheme="minorHAnsi" w:hAnsiTheme="minorHAnsi" w:cstheme="minorHAnsi"/>
          <w:sz w:val="22"/>
          <w:szCs w:val="22"/>
        </w:rPr>
        <w:t xml:space="preserve">The </w:t>
      </w:r>
      <w:r w:rsidR="00C04197" w:rsidRPr="00325F32">
        <w:rPr>
          <w:rFonts w:asciiTheme="minorHAnsi" w:hAnsiTheme="minorHAnsi" w:cstheme="minorHAnsi"/>
          <w:sz w:val="22"/>
          <w:szCs w:val="22"/>
        </w:rPr>
        <w:t>SENDCO</w:t>
      </w:r>
      <w:r w:rsidRPr="00325F32">
        <w:rPr>
          <w:rFonts w:asciiTheme="minorHAnsi" w:hAnsiTheme="minorHAnsi" w:cstheme="minorHAnsi"/>
          <w:sz w:val="22"/>
          <w:szCs w:val="22"/>
        </w:rPr>
        <w:t xml:space="preserve"> will support the teacher in further assessing the pupil’s particular strengths and weaknesses, in problem solving and advising on how to implement support effectively.</w:t>
      </w:r>
    </w:p>
    <w:p w14:paraId="70AB79EF" w14:textId="77777777" w:rsidR="008676FE" w:rsidRPr="00325F32" w:rsidRDefault="008676FE" w:rsidP="008676FE">
      <w:pPr>
        <w:pStyle w:val="1bodycopy10pt"/>
        <w:numPr>
          <w:ilvl w:val="0"/>
          <w:numId w:val="9"/>
        </w:numPr>
        <w:rPr>
          <w:rFonts w:asciiTheme="minorHAnsi" w:hAnsiTheme="minorHAnsi" w:cstheme="minorHAnsi"/>
          <w:b/>
          <w:sz w:val="22"/>
          <w:szCs w:val="22"/>
        </w:rPr>
      </w:pPr>
      <w:r w:rsidRPr="00325F32">
        <w:rPr>
          <w:rFonts w:asciiTheme="minorHAnsi" w:hAnsiTheme="minorHAnsi" w:cstheme="minorHAnsi"/>
          <w:b/>
          <w:sz w:val="22"/>
          <w:szCs w:val="22"/>
        </w:rPr>
        <w:t>Review</w:t>
      </w:r>
    </w:p>
    <w:p w14:paraId="7D71CA72" w14:textId="4A2C3754" w:rsidR="008676FE" w:rsidRPr="00325F32" w:rsidRDefault="008676FE" w:rsidP="008676FE">
      <w:pPr>
        <w:pStyle w:val="1bodycopy10pt"/>
        <w:rPr>
          <w:rFonts w:asciiTheme="minorHAnsi" w:hAnsiTheme="minorHAnsi" w:cstheme="minorHAnsi"/>
          <w:sz w:val="22"/>
          <w:szCs w:val="22"/>
        </w:rPr>
      </w:pPr>
      <w:r w:rsidRPr="00325F32">
        <w:rPr>
          <w:rFonts w:asciiTheme="minorHAnsi" w:hAnsiTheme="minorHAnsi" w:cstheme="minorHAnsi"/>
          <w:sz w:val="22"/>
          <w:szCs w:val="22"/>
        </w:rPr>
        <w:t>The effectiveness of the support and interventions and their impact on the pupil’s progress will be reviewed in line with the agreed date</w:t>
      </w:r>
      <w:r w:rsidR="003053B0" w:rsidRPr="00325F32">
        <w:rPr>
          <w:rFonts w:asciiTheme="minorHAnsi" w:hAnsiTheme="minorHAnsi" w:cstheme="minorHAnsi"/>
          <w:sz w:val="22"/>
          <w:szCs w:val="22"/>
        </w:rPr>
        <w:t xml:space="preserve">s, usually 6 to 8 weeks. </w:t>
      </w:r>
    </w:p>
    <w:p w14:paraId="117064BD" w14:textId="77777777" w:rsidR="008676FE" w:rsidRPr="00325F32" w:rsidRDefault="008676FE" w:rsidP="008676FE">
      <w:pPr>
        <w:pStyle w:val="1bodycopy10pt"/>
        <w:rPr>
          <w:rFonts w:asciiTheme="minorHAnsi" w:hAnsiTheme="minorHAnsi" w:cstheme="minorHAnsi"/>
          <w:sz w:val="22"/>
          <w:szCs w:val="22"/>
        </w:rPr>
      </w:pPr>
      <w:r w:rsidRPr="00325F32">
        <w:rPr>
          <w:rFonts w:asciiTheme="minorHAnsi" w:hAnsiTheme="minorHAnsi" w:cstheme="minorHAnsi"/>
          <w:sz w:val="22"/>
          <w:szCs w:val="22"/>
        </w:rPr>
        <w:t>We will evaluate the impact and quality of the support and interventions. This evaluation will be based on:</w:t>
      </w:r>
    </w:p>
    <w:p w14:paraId="1FD55ABD" w14:textId="77777777" w:rsidR="008676FE" w:rsidRPr="00325F32" w:rsidRDefault="008676FE" w:rsidP="008676FE">
      <w:pPr>
        <w:pStyle w:val="1bodycopy10pt"/>
        <w:numPr>
          <w:ilvl w:val="0"/>
          <w:numId w:val="10"/>
        </w:numPr>
        <w:rPr>
          <w:rFonts w:asciiTheme="minorHAnsi" w:hAnsiTheme="minorHAnsi" w:cstheme="minorHAnsi"/>
          <w:sz w:val="22"/>
          <w:szCs w:val="22"/>
        </w:rPr>
      </w:pPr>
      <w:r w:rsidRPr="00325F32">
        <w:rPr>
          <w:rFonts w:asciiTheme="minorHAnsi" w:hAnsiTheme="minorHAnsi" w:cstheme="minorHAnsi"/>
          <w:sz w:val="22"/>
          <w:szCs w:val="22"/>
        </w:rPr>
        <w:t>The views of the parents and pupils</w:t>
      </w:r>
    </w:p>
    <w:p w14:paraId="5706C15A" w14:textId="77777777" w:rsidR="008676FE" w:rsidRPr="00325F32" w:rsidRDefault="008676FE" w:rsidP="008676FE">
      <w:pPr>
        <w:pStyle w:val="1bodycopy10pt"/>
        <w:numPr>
          <w:ilvl w:val="0"/>
          <w:numId w:val="10"/>
        </w:numPr>
        <w:rPr>
          <w:rFonts w:asciiTheme="minorHAnsi" w:hAnsiTheme="minorHAnsi" w:cstheme="minorHAnsi"/>
          <w:sz w:val="22"/>
          <w:szCs w:val="22"/>
        </w:rPr>
      </w:pPr>
      <w:r w:rsidRPr="00325F32">
        <w:rPr>
          <w:rFonts w:asciiTheme="minorHAnsi" w:hAnsiTheme="minorHAnsi" w:cstheme="minorHAnsi"/>
          <w:sz w:val="22"/>
          <w:szCs w:val="22"/>
        </w:rPr>
        <w:t>The level of progress the pupil has made towards their outcomes</w:t>
      </w:r>
    </w:p>
    <w:p w14:paraId="3934787B" w14:textId="77777777" w:rsidR="008676FE" w:rsidRPr="00325F32" w:rsidRDefault="008676FE" w:rsidP="008676FE">
      <w:pPr>
        <w:pStyle w:val="1bodycopy10pt"/>
        <w:numPr>
          <w:ilvl w:val="0"/>
          <w:numId w:val="10"/>
        </w:numPr>
        <w:rPr>
          <w:rFonts w:asciiTheme="minorHAnsi" w:hAnsiTheme="minorHAnsi" w:cstheme="minorHAnsi"/>
          <w:sz w:val="22"/>
          <w:szCs w:val="22"/>
        </w:rPr>
      </w:pPr>
      <w:r w:rsidRPr="00325F32">
        <w:rPr>
          <w:rFonts w:asciiTheme="minorHAnsi" w:hAnsiTheme="minorHAnsi" w:cstheme="minorHAnsi"/>
          <w:sz w:val="22"/>
          <w:szCs w:val="22"/>
        </w:rPr>
        <w:t>The views of teaching staff who work with the pupil</w:t>
      </w:r>
    </w:p>
    <w:p w14:paraId="2CFED7E8" w14:textId="63F086CE" w:rsidR="008676FE" w:rsidRPr="00325F32" w:rsidRDefault="008676FE" w:rsidP="008676FE">
      <w:pPr>
        <w:pStyle w:val="1bodycopy10pt"/>
        <w:rPr>
          <w:rFonts w:asciiTheme="minorHAnsi" w:hAnsiTheme="minorHAnsi" w:cstheme="minorHAnsi"/>
          <w:sz w:val="22"/>
          <w:szCs w:val="22"/>
        </w:rPr>
      </w:pPr>
      <w:r w:rsidRPr="00325F32">
        <w:rPr>
          <w:rFonts w:asciiTheme="minorHAnsi" w:hAnsiTheme="minorHAnsi" w:cstheme="minorHAnsi"/>
          <w:sz w:val="22"/>
          <w:szCs w:val="22"/>
        </w:rPr>
        <w:t xml:space="preserve">The teacher and the </w:t>
      </w:r>
      <w:r w:rsidR="00C04197" w:rsidRPr="00325F32">
        <w:rPr>
          <w:rFonts w:asciiTheme="minorHAnsi" w:hAnsiTheme="minorHAnsi" w:cstheme="minorHAnsi"/>
          <w:sz w:val="22"/>
          <w:szCs w:val="22"/>
        </w:rPr>
        <w:t>SENDCO</w:t>
      </w:r>
      <w:r w:rsidRPr="00325F32">
        <w:rPr>
          <w:rFonts w:asciiTheme="minorHAnsi" w:hAnsiTheme="minorHAnsi" w:cstheme="minorHAnsi"/>
          <w:sz w:val="22"/>
          <w:szCs w:val="22"/>
        </w:rPr>
        <w:t xml:space="preserve"> will revise the outcomes and support in light of the pupil’s progress and development, and in consultation with the pupil and their parents.</w:t>
      </w:r>
    </w:p>
    <w:bookmarkEnd w:id="59"/>
    <w:p w14:paraId="47ADB539" w14:textId="77777777" w:rsidR="008676FE" w:rsidRPr="00325F32" w:rsidRDefault="008676FE" w:rsidP="008676FE">
      <w:pPr>
        <w:pStyle w:val="Subhead2"/>
        <w:rPr>
          <w:rFonts w:asciiTheme="minorHAnsi" w:hAnsiTheme="minorHAnsi" w:cstheme="minorHAnsi"/>
          <w:color w:val="auto"/>
          <w:sz w:val="22"/>
          <w:szCs w:val="22"/>
        </w:rPr>
      </w:pPr>
      <w:r w:rsidRPr="00325F32">
        <w:rPr>
          <w:rFonts w:asciiTheme="minorHAnsi" w:hAnsiTheme="minorHAnsi" w:cstheme="minorHAnsi"/>
          <w:color w:val="auto"/>
          <w:sz w:val="22"/>
          <w:szCs w:val="22"/>
        </w:rPr>
        <w:t>8.4 Levels of support</w:t>
      </w:r>
    </w:p>
    <w:p w14:paraId="6E0E32A8" w14:textId="77777777" w:rsidR="008676FE" w:rsidRPr="00325F32" w:rsidRDefault="008676FE" w:rsidP="008676FE">
      <w:pPr>
        <w:pStyle w:val="Subhead2"/>
        <w:rPr>
          <w:rFonts w:asciiTheme="minorHAnsi" w:hAnsiTheme="minorHAnsi" w:cstheme="minorHAnsi"/>
          <w:color w:val="auto"/>
          <w:sz w:val="22"/>
          <w:szCs w:val="22"/>
        </w:rPr>
      </w:pPr>
      <w:r w:rsidRPr="00325F32">
        <w:rPr>
          <w:rFonts w:asciiTheme="minorHAnsi" w:hAnsiTheme="minorHAnsi" w:cstheme="minorHAnsi"/>
          <w:color w:val="auto"/>
          <w:sz w:val="22"/>
          <w:szCs w:val="22"/>
        </w:rPr>
        <w:t>School-based SEN provision</w:t>
      </w:r>
    </w:p>
    <w:p w14:paraId="31BA46E7" w14:textId="77777777" w:rsidR="008676FE" w:rsidRPr="008676FE" w:rsidRDefault="008676FE" w:rsidP="008676FE">
      <w:pPr>
        <w:pStyle w:val="1bodycopy10pt"/>
        <w:rPr>
          <w:rFonts w:asciiTheme="minorHAnsi" w:hAnsiTheme="minorHAnsi" w:cstheme="minorHAnsi"/>
          <w:sz w:val="22"/>
          <w:szCs w:val="22"/>
        </w:rPr>
      </w:pPr>
      <w:r w:rsidRPr="008676FE">
        <w:rPr>
          <w:rFonts w:asciiTheme="minorHAnsi" w:hAnsiTheme="minorHAnsi" w:cstheme="minorHAnsi"/>
          <w:sz w:val="22"/>
          <w:szCs w:val="22"/>
        </w:rPr>
        <w:t xml:space="preserve">Pupils receiving SEN provision will be placed on the school’s SEND register. These pupils have needs that can be met by the school through the graduated approach. </w:t>
      </w:r>
      <w:bookmarkStart w:id="60" w:name="_Hlk116910900"/>
      <w:r w:rsidRPr="008676FE">
        <w:rPr>
          <w:rFonts w:asciiTheme="minorHAnsi" w:hAnsiTheme="minorHAnsi" w:cstheme="minorHAnsi"/>
          <w:sz w:val="22"/>
          <w:szCs w:val="22"/>
        </w:rPr>
        <w:t xml:space="preserve">Where the pupil’s needs cannot be adequately met with in-house expertise, staff will consider involving an external specialist as soon as possible. </w:t>
      </w:r>
      <w:bookmarkEnd w:id="60"/>
    </w:p>
    <w:p w14:paraId="523EC6BC" w14:textId="77777777" w:rsidR="008676FE" w:rsidRPr="008676FE" w:rsidRDefault="008676FE" w:rsidP="008676FE">
      <w:pPr>
        <w:pStyle w:val="1bodycopy10pt"/>
        <w:rPr>
          <w:rFonts w:asciiTheme="minorHAnsi" w:hAnsiTheme="minorHAnsi" w:cstheme="minorHAnsi"/>
          <w:sz w:val="22"/>
          <w:szCs w:val="22"/>
        </w:rPr>
      </w:pPr>
      <w:r w:rsidRPr="008676FE">
        <w:rPr>
          <w:rFonts w:asciiTheme="minorHAnsi" w:hAnsiTheme="minorHAnsi" w:cstheme="minorHAnsi"/>
          <w:sz w:val="22"/>
          <w:szCs w:val="22"/>
        </w:rPr>
        <w:t>The provision for these pupils is funded through the school’s notional SEND budget.</w:t>
      </w:r>
    </w:p>
    <w:p w14:paraId="4D44E5D6" w14:textId="249F0529" w:rsidR="00521A3D" w:rsidRDefault="008676FE" w:rsidP="00C73010">
      <w:pPr>
        <w:pStyle w:val="1bodycopy10pt"/>
        <w:rPr>
          <w:rFonts w:cstheme="minorHAnsi"/>
          <w:b/>
        </w:rPr>
      </w:pPr>
      <w:r w:rsidRPr="008676FE">
        <w:rPr>
          <w:rFonts w:asciiTheme="minorHAnsi" w:hAnsiTheme="minorHAnsi" w:cstheme="minorHAnsi"/>
          <w:sz w:val="22"/>
          <w:szCs w:val="22"/>
        </w:rPr>
        <w:t>On the census these pupils will be marked with the code K.</w:t>
      </w:r>
    </w:p>
    <w:p w14:paraId="38B5ED76" w14:textId="284DD72F" w:rsidR="008676FE" w:rsidRPr="008676FE" w:rsidRDefault="008676FE" w:rsidP="008676FE">
      <w:pPr>
        <w:pStyle w:val="1bodycopy10pt"/>
        <w:rPr>
          <w:rFonts w:asciiTheme="minorHAnsi" w:hAnsiTheme="minorHAnsi" w:cstheme="minorHAnsi"/>
          <w:b/>
          <w:sz w:val="22"/>
          <w:szCs w:val="22"/>
        </w:rPr>
      </w:pPr>
      <w:r w:rsidRPr="008676FE">
        <w:rPr>
          <w:rFonts w:asciiTheme="minorHAnsi" w:hAnsiTheme="minorHAnsi" w:cstheme="minorHAnsi"/>
          <w:b/>
          <w:sz w:val="22"/>
          <w:szCs w:val="22"/>
        </w:rPr>
        <w:t xml:space="preserve">Education, </w:t>
      </w:r>
      <w:r w:rsidR="00521A3D">
        <w:rPr>
          <w:rFonts w:asciiTheme="minorHAnsi" w:hAnsiTheme="minorHAnsi" w:cstheme="minorHAnsi"/>
          <w:b/>
          <w:sz w:val="22"/>
          <w:szCs w:val="22"/>
        </w:rPr>
        <w:t>H</w:t>
      </w:r>
      <w:r w:rsidRPr="008676FE">
        <w:rPr>
          <w:rFonts w:asciiTheme="minorHAnsi" w:hAnsiTheme="minorHAnsi" w:cstheme="minorHAnsi"/>
          <w:b/>
          <w:sz w:val="22"/>
          <w:szCs w:val="22"/>
        </w:rPr>
        <w:t xml:space="preserve">ealth and </w:t>
      </w:r>
      <w:r w:rsidR="00521A3D">
        <w:rPr>
          <w:rFonts w:asciiTheme="minorHAnsi" w:hAnsiTheme="minorHAnsi" w:cstheme="minorHAnsi"/>
          <w:b/>
          <w:sz w:val="22"/>
          <w:szCs w:val="22"/>
        </w:rPr>
        <w:t>C</w:t>
      </w:r>
      <w:r w:rsidRPr="008676FE">
        <w:rPr>
          <w:rFonts w:asciiTheme="minorHAnsi" w:hAnsiTheme="minorHAnsi" w:cstheme="minorHAnsi"/>
          <w:b/>
          <w:sz w:val="22"/>
          <w:szCs w:val="22"/>
        </w:rPr>
        <w:t xml:space="preserve">are </w:t>
      </w:r>
      <w:r w:rsidR="00521A3D">
        <w:rPr>
          <w:rFonts w:asciiTheme="minorHAnsi" w:hAnsiTheme="minorHAnsi" w:cstheme="minorHAnsi"/>
          <w:b/>
          <w:sz w:val="22"/>
          <w:szCs w:val="22"/>
        </w:rPr>
        <w:t>P</w:t>
      </w:r>
      <w:r w:rsidRPr="008676FE">
        <w:rPr>
          <w:rFonts w:asciiTheme="minorHAnsi" w:hAnsiTheme="minorHAnsi" w:cstheme="minorHAnsi"/>
          <w:b/>
          <w:sz w:val="22"/>
          <w:szCs w:val="22"/>
        </w:rPr>
        <w:t xml:space="preserve">lan </w:t>
      </w:r>
      <w:r w:rsidR="00521A3D" w:rsidRPr="008676FE">
        <w:rPr>
          <w:rFonts w:asciiTheme="minorHAnsi" w:hAnsiTheme="minorHAnsi" w:cstheme="minorHAnsi"/>
          <w:b/>
          <w:sz w:val="22"/>
          <w:szCs w:val="22"/>
        </w:rPr>
        <w:t>(EHC</w:t>
      </w:r>
      <w:r w:rsidR="00521A3D">
        <w:rPr>
          <w:rFonts w:asciiTheme="minorHAnsi" w:hAnsiTheme="minorHAnsi" w:cstheme="minorHAnsi"/>
          <w:b/>
          <w:sz w:val="22"/>
          <w:szCs w:val="22"/>
        </w:rPr>
        <w:t>P</w:t>
      </w:r>
      <w:r w:rsidR="00521A3D" w:rsidRPr="008676FE">
        <w:rPr>
          <w:rFonts w:asciiTheme="minorHAnsi" w:hAnsiTheme="minorHAnsi" w:cstheme="minorHAnsi"/>
          <w:b/>
          <w:sz w:val="22"/>
          <w:szCs w:val="22"/>
        </w:rPr>
        <w:t>)</w:t>
      </w:r>
    </w:p>
    <w:p w14:paraId="36639472" w14:textId="16118E46" w:rsidR="008676FE" w:rsidRPr="008676FE" w:rsidRDefault="008676FE" w:rsidP="008676FE">
      <w:pPr>
        <w:pStyle w:val="Subhead2"/>
        <w:rPr>
          <w:rFonts w:asciiTheme="minorHAnsi" w:hAnsiTheme="minorHAnsi" w:cstheme="minorHAnsi"/>
          <w:b w:val="0"/>
          <w:color w:val="auto"/>
          <w:sz w:val="22"/>
          <w:szCs w:val="22"/>
        </w:rPr>
      </w:pPr>
      <w:bookmarkStart w:id="61" w:name="_Hlk116896236"/>
      <w:r w:rsidRPr="008676FE">
        <w:rPr>
          <w:rFonts w:asciiTheme="minorHAnsi" w:hAnsiTheme="minorHAnsi" w:cstheme="minorHAnsi"/>
          <w:b w:val="0"/>
          <w:color w:val="auto"/>
          <w:sz w:val="22"/>
          <w:szCs w:val="22"/>
        </w:rPr>
        <w:t xml:space="preserve">Pupils who need more support than is available through the school’s school-based SEN provision may </w:t>
      </w:r>
      <w:r w:rsidR="00393753">
        <w:rPr>
          <w:rFonts w:asciiTheme="minorHAnsi" w:hAnsiTheme="minorHAnsi" w:cstheme="minorHAnsi"/>
          <w:b w:val="0"/>
          <w:color w:val="auto"/>
          <w:sz w:val="22"/>
          <w:szCs w:val="22"/>
        </w:rPr>
        <w:t xml:space="preserve">need </w:t>
      </w:r>
      <w:r w:rsidRPr="008676FE">
        <w:rPr>
          <w:rFonts w:asciiTheme="minorHAnsi" w:hAnsiTheme="minorHAnsi" w:cstheme="minorHAnsi"/>
          <w:b w:val="0"/>
          <w:color w:val="auto"/>
          <w:sz w:val="22"/>
          <w:szCs w:val="22"/>
        </w:rPr>
        <w:t>an EHC plan. The plan is a legal document that describes the needs of the pupil, the provision that will be put in place, and the outcomes sought</w:t>
      </w:r>
      <w:bookmarkEnd w:id="61"/>
      <w:r w:rsidRPr="008676FE">
        <w:rPr>
          <w:rFonts w:asciiTheme="minorHAnsi" w:hAnsiTheme="minorHAnsi" w:cstheme="minorHAnsi"/>
          <w:b w:val="0"/>
          <w:color w:val="auto"/>
          <w:sz w:val="22"/>
          <w:szCs w:val="22"/>
        </w:rPr>
        <w:t xml:space="preserve">. </w:t>
      </w:r>
    </w:p>
    <w:p w14:paraId="3A8BC961" w14:textId="25CA477F" w:rsidR="00C4704D" w:rsidRPr="008676FE" w:rsidRDefault="008676FE" w:rsidP="00C4704D">
      <w:pPr>
        <w:pStyle w:val="Subhead2"/>
        <w:rPr>
          <w:rFonts w:asciiTheme="minorHAnsi" w:hAnsiTheme="minorHAnsi" w:cstheme="minorHAnsi"/>
          <w:b w:val="0"/>
          <w:color w:val="auto"/>
          <w:sz w:val="22"/>
          <w:szCs w:val="22"/>
        </w:rPr>
      </w:pPr>
      <w:r w:rsidRPr="008676FE">
        <w:rPr>
          <w:rFonts w:asciiTheme="minorHAnsi" w:hAnsiTheme="minorHAnsi" w:cstheme="minorHAnsi"/>
          <w:b w:val="0"/>
          <w:color w:val="auto"/>
          <w:sz w:val="22"/>
          <w:szCs w:val="22"/>
        </w:rPr>
        <w:t xml:space="preserve">The provision for these pupils will be funded from the school’s notional SEND budget, and  from the </w:t>
      </w:r>
      <w:r w:rsidRPr="008676FE">
        <w:rPr>
          <w:rFonts w:asciiTheme="minorHAnsi" w:hAnsiTheme="minorHAnsi" w:cstheme="minorHAnsi"/>
          <w:b w:val="0"/>
          <w:color w:val="auto"/>
          <w:sz w:val="22"/>
          <w:szCs w:val="22"/>
          <w:lang w:val="en-GB"/>
        </w:rPr>
        <w:t>LA (from the high-level needs funding block of the dedicated schools grant)</w:t>
      </w:r>
      <w:r w:rsidRPr="008676FE">
        <w:rPr>
          <w:rFonts w:asciiTheme="minorHAnsi" w:hAnsiTheme="minorHAnsi" w:cstheme="minorHAnsi"/>
          <w:b w:val="0"/>
          <w:color w:val="auto"/>
          <w:sz w:val="22"/>
          <w:szCs w:val="22"/>
        </w:rPr>
        <w:t xml:space="preserve">. </w:t>
      </w:r>
      <w:r w:rsidR="00C4704D">
        <w:rPr>
          <w:rFonts w:asciiTheme="minorHAnsi" w:hAnsiTheme="minorHAnsi" w:cstheme="minorHAnsi"/>
          <w:b w:val="0"/>
          <w:color w:val="auto"/>
          <w:sz w:val="22"/>
          <w:szCs w:val="22"/>
        </w:rPr>
        <w:t>The additional funding received via this route will be used to provide targeted intervention, resources and provision</w:t>
      </w:r>
      <w:r w:rsidR="00701180">
        <w:rPr>
          <w:rFonts w:asciiTheme="minorHAnsi" w:hAnsiTheme="minorHAnsi" w:cstheme="minorHAnsi"/>
          <w:b w:val="0"/>
          <w:color w:val="auto"/>
          <w:sz w:val="22"/>
          <w:szCs w:val="22"/>
        </w:rPr>
        <w:t xml:space="preserve">, it will </w:t>
      </w:r>
      <w:r w:rsidR="00C4704D">
        <w:rPr>
          <w:rFonts w:asciiTheme="minorHAnsi" w:hAnsiTheme="minorHAnsi" w:cstheme="minorHAnsi"/>
          <w:b w:val="0"/>
          <w:color w:val="auto"/>
          <w:sz w:val="22"/>
          <w:szCs w:val="22"/>
        </w:rPr>
        <w:t xml:space="preserve"> not </w:t>
      </w:r>
      <w:r w:rsidR="00701180">
        <w:rPr>
          <w:rFonts w:asciiTheme="minorHAnsi" w:hAnsiTheme="minorHAnsi" w:cstheme="minorHAnsi"/>
          <w:b w:val="0"/>
          <w:color w:val="auto"/>
          <w:sz w:val="22"/>
          <w:szCs w:val="22"/>
        </w:rPr>
        <w:t xml:space="preserve">provide </w:t>
      </w:r>
      <w:r w:rsidR="00C4704D">
        <w:rPr>
          <w:rFonts w:asciiTheme="minorHAnsi" w:hAnsiTheme="minorHAnsi" w:cstheme="minorHAnsi"/>
          <w:b w:val="0"/>
          <w:color w:val="auto"/>
          <w:sz w:val="22"/>
          <w:szCs w:val="22"/>
        </w:rPr>
        <w:t>one to one adult supervision</w:t>
      </w:r>
      <w:r w:rsidR="00701180">
        <w:rPr>
          <w:rFonts w:asciiTheme="minorHAnsi" w:hAnsiTheme="minorHAnsi" w:cstheme="minorHAnsi"/>
          <w:b w:val="0"/>
          <w:color w:val="auto"/>
          <w:sz w:val="22"/>
          <w:szCs w:val="22"/>
        </w:rPr>
        <w:t xml:space="preserve"> for the child</w:t>
      </w:r>
      <w:r w:rsidR="00C4704D">
        <w:rPr>
          <w:rFonts w:asciiTheme="minorHAnsi" w:hAnsiTheme="minorHAnsi" w:cstheme="minorHAnsi"/>
          <w:b w:val="0"/>
          <w:color w:val="auto"/>
          <w:sz w:val="22"/>
          <w:szCs w:val="22"/>
        </w:rPr>
        <w:t xml:space="preserve">. </w:t>
      </w:r>
    </w:p>
    <w:p w14:paraId="08CCEE58" w14:textId="77777777" w:rsidR="008676FE" w:rsidRPr="008676FE" w:rsidRDefault="008676FE" w:rsidP="008676FE">
      <w:pPr>
        <w:pStyle w:val="Subhead2"/>
        <w:rPr>
          <w:rFonts w:asciiTheme="minorHAnsi" w:hAnsiTheme="minorHAnsi" w:cstheme="minorHAnsi"/>
          <w:b w:val="0"/>
          <w:color w:val="auto"/>
          <w:sz w:val="22"/>
          <w:szCs w:val="22"/>
        </w:rPr>
      </w:pPr>
      <w:r w:rsidRPr="008676FE">
        <w:rPr>
          <w:rFonts w:asciiTheme="minorHAnsi" w:hAnsiTheme="minorHAnsi" w:cstheme="minorHAnsi"/>
          <w:b w:val="0"/>
          <w:color w:val="auto"/>
          <w:sz w:val="22"/>
          <w:szCs w:val="22"/>
        </w:rPr>
        <w:t>On the census these pupils will be marked with the code E.</w:t>
      </w:r>
    </w:p>
    <w:p w14:paraId="38E0583F" w14:textId="77777777" w:rsidR="008676FE" w:rsidRPr="00325F32" w:rsidRDefault="008676FE" w:rsidP="008676FE">
      <w:pPr>
        <w:pStyle w:val="Subhead2"/>
        <w:rPr>
          <w:rFonts w:asciiTheme="minorHAnsi" w:hAnsiTheme="minorHAnsi" w:cstheme="minorHAnsi"/>
          <w:b w:val="0"/>
          <w:color w:val="auto"/>
          <w:sz w:val="22"/>
          <w:szCs w:val="22"/>
        </w:rPr>
      </w:pPr>
      <w:r w:rsidRPr="00325F32">
        <w:rPr>
          <w:rFonts w:asciiTheme="minorHAnsi" w:hAnsiTheme="minorHAnsi" w:cstheme="minorHAnsi"/>
          <w:color w:val="auto"/>
          <w:sz w:val="22"/>
          <w:szCs w:val="22"/>
        </w:rPr>
        <w:t xml:space="preserve">8.5 Evaluating the effectiveness of SEN provision </w:t>
      </w:r>
    </w:p>
    <w:p w14:paraId="31AB5322" w14:textId="77777777" w:rsidR="008676FE" w:rsidRPr="008676FE" w:rsidRDefault="008676FE" w:rsidP="008676FE">
      <w:pPr>
        <w:rPr>
          <w:rFonts w:cstheme="minorHAnsi"/>
        </w:rPr>
      </w:pPr>
      <w:r w:rsidRPr="008676FE">
        <w:rPr>
          <w:rFonts w:cstheme="minorHAnsi"/>
        </w:rPr>
        <w:t>We evaluate the effectiveness of provision for pupils with SEN by:</w:t>
      </w:r>
    </w:p>
    <w:p w14:paraId="14A10796" w14:textId="5F25EDD4" w:rsidR="008676FE" w:rsidRDefault="008676FE" w:rsidP="00A57C87">
      <w:pPr>
        <w:pStyle w:val="4Bulletedcopyblue"/>
        <w:numPr>
          <w:ilvl w:val="0"/>
          <w:numId w:val="26"/>
        </w:numPr>
        <w:rPr>
          <w:rFonts w:asciiTheme="minorHAnsi" w:hAnsiTheme="minorHAnsi" w:cstheme="minorHAnsi"/>
          <w:sz w:val="22"/>
          <w:szCs w:val="22"/>
        </w:rPr>
      </w:pPr>
      <w:bookmarkStart w:id="62" w:name="_Hlk116896360"/>
      <w:r w:rsidRPr="008676FE">
        <w:rPr>
          <w:rFonts w:asciiTheme="minorHAnsi" w:hAnsiTheme="minorHAnsi" w:cstheme="minorHAnsi"/>
          <w:sz w:val="22"/>
          <w:szCs w:val="22"/>
        </w:rPr>
        <w:t>Tracking pupils’ progress, including by using</w:t>
      </w:r>
      <w:r w:rsidR="00BA4586">
        <w:rPr>
          <w:rFonts w:asciiTheme="minorHAnsi" w:hAnsiTheme="minorHAnsi" w:cstheme="minorHAnsi"/>
          <w:sz w:val="22"/>
          <w:szCs w:val="22"/>
        </w:rPr>
        <w:t xml:space="preserve"> NFER tests, SEN support plans and</w:t>
      </w:r>
      <w:r w:rsidR="00A57C87">
        <w:rPr>
          <w:rFonts w:asciiTheme="minorHAnsi" w:hAnsiTheme="minorHAnsi" w:cstheme="minorHAnsi"/>
          <w:sz w:val="22"/>
          <w:szCs w:val="22"/>
        </w:rPr>
        <w:t xml:space="preserve"> </w:t>
      </w:r>
      <w:r w:rsidR="00BA4586">
        <w:rPr>
          <w:rFonts w:asciiTheme="minorHAnsi" w:hAnsiTheme="minorHAnsi" w:cstheme="minorHAnsi"/>
          <w:sz w:val="22"/>
          <w:szCs w:val="22"/>
        </w:rPr>
        <w:t xml:space="preserve">interventions where appropriate. </w:t>
      </w:r>
    </w:p>
    <w:p w14:paraId="70D80E36" w14:textId="1DF9DE51" w:rsidR="002D2039" w:rsidRPr="008676FE" w:rsidRDefault="002D2039" w:rsidP="00A57C87">
      <w:pPr>
        <w:pStyle w:val="4Bulletedcopyblue"/>
        <w:numPr>
          <w:ilvl w:val="0"/>
          <w:numId w:val="26"/>
        </w:numPr>
        <w:rPr>
          <w:rFonts w:asciiTheme="minorHAnsi" w:hAnsiTheme="minorHAnsi" w:cstheme="minorHAnsi"/>
          <w:sz w:val="22"/>
          <w:szCs w:val="22"/>
        </w:rPr>
      </w:pPr>
      <w:r>
        <w:rPr>
          <w:rFonts w:asciiTheme="minorHAnsi" w:hAnsiTheme="minorHAnsi" w:cstheme="minorHAnsi"/>
          <w:sz w:val="22"/>
          <w:szCs w:val="22"/>
        </w:rPr>
        <w:t>Observing pupils in class and at play.</w:t>
      </w:r>
    </w:p>
    <w:p w14:paraId="00ACBCDE" w14:textId="77777777" w:rsidR="008676FE" w:rsidRPr="008676FE" w:rsidRDefault="008676FE" w:rsidP="00A57C87">
      <w:pPr>
        <w:pStyle w:val="4Bulletedcopyblue"/>
        <w:numPr>
          <w:ilvl w:val="0"/>
          <w:numId w:val="26"/>
        </w:numPr>
        <w:rPr>
          <w:rFonts w:asciiTheme="minorHAnsi" w:hAnsiTheme="minorHAnsi" w:cstheme="minorHAnsi"/>
          <w:sz w:val="22"/>
          <w:szCs w:val="22"/>
        </w:rPr>
      </w:pPr>
      <w:r w:rsidRPr="008676FE">
        <w:rPr>
          <w:rFonts w:asciiTheme="minorHAnsi" w:hAnsiTheme="minorHAnsi" w:cstheme="minorHAnsi"/>
          <w:sz w:val="22"/>
          <w:szCs w:val="22"/>
        </w:rPr>
        <w:t>Carrying out the review stage of the graduated approach in every cycle of SEN support</w:t>
      </w:r>
    </w:p>
    <w:p w14:paraId="7DD64D0A" w14:textId="77777777" w:rsidR="008676FE" w:rsidRPr="008676FE" w:rsidRDefault="008676FE" w:rsidP="00A57C87">
      <w:pPr>
        <w:pStyle w:val="4Bulletedcopyblue"/>
        <w:numPr>
          <w:ilvl w:val="0"/>
          <w:numId w:val="26"/>
        </w:numPr>
        <w:rPr>
          <w:rFonts w:asciiTheme="minorHAnsi" w:hAnsiTheme="minorHAnsi" w:cstheme="minorHAnsi"/>
          <w:sz w:val="22"/>
          <w:szCs w:val="22"/>
        </w:rPr>
      </w:pPr>
      <w:r w:rsidRPr="008676FE">
        <w:rPr>
          <w:rFonts w:asciiTheme="minorHAnsi" w:hAnsiTheme="minorHAnsi" w:cstheme="minorHAnsi"/>
          <w:sz w:val="22"/>
          <w:szCs w:val="22"/>
        </w:rPr>
        <w:t>Using pupil questionnaires</w:t>
      </w:r>
    </w:p>
    <w:p w14:paraId="215661E9" w14:textId="3E6BAD77" w:rsidR="008676FE" w:rsidRPr="008676FE" w:rsidRDefault="008676FE" w:rsidP="00A57C87">
      <w:pPr>
        <w:pStyle w:val="4Bulletedcopyblue"/>
        <w:numPr>
          <w:ilvl w:val="0"/>
          <w:numId w:val="26"/>
        </w:numPr>
        <w:rPr>
          <w:rFonts w:asciiTheme="minorHAnsi" w:hAnsiTheme="minorHAnsi" w:cstheme="minorHAnsi"/>
          <w:sz w:val="22"/>
          <w:szCs w:val="22"/>
        </w:rPr>
      </w:pPr>
      <w:r w:rsidRPr="008676FE">
        <w:rPr>
          <w:rFonts w:asciiTheme="minorHAnsi" w:hAnsiTheme="minorHAnsi" w:cstheme="minorHAnsi"/>
          <w:sz w:val="22"/>
          <w:szCs w:val="22"/>
        </w:rPr>
        <w:t xml:space="preserve">Monitoring by the </w:t>
      </w:r>
      <w:r w:rsidR="00C04197">
        <w:rPr>
          <w:rFonts w:asciiTheme="minorHAnsi" w:hAnsiTheme="minorHAnsi" w:cstheme="minorHAnsi"/>
          <w:sz w:val="22"/>
          <w:szCs w:val="22"/>
        </w:rPr>
        <w:t>SENDCO</w:t>
      </w:r>
      <w:r w:rsidRPr="008676FE">
        <w:rPr>
          <w:rFonts w:asciiTheme="minorHAnsi" w:hAnsiTheme="minorHAnsi" w:cstheme="minorHAnsi"/>
          <w:sz w:val="22"/>
          <w:szCs w:val="22"/>
        </w:rPr>
        <w:t xml:space="preserve"> </w:t>
      </w:r>
    </w:p>
    <w:p w14:paraId="09F6EE9B" w14:textId="77777777" w:rsidR="008676FE" w:rsidRPr="008676FE" w:rsidRDefault="008676FE" w:rsidP="00A57C87">
      <w:pPr>
        <w:pStyle w:val="4Bulletedcopyblue"/>
        <w:numPr>
          <w:ilvl w:val="0"/>
          <w:numId w:val="26"/>
        </w:numPr>
        <w:rPr>
          <w:rFonts w:asciiTheme="minorHAnsi" w:hAnsiTheme="minorHAnsi" w:cstheme="minorHAnsi"/>
          <w:sz w:val="22"/>
          <w:szCs w:val="22"/>
        </w:rPr>
      </w:pPr>
      <w:r w:rsidRPr="008676FE">
        <w:rPr>
          <w:rFonts w:asciiTheme="minorHAnsi" w:hAnsiTheme="minorHAnsi" w:cstheme="minorHAnsi"/>
          <w:sz w:val="22"/>
          <w:szCs w:val="22"/>
        </w:rPr>
        <w:t>Holding annual reviews for pupils with EHC plans</w:t>
      </w:r>
    </w:p>
    <w:p w14:paraId="612C644F" w14:textId="77777777" w:rsidR="008676FE" w:rsidRPr="008676FE" w:rsidRDefault="008676FE" w:rsidP="00A57C87">
      <w:pPr>
        <w:pStyle w:val="4Bulletedcopyblue"/>
        <w:numPr>
          <w:ilvl w:val="0"/>
          <w:numId w:val="26"/>
        </w:numPr>
        <w:rPr>
          <w:rFonts w:asciiTheme="minorHAnsi" w:hAnsiTheme="minorHAnsi" w:cstheme="minorHAnsi"/>
          <w:sz w:val="22"/>
          <w:szCs w:val="22"/>
        </w:rPr>
      </w:pPr>
      <w:r w:rsidRPr="008676FE">
        <w:rPr>
          <w:rFonts w:asciiTheme="minorHAnsi" w:hAnsiTheme="minorHAnsi" w:cstheme="minorHAnsi"/>
          <w:sz w:val="22"/>
          <w:szCs w:val="22"/>
        </w:rPr>
        <w:t>Getting feedback from the pupil and their parents</w:t>
      </w:r>
    </w:p>
    <w:p w14:paraId="7F1106C8" w14:textId="77777777" w:rsidR="008676FE" w:rsidRPr="00325F32" w:rsidRDefault="008676FE" w:rsidP="008676FE">
      <w:pPr>
        <w:pStyle w:val="Heading1"/>
        <w:rPr>
          <w:rFonts w:asciiTheme="minorHAnsi" w:hAnsiTheme="minorHAnsi" w:cstheme="minorHAnsi"/>
          <w:b/>
          <w:bCs/>
          <w:color w:val="auto"/>
          <w:sz w:val="22"/>
          <w:szCs w:val="22"/>
        </w:rPr>
      </w:pPr>
      <w:bookmarkStart w:id="63" w:name="_Toc118970788"/>
      <w:bookmarkEnd w:id="62"/>
      <w:r w:rsidRPr="00325F32">
        <w:rPr>
          <w:rFonts w:asciiTheme="minorHAnsi" w:hAnsiTheme="minorHAnsi" w:cstheme="minorHAnsi"/>
          <w:b/>
          <w:bCs/>
          <w:color w:val="auto"/>
          <w:sz w:val="22"/>
          <w:szCs w:val="22"/>
        </w:rPr>
        <w:t>9. Expertise and training of staff</w:t>
      </w:r>
      <w:bookmarkEnd w:id="63"/>
      <w:r w:rsidRPr="00325F32">
        <w:rPr>
          <w:rFonts w:asciiTheme="minorHAnsi" w:hAnsiTheme="minorHAnsi" w:cstheme="minorHAnsi"/>
          <w:b/>
          <w:bCs/>
          <w:color w:val="auto"/>
          <w:sz w:val="22"/>
          <w:szCs w:val="22"/>
        </w:rPr>
        <w:t xml:space="preserve"> </w:t>
      </w:r>
    </w:p>
    <w:p w14:paraId="2BC167F2" w14:textId="3359A7F7" w:rsidR="008676FE" w:rsidRPr="008676FE" w:rsidRDefault="008676FE" w:rsidP="008676FE">
      <w:pPr>
        <w:pStyle w:val="1bodycopy10pt"/>
        <w:rPr>
          <w:rFonts w:asciiTheme="minorHAnsi" w:hAnsiTheme="minorHAnsi" w:cstheme="minorHAnsi"/>
          <w:sz w:val="22"/>
          <w:szCs w:val="22"/>
        </w:rPr>
      </w:pPr>
      <w:r w:rsidRPr="008676FE">
        <w:rPr>
          <w:rFonts w:asciiTheme="minorHAnsi" w:hAnsiTheme="minorHAnsi" w:cstheme="minorHAnsi"/>
          <w:sz w:val="22"/>
          <w:szCs w:val="22"/>
        </w:rPr>
        <w:t>Training will regularly be provided to teaching and support staff. The headteacher</w:t>
      </w:r>
      <w:r w:rsidR="00A57C87">
        <w:rPr>
          <w:rFonts w:asciiTheme="minorHAnsi" w:hAnsiTheme="minorHAnsi" w:cstheme="minorHAnsi"/>
          <w:sz w:val="22"/>
          <w:szCs w:val="22"/>
        </w:rPr>
        <w:t xml:space="preserve">, SLT </w:t>
      </w:r>
      <w:r w:rsidRPr="008676FE">
        <w:rPr>
          <w:rFonts w:asciiTheme="minorHAnsi" w:hAnsiTheme="minorHAnsi" w:cstheme="minorHAnsi"/>
          <w:sz w:val="22"/>
          <w:szCs w:val="22"/>
        </w:rPr>
        <w:t xml:space="preserve">and the </w:t>
      </w:r>
      <w:r w:rsidR="00C04197">
        <w:rPr>
          <w:rFonts w:asciiTheme="minorHAnsi" w:hAnsiTheme="minorHAnsi" w:cstheme="minorHAnsi"/>
          <w:sz w:val="22"/>
          <w:szCs w:val="22"/>
        </w:rPr>
        <w:t>SENDCO</w:t>
      </w:r>
      <w:r w:rsidRPr="008676FE">
        <w:rPr>
          <w:rFonts w:asciiTheme="minorHAnsi" w:hAnsiTheme="minorHAnsi" w:cstheme="minorHAnsi"/>
          <w:sz w:val="22"/>
          <w:szCs w:val="22"/>
        </w:rPr>
        <w:t xml:space="preserve"> will continuously monitor to identify any staff who have specific training needs and will incorporate this into the school’s plan for continuous professional development.</w:t>
      </w:r>
    </w:p>
    <w:p w14:paraId="35BD8861" w14:textId="77777777" w:rsidR="008676FE" w:rsidRPr="00325F32" w:rsidRDefault="008676FE" w:rsidP="008676FE">
      <w:pPr>
        <w:pStyle w:val="Heading1"/>
        <w:rPr>
          <w:rFonts w:asciiTheme="minorHAnsi" w:hAnsiTheme="minorHAnsi" w:cstheme="minorHAnsi"/>
          <w:b/>
          <w:bCs/>
          <w:color w:val="auto"/>
          <w:sz w:val="22"/>
          <w:szCs w:val="22"/>
        </w:rPr>
      </w:pPr>
      <w:bookmarkStart w:id="64" w:name="_Toc118970789"/>
      <w:r w:rsidRPr="00325F32">
        <w:rPr>
          <w:rFonts w:asciiTheme="minorHAnsi" w:hAnsiTheme="minorHAnsi" w:cstheme="minorHAnsi"/>
          <w:b/>
          <w:bCs/>
          <w:color w:val="auto"/>
          <w:sz w:val="22"/>
          <w:szCs w:val="22"/>
        </w:rPr>
        <w:t>10. Links with external professional agencies</w:t>
      </w:r>
      <w:bookmarkEnd w:id="64"/>
    </w:p>
    <w:p w14:paraId="4325C66F" w14:textId="77777777" w:rsidR="008676FE" w:rsidRPr="008676FE" w:rsidRDefault="008676FE" w:rsidP="008676FE">
      <w:pPr>
        <w:pStyle w:val="1bodycopy10pt"/>
        <w:rPr>
          <w:rFonts w:asciiTheme="minorHAnsi" w:hAnsiTheme="minorHAnsi" w:cstheme="minorHAnsi"/>
          <w:sz w:val="22"/>
          <w:szCs w:val="22"/>
        </w:rPr>
      </w:pPr>
      <w:r w:rsidRPr="008676FE">
        <w:rPr>
          <w:rFonts w:asciiTheme="minorHAnsi" w:hAnsiTheme="minorHAnsi" w:cstheme="minorHAnsi"/>
          <w:sz w:val="22"/>
          <w:szCs w:val="22"/>
        </w:rPr>
        <w:t xml:space="preserve">The school </w:t>
      </w:r>
      <w:proofErr w:type="spellStart"/>
      <w:r w:rsidRPr="008676FE">
        <w:rPr>
          <w:rFonts w:asciiTheme="minorHAnsi" w:hAnsiTheme="minorHAnsi" w:cstheme="minorHAnsi"/>
          <w:sz w:val="22"/>
          <w:szCs w:val="22"/>
        </w:rPr>
        <w:t>recognises</w:t>
      </w:r>
      <w:proofErr w:type="spellEnd"/>
      <w:r w:rsidRPr="008676FE">
        <w:rPr>
          <w:rFonts w:asciiTheme="minorHAnsi" w:hAnsiTheme="minorHAnsi" w:cstheme="minorHAnsi"/>
          <w:sz w:val="22"/>
          <w:szCs w:val="22"/>
        </w:rPr>
        <w:t xml:space="preserve"> that it won’t be able to meet all the needs of every pupil. Whenever necessary the school will work with external support services such as:</w:t>
      </w:r>
    </w:p>
    <w:p w14:paraId="284D1E5C" w14:textId="77777777" w:rsidR="008676FE" w:rsidRPr="008676FE" w:rsidRDefault="008676FE" w:rsidP="008676FE">
      <w:pPr>
        <w:pStyle w:val="1bodycopy10pt"/>
        <w:numPr>
          <w:ilvl w:val="0"/>
          <w:numId w:val="11"/>
        </w:numPr>
        <w:rPr>
          <w:rFonts w:asciiTheme="minorHAnsi" w:hAnsiTheme="minorHAnsi" w:cstheme="minorHAnsi"/>
          <w:sz w:val="22"/>
          <w:szCs w:val="22"/>
        </w:rPr>
      </w:pPr>
      <w:bookmarkStart w:id="65" w:name="_Hlk116911412"/>
      <w:r w:rsidRPr="008676FE">
        <w:rPr>
          <w:rFonts w:asciiTheme="minorHAnsi" w:hAnsiTheme="minorHAnsi" w:cstheme="minorHAnsi"/>
          <w:sz w:val="22"/>
          <w:szCs w:val="22"/>
        </w:rPr>
        <w:t>Speech and language therapists</w:t>
      </w:r>
    </w:p>
    <w:p w14:paraId="3192666C" w14:textId="77777777" w:rsidR="008676FE" w:rsidRPr="008676FE" w:rsidRDefault="008676FE" w:rsidP="008676FE">
      <w:pPr>
        <w:pStyle w:val="1bodycopy10pt"/>
        <w:numPr>
          <w:ilvl w:val="0"/>
          <w:numId w:val="11"/>
        </w:numPr>
        <w:rPr>
          <w:rFonts w:asciiTheme="minorHAnsi" w:hAnsiTheme="minorHAnsi" w:cstheme="minorHAnsi"/>
          <w:sz w:val="22"/>
          <w:szCs w:val="22"/>
        </w:rPr>
      </w:pPr>
      <w:r w:rsidRPr="008676FE">
        <w:rPr>
          <w:rFonts w:asciiTheme="minorHAnsi" w:hAnsiTheme="minorHAnsi" w:cstheme="minorHAnsi"/>
          <w:sz w:val="22"/>
          <w:szCs w:val="22"/>
        </w:rPr>
        <w:t>Specialist teachers or support services</w:t>
      </w:r>
    </w:p>
    <w:p w14:paraId="586FFD26" w14:textId="77777777" w:rsidR="008676FE" w:rsidRPr="008676FE" w:rsidRDefault="008676FE" w:rsidP="008676FE">
      <w:pPr>
        <w:pStyle w:val="1bodycopy10pt"/>
        <w:numPr>
          <w:ilvl w:val="0"/>
          <w:numId w:val="11"/>
        </w:numPr>
        <w:rPr>
          <w:rFonts w:asciiTheme="minorHAnsi" w:hAnsiTheme="minorHAnsi" w:cstheme="minorHAnsi"/>
          <w:sz w:val="22"/>
          <w:szCs w:val="22"/>
        </w:rPr>
      </w:pPr>
      <w:r w:rsidRPr="008676FE">
        <w:rPr>
          <w:rFonts w:asciiTheme="minorHAnsi" w:hAnsiTheme="minorHAnsi" w:cstheme="minorHAnsi"/>
          <w:sz w:val="22"/>
          <w:szCs w:val="22"/>
        </w:rPr>
        <w:t>Educational psychologists</w:t>
      </w:r>
    </w:p>
    <w:p w14:paraId="5B4F7252" w14:textId="77777777" w:rsidR="008676FE" w:rsidRPr="008676FE" w:rsidRDefault="008676FE" w:rsidP="008676FE">
      <w:pPr>
        <w:pStyle w:val="1bodycopy10pt"/>
        <w:numPr>
          <w:ilvl w:val="0"/>
          <w:numId w:val="11"/>
        </w:numPr>
        <w:rPr>
          <w:rFonts w:asciiTheme="minorHAnsi" w:hAnsiTheme="minorHAnsi" w:cstheme="minorHAnsi"/>
          <w:sz w:val="22"/>
          <w:szCs w:val="22"/>
        </w:rPr>
      </w:pPr>
      <w:r w:rsidRPr="008676FE">
        <w:rPr>
          <w:rFonts w:asciiTheme="minorHAnsi" w:hAnsiTheme="minorHAnsi" w:cstheme="minorHAnsi"/>
          <w:sz w:val="22"/>
          <w:szCs w:val="22"/>
        </w:rPr>
        <w:t>Occupational therapists, speech and language therapists or physiotherapists</w:t>
      </w:r>
    </w:p>
    <w:p w14:paraId="11E193A0" w14:textId="77777777" w:rsidR="008676FE" w:rsidRPr="008676FE" w:rsidRDefault="008676FE" w:rsidP="008676FE">
      <w:pPr>
        <w:pStyle w:val="1bodycopy10pt"/>
        <w:numPr>
          <w:ilvl w:val="0"/>
          <w:numId w:val="11"/>
        </w:numPr>
        <w:rPr>
          <w:rFonts w:asciiTheme="minorHAnsi" w:hAnsiTheme="minorHAnsi" w:cstheme="minorHAnsi"/>
          <w:sz w:val="22"/>
          <w:szCs w:val="22"/>
        </w:rPr>
      </w:pPr>
      <w:r w:rsidRPr="008676FE">
        <w:rPr>
          <w:rFonts w:asciiTheme="minorHAnsi" w:hAnsiTheme="minorHAnsi" w:cstheme="minorHAnsi"/>
          <w:sz w:val="22"/>
          <w:szCs w:val="22"/>
        </w:rPr>
        <w:t xml:space="preserve">General practitioners or </w:t>
      </w:r>
      <w:proofErr w:type="spellStart"/>
      <w:r w:rsidRPr="008676FE">
        <w:rPr>
          <w:rFonts w:asciiTheme="minorHAnsi" w:hAnsiTheme="minorHAnsi" w:cstheme="minorHAnsi"/>
          <w:sz w:val="22"/>
          <w:szCs w:val="22"/>
        </w:rPr>
        <w:t>paediatricians</w:t>
      </w:r>
      <w:proofErr w:type="spellEnd"/>
    </w:p>
    <w:p w14:paraId="15E920D1" w14:textId="77777777" w:rsidR="008676FE" w:rsidRPr="008676FE" w:rsidRDefault="008676FE" w:rsidP="008676FE">
      <w:pPr>
        <w:pStyle w:val="1bodycopy10pt"/>
        <w:numPr>
          <w:ilvl w:val="0"/>
          <w:numId w:val="11"/>
        </w:numPr>
        <w:rPr>
          <w:rFonts w:asciiTheme="minorHAnsi" w:hAnsiTheme="minorHAnsi" w:cstheme="minorHAnsi"/>
          <w:sz w:val="22"/>
          <w:szCs w:val="22"/>
        </w:rPr>
      </w:pPr>
      <w:r w:rsidRPr="008676FE">
        <w:rPr>
          <w:rFonts w:asciiTheme="minorHAnsi" w:hAnsiTheme="minorHAnsi" w:cstheme="minorHAnsi"/>
          <w:sz w:val="22"/>
          <w:szCs w:val="22"/>
        </w:rPr>
        <w:t>School nurses</w:t>
      </w:r>
    </w:p>
    <w:p w14:paraId="2B9CB48A" w14:textId="77777777" w:rsidR="008676FE" w:rsidRPr="008676FE" w:rsidRDefault="008676FE" w:rsidP="008676FE">
      <w:pPr>
        <w:pStyle w:val="1bodycopy10pt"/>
        <w:numPr>
          <w:ilvl w:val="0"/>
          <w:numId w:val="11"/>
        </w:numPr>
        <w:rPr>
          <w:rFonts w:asciiTheme="minorHAnsi" w:hAnsiTheme="minorHAnsi" w:cstheme="minorHAnsi"/>
          <w:sz w:val="22"/>
          <w:szCs w:val="22"/>
        </w:rPr>
      </w:pPr>
      <w:bookmarkStart w:id="66" w:name="_Hlk116896537"/>
      <w:r w:rsidRPr="008676FE">
        <w:rPr>
          <w:rFonts w:asciiTheme="minorHAnsi" w:hAnsiTheme="minorHAnsi" w:cstheme="minorHAnsi"/>
          <w:sz w:val="22"/>
          <w:szCs w:val="22"/>
        </w:rPr>
        <w:t>Child and adolescent mental health services (CAMHS)</w:t>
      </w:r>
    </w:p>
    <w:bookmarkEnd w:id="66"/>
    <w:p w14:paraId="35C6D7F8" w14:textId="77777777" w:rsidR="008676FE" w:rsidRPr="008676FE" w:rsidRDefault="008676FE" w:rsidP="008676FE">
      <w:pPr>
        <w:pStyle w:val="1bodycopy10pt"/>
        <w:numPr>
          <w:ilvl w:val="0"/>
          <w:numId w:val="11"/>
        </w:numPr>
        <w:rPr>
          <w:rFonts w:asciiTheme="minorHAnsi" w:hAnsiTheme="minorHAnsi" w:cstheme="minorHAnsi"/>
          <w:sz w:val="22"/>
          <w:szCs w:val="22"/>
        </w:rPr>
      </w:pPr>
      <w:r w:rsidRPr="008676FE">
        <w:rPr>
          <w:rFonts w:asciiTheme="minorHAnsi" w:hAnsiTheme="minorHAnsi" w:cstheme="minorHAnsi"/>
          <w:sz w:val="22"/>
          <w:szCs w:val="22"/>
        </w:rPr>
        <w:t>Education welfare officers</w:t>
      </w:r>
    </w:p>
    <w:p w14:paraId="285803A9" w14:textId="77777777" w:rsidR="008676FE" w:rsidRDefault="008676FE" w:rsidP="008676FE">
      <w:pPr>
        <w:pStyle w:val="1bodycopy10pt"/>
        <w:numPr>
          <w:ilvl w:val="0"/>
          <w:numId w:val="11"/>
        </w:numPr>
        <w:rPr>
          <w:rFonts w:asciiTheme="minorHAnsi" w:hAnsiTheme="minorHAnsi" w:cstheme="minorHAnsi"/>
          <w:sz w:val="22"/>
          <w:szCs w:val="22"/>
        </w:rPr>
      </w:pPr>
      <w:r w:rsidRPr="008676FE">
        <w:rPr>
          <w:rFonts w:asciiTheme="minorHAnsi" w:hAnsiTheme="minorHAnsi" w:cstheme="minorHAnsi"/>
          <w:sz w:val="22"/>
          <w:szCs w:val="22"/>
        </w:rPr>
        <w:t>Social servic</w:t>
      </w:r>
      <w:bookmarkEnd w:id="65"/>
      <w:r w:rsidRPr="008676FE">
        <w:rPr>
          <w:rFonts w:asciiTheme="minorHAnsi" w:hAnsiTheme="minorHAnsi" w:cstheme="minorHAnsi"/>
          <w:sz w:val="22"/>
          <w:szCs w:val="22"/>
        </w:rPr>
        <w:t>es</w:t>
      </w:r>
    </w:p>
    <w:p w14:paraId="661B1576" w14:textId="7C61E6C8" w:rsidR="001731D1" w:rsidRDefault="001731D1" w:rsidP="008676FE">
      <w:pPr>
        <w:pStyle w:val="1bodycopy10pt"/>
        <w:numPr>
          <w:ilvl w:val="0"/>
          <w:numId w:val="11"/>
        </w:numPr>
        <w:rPr>
          <w:rFonts w:asciiTheme="minorHAnsi" w:hAnsiTheme="minorHAnsi" w:cstheme="minorHAnsi"/>
          <w:sz w:val="22"/>
          <w:szCs w:val="22"/>
        </w:rPr>
      </w:pPr>
      <w:r>
        <w:rPr>
          <w:rFonts w:asciiTheme="minorHAnsi" w:hAnsiTheme="minorHAnsi" w:cstheme="minorHAnsi"/>
          <w:sz w:val="22"/>
          <w:szCs w:val="22"/>
        </w:rPr>
        <w:t>School Nurses/Health Visitors</w:t>
      </w:r>
    </w:p>
    <w:p w14:paraId="6100FD3A" w14:textId="49BB3D4F" w:rsidR="001731D1" w:rsidRPr="008676FE" w:rsidRDefault="001731D1" w:rsidP="008676FE">
      <w:pPr>
        <w:pStyle w:val="1bodycopy10pt"/>
        <w:numPr>
          <w:ilvl w:val="0"/>
          <w:numId w:val="11"/>
        </w:numPr>
        <w:rPr>
          <w:rFonts w:asciiTheme="minorHAnsi" w:hAnsiTheme="minorHAnsi" w:cstheme="minorHAnsi"/>
          <w:sz w:val="22"/>
          <w:szCs w:val="22"/>
        </w:rPr>
      </w:pPr>
      <w:r>
        <w:rPr>
          <w:rFonts w:asciiTheme="minorHAnsi" w:hAnsiTheme="minorHAnsi" w:cstheme="minorHAnsi"/>
          <w:sz w:val="22"/>
          <w:szCs w:val="22"/>
        </w:rPr>
        <w:t>Childminders or previous Early Years settings</w:t>
      </w:r>
    </w:p>
    <w:p w14:paraId="53913792" w14:textId="77777777" w:rsidR="008676FE" w:rsidRPr="00325F32" w:rsidRDefault="008676FE" w:rsidP="008676FE">
      <w:pPr>
        <w:pStyle w:val="Heading1"/>
        <w:rPr>
          <w:rFonts w:asciiTheme="minorHAnsi" w:hAnsiTheme="minorHAnsi" w:cstheme="minorHAnsi"/>
          <w:b/>
          <w:bCs/>
          <w:color w:val="auto"/>
          <w:sz w:val="22"/>
          <w:szCs w:val="22"/>
        </w:rPr>
      </w:pPr>
      <w:bookmarkStart w:id="67" w:name="_Toc118970790"/>
      <w:r w:rsidRPr="00325F32">
        <w:rPr>
          <w:rFonts w:asciiTheme="minorHAnsi" w:hAnsiTheme="minorHAnsi" w:cstheme="minorHAnsi"/>
          <w:b/>
          <w:bCs/>
          <w:color w:val="auto"/>
          <w:sz w:val="22"/>
          <w:szCs w:val="22"/>
        </w:rPr>
        <w:t xml:space="preserve">11. </w:t>
      </w:r>
      <w:bookmarkStart w:id="68" w:name="_Hlk116907676"/>
      <w:r w:rsidRPr="00325F32">
        <w:rPr>
          <w:rFonts w:asciiTheme="minorHAnsi" w:hAnsiTheme="minorHAnsi" w:cstheme="minorHAnsi"/>
          <w:b/>
          <w:bCs/>
          <w:color w:val="auto"/>
          <w:sz w:val="22"/>
          <w:szCs w:val="22"/>
        </w:rPr>
        <w:t>Admission and accessibility arrangements</w:t>
      </w:r>
      <w:bookmarkEnd w:id="67"/>
      <w:r w:rsidRPr="00325F32">
        <w:rPr>
          <w:rFonts w:asciiTheme="minorHAnsi" w:hAnsiTheme="minorHAnsi" w:cstheme="minorHAnsi"/>
          <w:b/>
          <w:bCs/>
          <w:color w:val="auto"/>
          <w:sz w:val="22"/>
          <w:szCs w:val="22"/>
        </w:rPr>
        <w:t xml:space="preserve"> </w:t>
      </w:r>
      <w:bookmarkEnd w:id="68"/>
    </w:p>
    <w:p w14:paraId="13B9CA1F" w14:textId="5A15437B" w:rsidR="00F6517D" w:rsidRDefault="00F6517D" w:rsidP="008676FE">
      <w:pPr>
        <w:pStyle w:val="Caption1"/>
        <w:rPr>
          <w:rFonts w:asciiTheme="minorHAnsi" w:eastAsiaTheme="minorEastAsia" w:hAnsiTheme="minorHAnsi" w:cstheme="minorBidi"/>
          <w:i w:val="0"/>
          <w:color w:val="auto"/>
          <w:sz w:val="22"/>
          <w:szCs w:val="22"/>
          <w:lang w:val="en-GB"/>
        </w:rPr>
      </w:pPr>
      <w:bookmarkStart w:id="69" w:name="_Hlk116907717"/>
      <w:r w:rsidRPr="00BE039C">
        <w:rPr>
          <w:rFonts w:asciiTheme="minorHAnsi" w:hAnsiTheme="minorHAnsi" w:cstheme="minorHAnsi"/>
          <w:i w:val="0"/>
          <w:iCs/>
          <w:color w:val="auto"/>
          <w:sz w:val="22"/>
          <w:szCs w:val="22"/>
        </w:rPr>
        <w:t xml:space="preserve">Details of the school admissions arrangements </w:t>
      </w:r>
      <w:r w:rsidRPr="00F6517D">
        <w:rPr>
          <w:rFonts w:asciiTheme="minorHAnsi" w:hAnsiTheme="minorHAnsi" w:cstheme="minorHAnsi"/>
          <w:i w:val="0"/>
          <w:iCs/>
          <w:color w:val="auto"/>
          <w:sz w:val="22"/>
          <w:szCs w:val="22"/>
        </w:rPr>
        <w:t xml:space="preserve">can be found here: </w:t>
      </w:r>
      <w:hyperlink r:id="rId20" w:history="1">
        <w:r w:rsidR="002311C4" w:rsidRPr="002311C4">
          <w:rPr>
            <w:rFonts w:asciiTheme="minorHAnsi" w:eastAsiaTheme="minorEastAsia" w:hAnsiTheme="minorHAnsi" w:cstheme="minorBidi"/>
            <w:i w:val="0"/>
            <w:color w:val="0000FF"/>
            <w:sz w:val="22"/>
            <w:szCs w:val="22"/>
            <w:u w:val="single"/>
            <w:lang w:val="en-GB"/>
          </w:rPr>
          <w:t>Great Kingshill Church of England Combined School - Key Information</w:t>
        </w:r>
      </w:hyperlink>
    </w:p>
    <w:p w14:paraId="2D0A84EB" w14:textId="538E7CD2" w:rsidR="00403C71" w:rsidRPr="00F6517D" w:rsidRDefault="00403C71" w:rsidP="008676FE">
      <w:pPr>
        <w:pStyle w:val="Caption1"/>
        <w:rPr>
          <w:rFonts w:asciiTheme="minorHAnsi" w:hAnsiTheme="minorHAnsi" w:cstheme="minorHAnsi"/>
          <w:i w:val="0"/>
          <w:iCs/>
          <w:color w:val="auto"/>
          <w:sz w:val="22"/>
          <w:szCs w:val="22"/>
        </w:rPr>
      </w:pPr>
      <w:r>
        <w:rPr>
          <w:rFonts w:asciiTheme="minorHAnsi" w:eastAsiaTheme="minorEastAsia" w:hAnsiTheme="minorHAnsi" w:cstheme="minorBidi"/>
          <w:i w:val="0"/>
          <w:color w:val="auto"/>
          <w:sz w:val="22"/>
          <w:szCs w:val="22"/>
          <w:lang w:val="en-GB"/>
        </w:rPr>
        <w:t xml:space="preserve">If a child is joining our school and Parenst believe they have SEN. The </w:t>
      </w:r>
      <w:r w:rsidR="00A00F52">
        <w:rPr>
          <w:rFonts w:asciiTheme="minorHAnsi" w:eastAsiaTheme="minorEastAsia" w:hAnsiTheme="minorHAnsi" w:cstheme="minorBidi"/>
          <w:i w:val="0"/>
          <w:color w:val="auto"/>
          <w:sz w:val="22"/>
          <w:szCs w:val="22"/>
          <w:lang w:val="en-GB"/>
        </w:rPr>
        <w:t>S</w:t>
      </w:r>
      <w:r>
        <w:rPr>
          <w:rFonts w:asciiTheme="minorHAnsi" w:eastAsiaTheme="minorEastAsia" w:hAnsiTheme="minorHAnsi" w:cstheme="minorBidi"/>
          <w:i w:val="0"/>
          <w:color w:val="auto"/>
          <w:sz w:val="22"/>
          <w:szCs w:val="22"/>
          <w:lang w:val="en-GB"/>
        </w:rPr>
        <w:t>ENDCo</w:t>
      </w:r>
      <w:r w:rsidR="00A00F52">
        <w:rPr>
          <w:rFonts w:asciiTheme="minorHAnsi" w:eastAsiaTheme="minorEastAsia" w:hAnsiTheme="minorHAnsi" w:cstheme="minorBidi"/>
          <w:i w:val="0"/>
          <w:color w:val="auto"/>
          <w:sz w:val="22"/>
          <w:szCs w:val="22"/>
          <w:lang w:val="en-GB"/>
        </w:rPr>
        <w:t xml:space="preserve"> </w:t>
      </w:r>
      <w:r>
        <w:rPr>
          <w:rFonts w:asciiTheme="minorHAnsi" w:eastAsiaTheme="minorEastAsia" w:hAnsiTheme="minorHAnsi" w:cstheme="minorBidi"/>
          <w:i w:val="0"/>
          <w:color w:val="auto"/>
          <w:sz w:val="22"/>
          <w:szCs w:val="22"/>
          <w:lang w:val="en-GB"/>
        </w:rPr>
        <w:t xml:space="preserve">or Senior colleague will meet </w:t>
      </w:r>
      <w:r w:rsidR="00A00F52">
        <w:rPr>
          <w:rFonts w:asciiTheme="minorHAnsi" w:eastAsiaTheme="minorEastAsia" w:hAnsiTheme="minorHAnsi" w:cstheme="minorBidi"/>
          <w:i w:val="0"/>
          <w:color w:val="auto"/>
          <w:sz w:val="22"/>
          <w:szCs w:val="22"/>
          <w:lang w:val="en-GB"/>
        </w:rPr>
        <w:t>with</w:t>
      </w:r>
      <w:r>
        <w:rPr>
          <w:rFonts w:asciiTheme="minorHAnsi" w:eastAsiaTheme="minorEastAsia" w:hAnsiTheme="minorHAnsi" w:cstheme="minorBidi"/>
          <w:i w:val="0"/>
          <w:color w:val="auto"/>
          <w:sz w:val="22"/>
          <w:szCs w:val="22"/>
          <w:lang w:val="en-GB"/>
        </w:rPr>
        <w:t xml:space="preserve"> </w:t>
      </w:r>
      <w:r w:rsidR="00A00F52">
        <w:rPr>
          <w:rFonts w:asciiTheme="minorHAnsi" w:eastAsiaTheme="minorEastAsia" w:hAnsiTheme="minorHAnsi" w:cstheme="minorBidi"/>
          <w:i w:val="0"/>
          <w:color w:val="auto"/>
          <w:sz w:val="22"/>
          <w:szCs w:val="22"/>
          <w:lang w:val="en-GB"/>
        </w:rPr>
        <w:t>t</w:t>
      </w:r>
      <w:r>
        <w:rPr>
          <w:rFonts w:asciiTheme="minorHAnsi" w:eastAsiaTheme="minorEastAsia" w:hAnsiTheme="minorHAnsi" w:cstheme="minorBidi"/>
          <w:i w:val="0"/>
          <w:color w:val="auto"/>
          <w:sz w:val="22"/>
          <w:szCs w:val="22"/>
          <w:lang w:val="en-GB"/>
        </w:rPr>
        <w:t xml:space="preserve">he Parenst to </w:t>
      </w:r>
      <w:r w:rsidR="00A00F52">
        <w:rPr>
          <w:rFonts w:asciiTheme="minorHAnsi" w:eastAsiaTheme="minorEastAsia" w:hAnsiTheme="minorHAnsi" w:cstheme="minorBidi"/>
          <w:i w:val="0"/>
          <w:color w:val="auto"/>
          <w:sz w:val="22"/>
          <w:szCs w:val="22"/>
          <w:lang w:val="en-GB"/>
        </w:rPr>
        <w:t>discuss</w:t>
      </w:r>
      <w:r>
        <w:rPr>
          <w:rFonts w:asciiTheme="minorHAnsi" w:eastAsiaTheme="minorEastAsia" w:hAnsiTheme="minorHAnsi" w:cstheme="minorBidi"/>
          <w:i w:val="0"/>
          <w:color w:val="auto"/>
          <w:sz w:val="22"/>
          <w:szCs w:val="22"/>
          <w:lang w:val="en-GB"/>
        </w:rPr>
        <w:t xml:space="preserve"> </w:t>
      </w:r>
      <w:r w:rsidR="00A00F52">
        <w:rPr>
          <w:rFonts w:asciiTheme="minorHAnsi" w:eastAsiaTheme="minorEastAsia" w:hAnsiTheme="minorHAnsi" w:cstheme="minorBidi"/>
          <w:i w:val="0"/>
          <w:color w:val="auto"/>
          <w:sz w:val="22"/>
          <w:szCs w:val="22"/>
          <w:lang w:val="en-GB"/>
        </w:rPr>
        <w:t xml:space="preserve">how the school can support the child joining us. This will be </w:t>
      </w:r>
      <w:r w:rsidR="006C1E6E">
        <w:rPr>
          <w:rFonts w:asciiTheme="minorHAnsi" w:eastAsiaTheme="minorEastAsia" w:hAnsiTheme="minorHAnsi" w:cstheme="minorBidi"/>
          <w:i w:val="0"/>
          <w:color w:val="auto"/>
          <w:sz w:val="22"/>
          <w:szCs w:val="22"/>
          <w:lang w:val="en-GB"/>
        </w:rPr>
        <w:t>discussed</w:t>
      </w:r>
      <w:r w:rsidR="00A00F52">
        <w:rPr>
          <w:rFonts w:asciiTheme="minorHAnsi" w:eastAsiaTheme="minorEastAsia" w:hAnsiTheme="minorHAnsi" w:cstheme="minorBidi"/>
          <w:i w:val="0"/>
          <w:color w:val="auto"/>
          <w:sz w:val="22"/>
          <w:szCs w:val="22"/>
          <w:lang w:val="en-GB"/>
        </w:rPr>
        <w:t xml:space="preserve"> dona induvial basis according to the age and needs of the child.  </w:t>
      </w:r>
    </w:p>
    <w:bookmarkEnd w:id="69"/>
    <w:p w14:paraId="38DC7287" w14:textId="77777777" w:rsidR="008676FE" w:rsidRPr="00325F32" w:rsidRDefault="008676FE" w:rsidP="008676FE">
      <w:pPr>
        <w:pStyle w:val="Subhead2"/>
        <w:rPr>
          <w:rFonts w:asciiTheme="minorHAnsi" w:hAnsiTheme="minorHAnsi" w:cstheme="minorHAnsi"/>
          <w:color w:val="auto"/>
          <w:sz w:val="22"/>
          <w:szCs w:val="22"/>
        </w:rPr>
      </w:pPr>
      <w:r w:rsidRPr="00325F32">
        <w:rPr>
          <w:rFonts w:asciiTheme="minorHAnsi" w:hAnsiTheme="minorHAnsi" w:cstheme="minorHAnsi"/>
          <w:color w:val="auto"/>
          <w:sz w:val="22"/>
          <w:szCs w:val="22"/>
        </w:rPr>
        <w:t xml:space="preserve">11.2 Accessibility arrangements </w:t>
      </w:r>
    </w:p>
    <w:p w14:paraId="6169569A" w14:textId="1A23985E" w:rsidR="006C1E6E" w:rsidRPr="006C1E6E" w:rsidRDefault="006C1E6E" w:rsidP="006C1E6E">
      <w:pPr>
        <w:pStyle w:val="1bodycopy10pt"/>
        <w:rPr>
          <w:rFonts w:asciiTheme="minorHAnsi" w:hAnsiTheme="minorHAnsi" w:cstheme="minorHAnsi"/>
        </w:rPr>
      </w:pPr>
      <w:r w:rsidRPr="006C1E6E">
        <w:rPr>
          <w:rFonts w:asciiTheme="minorHAnsi" w:hAnsiTheme="minorHAnsi" w:cstheme="minorHAnsi"/>
        </w:rPr>
        <w:t xml:space="preserve">Details of our accessibility Policy can be found here: </w:t>
      </w:r>
      <w:hyperlink r:id="rId21" w:history="1">
        <w:r w:rsidR="000D5902" w:rsidRPr="000D5902">
          <w:rPr>
            <w:rFonts w:asciiTheme="minorHAnsi" w:eastAsiaTheme="minorEastAsia" w:hAnsiTheme="minorHAnsi" w:cstheme="minorBidi"/>
            <w:color w:val="0000FF"/>
            <w:sz w:val="22"/>
            <w:szCs w:val="22"/>
            <w:u w:val="single"/>
            <w:lang w:val="en-GB"/>
          </w:rPr>
          <w:t>Great Kingshill Church of England Combined School - Policies</w:t>
        </w:r>
      </w:hyperlink>
    </w:p>
    <w:p w14:paraId="44B09FDF" w14:textId="77777777" w:rsidR="008676FE" w:rsidRPr="00325F32" w:rsidRDefault="008676FE" w:rsidP="008676FE">
      <w:pPr>
        <w:pStyle w:val="Heading1"/>
        <w:rPr>
          <w:rFonts w:asciiTheme="minorHAnsi" w:hAnsiTheme="minorHAnsi" w:cstheme="minorHAnsi"/>
          <w:b/>
          <w:bCs/>
          <w:color w:val="auto"/>
          <w:sz w:val="22"/>
          <w:szCs w:val="22"/>
        </w:rPr>
      </w:pPr>
      <w:bookmarkStart w:id="70" w:name="_Toc118970791"/>
      <w:r w:rsidRPr="00325F32">
        <w:rPr>
          <w:rFonts w:asciiTheme="minorHAnsi" w:hAnsiTheme="minorHAnsi" w:cstheme="minorHAnsi"/>
          <w:b/>
          <w:bCs/>
          <w:color w:val="auto"/>
          <w:sz w:val="22"/>
          <w:szCs w:val="22"/>
        </w:rPr>
        <w:t>12. Complaints about SEND provision</w:t>
      </w:r>
      <w:bookmarkEnd w:id="70"/>
      <w:r w:rsidRPr="00325F32">
        <w:rPr>
          <w:rFonts w:asciiTheme="minorHAnsi" w:hAnsiTheme="minorHAnsi" w:cstheme="minorHAnsi"/>
          <w:b/>
          <w:bCs/>
          <w:color w:val="auto"/>
          <w:sz w:val="22"/>
          <w:szCs w:val="22"/>
        </w:rPr>
        <w:t xml:space="preserve"> </w:t>
      </w:r>
    </w:p>
    <w:p w14:paraId="4BABA452" w14:textId="4FD29DF6" w:rsidR="008676FE" w:rsidRDefault="008676FE" w:rsidP="008676FE">
      <w:pPr>
        <w:rPr>
          <w:rFonts w:cstheme="minorHAnsi"/>
        </w:rPr>
      </w:pPr>
      <w:r w:rsidRPr="008676FE">
        <w:rPr>
          <w:rFonts w:cstheme="minorHAnsi"/>
        </w:rPr>
        <w:t>Where parents have concerns about our school’s SEND provision, they should first raise their concerns informally with the</w:t>
      </w:r>
      <w:r w:rsidR="000D5902">
        <w:rPr>
          <w:rFonts w:cstheme="minorHAnsi"/>
        </w:rPr>
        <w:t xml:space="preserve"> class teacher or SENDCo</w:t>
      </w:r>
      <w:r w:rsidRPr="008676FE">
        <w:rPr>
          <w:rFonts w:cstheme="minorHAnsi"/>
        </w:rPr>
        <w:t>. We will try to resolve the complaint informally in the first instance. If this does not resolve their concerns, parents are welcome to submit their complaint formally.</w:t>
      </w:r>
    </w:p>
    <w:p w14:paraId="28B47886" w14:textId="77777777" w:rsidR="000D5902" w:rsidRPr="008676FE" w:rsidRDefault="000D5902" w:rsidP="008676FE">
      <w:pPr>
        <w:rPr>
          <w:rFonts w:cstheme="minorHAnsi"/>
        </w:rPr>
      </w:pPr>
    </w:p>
    <w:p w14:paraId="4653997B" w14:textId="77777777" w:rsidR="00055EC6" w:rsidRDefault="008676FE" w:rsidP="008676FE">
      <w:r w:rsidRPr="008676FE">
        <w:rPr>
          <w:rFonts w:cstheme="minorHAnsi"/>
        </w:rPr>
        <w:t>Formal complaints about SEND provision in our school should be made to the</w:t>
      </w:r>
      <w:r w:rsidR="00055EC6">
        <w:rPr>
          <w:rFonts w:cstheme="minorHAnsi"/>
        </w:rPr>
        <w:t xml:space="preserve"> </w:t>
      </w:r>
      <w:r w:rsidR="000D5902">
        <w:rPr>
          <w:rFonts w:cstheme="minorHAnsi"/>
        </w:rPr>
        <w:t>Headteacher</w:t>
      </w:r>
      <w:r w:rsidR="00055EC6">
        <w:rPr>
          <w:rFonts w:cstheme="minorHAnsi"/>
        </w:rPr>
        <w:t>, t</w:t>
      </w:r>
      <w:r w:rsidRPr="008676FE">
        <w:rPr>
          <w:rFonts w:cstheme="minorHAnsi"/>
        </w:rPr>
        <w:t>hey will be handled in line with the school’s complaints policy</w:t>
      </w:r>
      <w:r w:rsidR="00055EC6">
        <w:rPr>
          <w:rFonts w:cstheme="minorHAnsi"/>
        </w:rPr>
        <w:t>:</w:t>
      </w:r>
      <w:r w:rsidR="00055EC6" w:rsidRPr="00055EC6">
        <w:t xml:space="preserve"> </w:t>
      </w:r>
      <w:hyperlink r:id="rId22" w:history="1">
        <w:r w:rsidR="00055EC6" w:rsidRPr="00055EC6">
          <w:rPr>
            <w:color w:val="0000FF"/>
            <w:u w:val="single"/>
          </w:rPr>
          <w:t>Great Kingshill Church of England Combined School - Policies</w:t>
        </w:r>
      </w:hyperlink>
      <w:r w:rsidR="00055EC6">
        <w:t xml:space="preserve">. </w:t>
      </w:r>
    </w:p>
    <w:p w14:paraId="12CBA918" w14:textId="09BD82E7" w:rsidR="008676FE" w:rsidRPr="008676FE" w:rsidRDefault="008676FE" w:rsidP="008676FE">
      <w:pPr>
        <w:rPr>
          <w:rFonts w:cstheme="minorHAnsi"/>
        </w:rPr>
      </w:pPr>
      <w:r w:rsidRPr="008676FE">
        <w:rPr>
          <w:rFonts w:cstheme="minorHAnsi"/>
        </w:rPr>
        <w:t xml:space="preserve"> </w:t>
      </w:r>
    </w:p>
    <w:p w14:paraId="57C0A92A" w14:textId="09E6CF91" w:rsidR="00451F3C" w:rsidRDefault="008676FE" w:rsidP="008676FE">
      <w:pPr>
        <w:rPr>
          <w:rFonts w:cstheme="minorHAnsi"/>
        </w:rPr>
      </w:pPr>
      <w:r w:rsidRPr="008676FE">
        <w:rPr>
          <w:rFonts w:cstheme="minorHAnsi"/>
        </w:rPr>
        <w:t>If the parent or carer is not satisfied with the school’s response, they can escalate the complaint</w:t>
      </w:r>
      <w:r w:rsidR="00451F3C">
        <w:rPr>
          <w:rFonts w:cstheme="minorHAnsi"/>
        </w:rPr>
        <w:t xml:space="preserve"> to Kings Education Trust. Details can be found here: </w:t>
      </w:r>
      <w:hyperlink r:id="rId23" w:history="1">
        <w:r w:rsidR="009154D8" w:rsidRPr="009154D8">
          <w:rPr>
            <w:color w:val="0000FF"/>
            <w:u w:val="single"/>
          </w:rPr>
          <w:t>Kings Education Trust - Policies</w:t>
        </w:r>
      </w:hyperlink>
    </w:p>
    <w:p w14:paraId="01D79AE8" w14:textId="77777777" w:rsidR="00451F3C" w:rsidRDefault="00451F3C" w:rsidP="008676FE">
      <w:pPr>
        <w:rPr>
          <w:rFonts w:cstheme="minorHAnsi"/>
        </w:rPr>
      </w:pPr>
    </w:p>
    <w:p w14:paraId="61D14FEB" w14:textId="24D073B6" w:rsidR="00055EC6" w:rsidRDefault="008676FE" w:rsidP="008676FE">
      <w:pPr>
        <w:rPr>
          <w:rFonts w:cstheme="minorHAnsi"/>
        </w:rPr>
      </w:pPr>
      <w:r w:rsidRPr="008676FE">
        <w:rPr>
          <w:rFonts w:cstheme="minorHAnsi"/>
        </w:rPr>
        <w:t xml:space="preserve">In some circumstances, this right also applies to the pupil themselves. To see a full explanation of suitable avenues for complaint, see pages 246 and 247 of the </w:t>
      </w:r>
      <w:hyperlink r:id="rId24" w:history="1">
        <w:r w:rsidRPr="008676FE">
          <w:rPr>
            <w:rStyle w:val="Hyperlink"/>
            <w:rFonts w:cstheme="minorHAnsi"/>
          </w:rPr>
          <w:t>SEN Code of Practice</w:t>
        </w:r>
      </w:hyperlink>
      <w:r w:rsidRPr="008676FE">
        <w:rPr>
          <w:rFonts w:cstheme="minorHAnsi"/>
        </w:rPr>
        <w:t xml:space="preserve">. </w:t>
      </w:r>
    </w:p>
    <w:p w14:paraId="131C5880" w14:textId="1CDCE887" w:rsidR="008676FE" w:rsidRPr="008676FE" w:rsidRDefault="008676FE" w:rsidP="008676FE">
      <w:pPr>
        <w:rPr>
          <w:rFonts w:cstheme="minorHAnsi"/>
        </w:rPr>
      </w:pPr>
      <w:r w:rsidRPr="008676FE">
        <w:rPr>
          <w:rFonts w:cstheme="minorHAnsi"/>
        </w:rPr>
        <w:t xml:space="preserve"> </w:t>
      </w:r>
    </w:p>
    <w:p w14:paraId="417BD269" w14:textId="6B0C422D" w:rsidR="008676FE" w:rsidRPr="00024E66" w:rsidRDefault="008676FE" w:rsidP="008676FE">
      <w:pPr>
        <w:rPr>
          <w:rFonts w:cstheme="minorHAnsi"/>
        </w:rPr>
      </w:pPr>
      <w:r w:rsidRPr="00024E66">
        <w:rPr>
          <w:rFonts w:cstheme="minorHAnsi"/>
        </w:rPr>
        <w:t xml:space="preserve">To find out about disagreement resolution and mediation services in our local area, </w:t>
      </w:r>
      <w:r w:rsidR="00BD0B60" w:rsidRPr="00024E66">
        <w:rPr>
          <w:rFonts w:cstheme="minorHAnsi"/>
        </w:rPr>
        <w:t>please see Buckinghamshire SEND</w:t>
      </w:r>
      <w:r w:rsidR="00024E66" w:rsidRPr="00024E66">
        <w:rPr>
          <w:rFonts w:cstheme="minorHAnsi"/>
        </w:rPr>
        <w:t xml:space="preserve">: </w:t>
      </w:r>
      <w:r w:rsidR="00BD0B60" w:rsidRPr="00024E66">
        <w:rPr>
          <w:rFonts w:cstheme="minorHAnsi"/>
        </w:rPr>
        <w:t xml:space="preserve"> </w:t>
      </w:r>
      <w:hyperlink r:id="rId25" w:history="1">
        <w:r w:rsidR="00024E66" w:rsidRPr="00024E66">
          <w:rPr>
            <w:color w:val="0000FF"/>
            <w:u w:val="single"/>
          </w:rPr>
          <w:t>Bucks SEND Local Offer | Family Information Service</w:t>
        </w:r>
      </w:hyperlink>
    </w:p>
    <w:p w14:paraId="4643CA8E" w14:textId="77777777" w:rsidR="008676FE" w:rsidRPr="00024E66" w:rsidRDefault="008676FE" w:rsidP="008676FE">
      <w:pPr>
        <w:pStyle w:val="Heading1"/>
        <w:rPr>
          <w:rFonts w:asciiTheme="minorHAnsi" w:hAnsiTheme="minorHAnsi" w:cstheme="minorHAnsi"/>
          <w:b/>
          <w:bCs/>
          <w:color w:val="auto"/>
          <w:sz w:val="22"/>
          <w:szCs w:val="22"/>
        </w:rPr>
      </w:pPr>
      <w:bookmarkStart w:id="71" w:name="_Toc362853010"/>
      <w:bookmarkStart w:id="72" w:name="_Toc492996808"/>
      <w:bookmarkStart w:id="73" w:name="_Toc55899053"/>
      <w:bookmarkStart w:id="74" w:name="_Toc118970792"/>
      <w:r w:rsidRPr="00024E66">
        <w:rPr>
          <w:rFonts w:asciiTheme="minorHAnsi" w:hAnsiTheme="minorHAnsi" w:cstheme="minorHAnsi"/>
          <w:b/>
          <w:bCs/>
          <w:color w:val="auto"/>
          <w:sz w:val="22"/>
          <w:szCs w:val="22"/>
        </w:rPr>
        <w:t>13. Monitoring and evaluation arrangements</w:t>
      </w:r>
      <w:bookmarkEnd w:id="71"/>
      <w:bookmarkEnd w:id="72"/>
      <w:bookmarkEnd w:id="73"/>
      <w:bookmarkEnd w:id="74"/>
    </w:p>
    <w:p w14:paraId="31BE7D35" w14:textId="77777777" w:rsidR="008676FE" w:rsidRPr="00024E66" w:rsidRDefault="008676FE" w:rsidP="008676FE">
      <w:pPr>
        <w:pStyle w:val="Subhead2"/>
        <w:rPr>
          <w:rFonts w:asciiTheme="minorHAnsi" w:hAnsiTheme="minorHAnsi" w:cstheme="minorHAnsi"/>
          <w:bCs/>
          <w:color w:val="auto"/>
          <w:sz w:val="22"/>
          <w:szCs w:val="22"/>
        </w:rPr>
      </w:pPr>
      <w:r w:rsidRPr="00024E66">
        <w:rPr>
          <w:rFonts w:asciiTheme="minorHAnsi" w:hAnsiTheme="minorHAnsi" w:cstheme="minorHAnsi"/>
          <w:bCs/>
          <w:color w:val="auto"/>
          <w:sz w:val="22"/>
          <w:szCs w:val="22"/>
        </w:rPr>
        <w:t>13.1 Evaluating the effectiveness of the policy</w:t>
      </w:r>
    </w:p>
    <w:p w14:paraId="73D62900" w14:textId="77777777" w:rsidR="008676FE" w:rsidRPr="008676FE" w:rsidRDefault="008676FE" w:rsidP="008676FE">
      <w:pPr>
        <w:pStyle w:val="1bodycopy10pt"/>
        <w:rPr>
          <w:rFonts w:asciiTheme="minorHAnsi" w:hAnsiTheme="minorHAnsi" w:cstheme="minorHAnsi"/>
          <w:sz w:val="22"/>
          <w:szCs w:val="22"/>
        </w:rPr>
      </w:pPr>
      <w:bookmarkStart w:id="75" w:name="_Hlk116896926"/>
      <w:r w:rsidRPr="008676FE">
        <w:rPr>
          <w:rFonts w:asciiTheme="minorHAnsi" w:hAnsiTheme="minorHAnsi" w:cstheme="minorHAnsi"/>
          <w:sz w:val="22"/>
          <w:szCs w:val="22"/>
        </w:rPr>
        <w:t>We are constantly looking for ways to improve our SEND policy. We will do this by evaluating whether or not we are meeting our objectives set out in section 1.</w:t>
      </w:r>
    </w:p>
    <w:bookmarkEnd w:id="75"/>
    <w:p w14:paraId="02ABF40E" w14:textId="77777777" w:rsidR="008676FE" w:rsidRPr="008676FE" w:rsidRDefault="008676FE" w:rsidP="008676FE">
      <w:pPr>
        <w:pStyle w:val="1bodycopy10pt"/>
        <w:rPr>
          <w:rFonts w:asciiTheme="minorHAnsi" w:hAnsiTheme="minorHAnsi" w:cstheme="minorHAnsi"/>
          <w:sz w:val="22"/>
          <w:szCs w:val="22"/>
        </w:rPr>
      </w:pPr>
      <w:r w:rsidRPr="008676FE">
        <w:rPr>
          <w:rFonts w:asciiTheme="minorHAnsi" w:hAnsiTheme="minorHAnsi" w:cstheme="minorHAnsi"/>
          <w:sz w:val="22"/>
          <w:szCs w:val="22"/>
        </w:rPr>
        <w:t>We will evaluate how effective our SEND provision is with regards to:</w:t>
      </w:r>
    </w:p>
    <w:p w14:paraId="19BE61E1" w14:textId="77777777" w:rsidR="008676FE" w:rsidRPr="008676FE" w:rsidRDefault="008676FE" w:rsidP="00CD10D6">
      <w:pPr>
        <w:pStyle w:val="4Bulletedcopyblue"/>
        <w:numPr>
          <w:ilvl w:val="0"/>
          <w:numId w:val="30"/>
        </w:numPr>
        <w:rPr>
          <w:rFonts w:asciiTheme="minorHAnsi" w:hAnsiTheme="minorHAnsi" w:cstheme="minorHAnsi"/>
          <w:sz w:val="22"/>
          <w:szCs w:val="22"/>
        </w:rPr>
      </w:pPr>
      <w:r w:rsidRPr="008676FE">
        <w:rPr>
          <w:rFonts w:asciiTheme="minorHAnsi" w:hAnsiTheme="minorHAnsi" w:cstheme="minorHAnsi"/>
          <w:sz w:val="22"/>
          <w:szCs w:val="22"/>
        </w:rPr>
        <w:t>All staff’s awareness of pupils with SEND at the start of the autumn term</w:t>
      </w:r>
    </w:p>
    <w:p w14:paraId="37BDAF56" w14:textId="77777777" w:rsidR="008676FE" w:rsidRPr="008676FE" w:rsidRDefault="008676FE" w:rsidP="00CD10D6">
      <w:pPr>
        <w:pStyle w:val="4Bulletedcopyblue"/>
        <w:numPr>
          <w:ilvl w:val="0"/>
          <w:numId w:val="30"/>
        </w:numPr>
        <w:rPr>
          <w:rFonts w:asciiTheme="minorHAnsi" w:hAnsiTheme="minorHAnsi" w:cstheme="minorHAnsi"/>
          <w:sz w:val="22"/>
          <w:szCs w:val="22"/>
        </w:rPr>
      </w:pPr>
      <w:bookmarkStart w:id="76" w:name="_Hlk116897321"/>
      <w:r w:rsidRPr="008676FE">
        <w:rPr>
          <w:rFonts w:asciiTheme="minorHAnsi" w:hAnsiTheme="minorHAnsi" w:cstheme="minorHAnsi"/>
          <w:sz w:val="22"/>
          <w:szCs w:val="22"/>
        </w:rPr>
        <w:t xml:space="preserve">How early pupils are identified as having SEND  </w:t>
      </w:r>
    </w:p>
    <w:bookmarkEnd w:id="76"/>
    <w:p w14:paraId="02FC4260" w14:textId="77777777" w:rsidR="008676FE" w:rsidRPr="008676FE" w:rsidRDefault="008676FE" w:rsidP="00CD10D6">
      <w:pPr>
        <w:pStyle w:val="4Bulletedcopyblue"/>
        <w:numPr>
          <w:ilvl w:val="0"/>
          <w:numId w:val="30"/>
        </w:numPr>
        <w:rPr>
          <w:rFonts w:asciiTheme="minorHAnsi" w:hAnsiTheme="minorHAnsi" w:cstheme="minorHAnsi"/>
          <w:sz w:val="22"/>
          <w:szCs w:val="22"/>
          <w:lang w:val="en-GB"/>
        </w:rPr>
      </w:pPr>
      <w:r w:rsidRPr="008676FE">
        <w:rPr>
          <w:rFonts w:asciiTheme="minorHAnsi" w:hAnsiTheme="minorHAnsi" w:cstheme="minorHAnsi"/>
          <w:sz w:val="22"/>
          <w:szCs w:val="22"/>
          <w:lang w:val="en-GB"/>
        </w:rPr>
        <w:t>Pupils’ progress and attainment once they have been identified as having SEND</w:t>
      </w:r>
    </w:p>
    <w:p w14:paraId="228AFEF8" w14:textId="77777777" w:rsidR="008676FE" w:rsidRPr="008676FE" w:rsidRDefault="008676FE" w:rsidP="00CD10D6">
      <w:pPr>
        <w:pStyle w:val="4Bulletedcopyblue"/>
        <w:numPr>
          <w:ilvl w:val="0"/>
          <w:numId w:val="30"/>
        </w:numPr>
        <w:rPr>
          <w:rFonts w:asciiTheme="minorHAnsi" w:hAnsiTheme="minorHAnsi" w:cstheme="minorHAnsi"/>
          <w:sz w:val="22"/>
          <w:szCs w:val="22"/>
        </w:rPr>
      </w:pPr>
      <w:r w:rsidRPr="008676FE">
        <w:rPr>
          <w:rFonts w:asciiTheme="minorHAnsi" w:hAnsiTheme="minorHAnsi" w:cstheme="minorHAnsi"/>
          <w:sz w:val="22"/>
          <w:szCs w:val="22"/>
        </w:rPr>
        <w:t xml:space="preserve">Whether pupils with SEND feel safe, valued and included in the school community </w:t>
      </w:r>
    </w:p>
    <w:p w14:paraId="49643C5F" w14:textId="77777777" w:rsidR="008676FE" w:rsidRPr="008676FE" w:rsidRDefault="008676FE" w:rsidP="00CD10D6">
      <w:pPr>
        <w:pStyle w:val="4Bulletedcopyblue"/>
        <w:numPr>
          <w:ilvl w:val="0"/>
          <w:numId w:val="30"/>
        </w:numPr>
        <w:rPr>
          <w:rFonts w:asciiTheme="minorHAnsi" w:hAnsiTheme="minorHAnsi" w:cstheme="minorHAnsi"/>
          <w:sz w:val="22"/>
          <w:szCs w:val="22"/>
        </w:rPr>
      </w:pPr>
      <w:r w:rsidRPr="008676FE">
        <w:rPr>
          <w:rFonts w:asciiTheme="minorHAnsi" w:hAnsiTheme="minorHAnsi" w:cstheme="minorHAnsi"/>
          <w:sz w:val="22"/>
          <w:szCs w:val="22"/>
        </w:rPr>
        <w:t>Comments and feedback from pupils and their parents</w:t>
      </w:r>
    </w:p>
    <w:p w14:paraId="256CF5E9" w14:textId="77777777" w:rsidR="008676FE" w:rsidRPr="00024E66" w:rsidRDefault="008676FE" w:rsidP="008676FE">
      <w:pPr>
        <w:pStyle w:val="Subhead2"/>
        <w:rPr>
          <w:rFonts w:asciiTheme="minorHAnsi" w:hAnsiTheme="minorHAnsi" w:cstheme="minorHAnsi"/>
          <w:color w:val="auto"/>
          <w:sz w:val="22"/>
          <w:szCs w:val="22"/>
        </w:rPr>
      </w:pPr>
      <w:r w:rsidRPr="00024E66">
        <w:rPr>
          <w:rFonts w:asciiTheme="minorHAnsi" w:hAnsiTheme="minorHAnsi" w:cstheme="minorHAnsi"/>
          <w:color w:val="auto"/>
          <w:sz w:val="22"/>
          <w:szCs w:val="22"/>
        </w:rPr>
        <w:t>13.2 Monitoring the policy</w:t>
      </w:r>
    </w:p>
    <w:p w14:paraId="6022A69D" w14:textId="1F9F4D2B" w:rsidR="008676FE" w:rsidRPr="00024E66" w:rsidRDefault="008676FE" w:rsidP="008676FE">
      <w:pPr>
        <w:rPr>
          <w:rFonts w:cstheme="minorHAnsi"/>
        </w:rPr>
      </w:pPr>
      <w:r w:rsidRPr="00024E66">
        <w:rPr>
          <w:rFonts w:cstheme="minorHAnsi"/>
        </w:rPr>
        <w:t>This policy will be reviewed by</w:t>
      </w:r>
      <w:r w:rsidR="00CD10D6" w:rsidRPr="00024E66">
        <w:rPr>
          <w:rFonts w:cstheme="minorHAnsi"/>
        </w:rPr>
        <w:t xml:space="preserve"> SENDCO and LAC</w:t>
      </w:r>
      <w:r w:rsidR="00E16792" w:rsidRPr="00024E66">
        <w:rPr>
          <w:rFonts w:cstheme="minorHAnsi"/>
        </w:rPr>
        <w:t xml:space="preserve"> of GKCS</w:t>
      </w:r>
      <w:r w:rsidR="00CD10D6" w:rsidRPr="00024E66">
        <w:rPr>
          <w:rFonts w:cstheme="minorHAnsi"/>
        </w:rPr>
        <w:t xml:space="preserve"> </w:t>
      </w:r>
      <w:r w:rsidRPr="00024E66">
        <w:rPr>
          <w:rFonts w:cstheme="minorHAnsi"/>
        </w:rPr>
        <w:t xml:space="preserve"> </w:t>
      </w:r>
      <w:r w:rsidRPr="00024E66">
        <w:rPr>
          <w:rFonts w:cstheme="minorHAnsi"/>
          <w:b/>
        </w:rPr>
        <w:t>every year</w:t>
      </w:r>
      <w:r w:rsidRPr="00024E66">
        <w:rPr>
          <w:rFonts w:cstheme="minorHAnsi"/>
        </w:rPr>
        <w:t xml:space="preserve">. It will also be updated when any new legislation, requirements or changes in procedure occur during the year. </w:t>
      </w:r>
    </w:p>
    <w:p w14:paraId="2C5EAD01" w14:textId="77777777" w:rsidR="008676FE" w:rsidRPr="00024E66" w:rsidRDefault="008676FE" w:rsidP="008676FE">
      <w:pPr>
        <w:rPr>
          <w:rFonts w:cstheme="minorHAnsi"/>
        </w:rPr>
      </w:pPr>
      <w:r w:rsidRPr="00024E66">
        <w:rPr>
          <w:rFonts w:cstheme="minorHAnsi"/>
        </w:rPr>
        <w:t xml:space="preserve">It will be approved by the full governing board. </w:t>
      </w:r>
    </w:p>
    <w:p w14:paraId="471FBC48" w14:textId="77777777" w:rsidR="008676FE" w:rsidRPr="00024E66" w:rsidRDefault="008676FE" w:rsidP="008676FE">
      <w:pPr>
        <w:pStyle w:val="Heading1"/>
        <w:rPr>
          <w:rFonts w:asciiTheme="minorHAnsi" w:hAnsiTheme="minorHAnsi" w:cstheme="minorHAnsi"/>
          <w:color w:val="auto"/>
          <w:sz w:val="22"/>
          <w:szCs w:val="22"/>
        </w:rPr>
      </w:pPr>
      <w:bookmarkStart w:id="77" w:name="_Toc362853011"/>
      <w:bookmarkStart w:id="78" w:name="_Toc492996809"/>
      <w:bookmarkStart w:id="79" w:name="_Toc55899054"/>
      <w:bookmarkStart w:id="80" w:name="_Toc118970793"/>
      <w:r w:rsidRPr="00024E66">
        <w:rPr>
          <w:rFonts w:asciiTheme="minorHAnsi" w:hAnsiTheme="minorHAnsi" w:cstheme="minorHAnsi"/>
          <w:color w:val="auto"/>
          <w:sz w:val="22"/>
          <w:szCs w:val="22"/>
        </w:rPr>
        <w:t>14. Links with other policies and documents</w:t>
      </w:r>
      <w:bookmarkEnd w:id="77"/>
      <w:bookmarkEnd w:id="78"/>
      <w:bookmarkEnd w:id="79"/>
      <w:bookmarkEnd w:id="80"/>
    </w:p>
    <w:p w14:paraId="60BB9445" w14:textId="77777777" w:rsidR="00E16792" w:rsidRPr="00024E66" w:rsidRDefault="008676FE" w:rsidP="00E16792">
      <w:pPr>
        <w:rPr>
          <w:rFonts w:cstheme="minorHAnsi"/>
        </w:rPr>
      </w:pPr>
      <w:r w:rsidRPr="00024E66">
        <w:rPr>
          <w:rFonts w:cstheme="minorHAnsi"/>
        </w:rPr>
        <w:t xml:space="preserve">This policy links to the following </w:t>
      </w:r>
      <w:r w:rsidR="00E16792" w:rsidRPr="00024E66">
        <w:rPr>
          <w:rFonts w:cstheme="minorHAnsi"/>
        </w:rPr>
        <w:t>:</w:t>
      </w:r>
    </w:p>
    <w:p w14:paraId="4382E933" w14:textId="77777777" w:rsidR="00E16792" w:rsidRPr="00024E66" w:rsidRDefault="00E16792" w:rsidP="00E16792">
      <w:pPr>
        <w:rPr>
          <w:rFonts w:cstheme="minorHAnsi"/>
        </w:rPr>
      </w:pPr>
    </w:p>
    <w:p w14:paraId="7CD1D0E7" w14:textId="17341128" w:rsidR="008676FE" w:rsidRPr="00024E66" w:rsidRDefault="008676FE" w:rsidP="00E16792">
      <w:pPr>
        <w:pStyle w:val="ListParagraph"/>
        <w:numPr>
          <w:ilvl w:val="0"/>
          <w:numId w:val="31"/>
        </w:numPr>
        <w:rPr>
          <w:rFonts w:cstheme="minorHAnsi"/>
        </w:rPr>
      </w:pPr>
      <w:r w:rsidRPr="00024E66">
        <w:rPr>
          <w:rFonts w:cstheme="minorHAnsi"/>
        </w:rPr>
        <w:t>SEN information report</w:t>
      </w:r>
    </w:p>
    <w:p w14:paraId="18482B5A" w14:textId="77777777" w:rsidR="008676FE" w:rsidRPr="00024E66" w:rsidRDefault="008676FE" w:rsidP="00E16792">
      <w:pPr>
        <w:pStyle w:val="4Bulletedcopyblue"/>
        <w:numPr>
          <w:ilvl w:val="0"/>
          <w:numId w:val="31"/>
        </w:numPr>
        <w:rPr>
          <w:rFonts w:asciiTheme="minorHAnsi" w:hAnsiTheme="minorHAnsi" w:cstheme="minorHAnsi"/>
          <w:sz w:val="22"/>
          <w:szCs w:val="22"/>
        </w:rPr>
      </w:pPr>
      <w:r w:rsidRPr="00024E66">
        <w:rPr>
          <w:rFonts w:asciiTheme="minorHAnsi" w:hAnsiTheme="minorHAnsi" w:cstheme="minorHAnsi"/>
          <w:sz w:val="22"/>
          <w:szCs w:val="22"/>
        </w:rPr>
        <w:t xml:space="preserve">The local offer </w:t>
      </w:r>
    </w:p>
    <w:p w14:paraId="23B3D1DF" w14:textId="77777777" w:rsidR="008676FE" w:rsidRPr="00024E66" w:rsidRDefault="008676FE" w:rsidP="00E16792">
      <w:pPr>
        <w:pStyle w:val="4Bulletedcopyblue"/>
        <w:numPr>
          <w:ilvl w:val="0"/>
          <w:numId w:val="31"/>
        </w:numPr>
        <w:rPr>
          <w:rFonts w:asciiTheme="minorHAnsi" w:hAnsiTheme="minorHAnsi" w:cstheme="minorHAnsi"/>
          <w:sz w:val="22"/>
          <w:szCs w:val="22"/>
        </w:rPr>
      </w:pPr>
      <w:r w:rsidRPr="00024E66">
        <w:rPr>
          <w:rFonts w:asciiTheme="minorHAnsi" w:hAnsiTheme="minorHAnsi" w:cstheme="minorHAnsi"/>
          <w:sz w:val="22"/>
          <w:szCs w:val="22"/>
        </w:rPr>
        <w:t xml:space="preserve">Accessibility plan </w:t>
      </w:r>
    </w:p>
    <w:p w14:paraId="44871800" w14:textId="77777777" w:rsidR="008676FE" w:rsidRPr="00024E66" w:rsidRDefault="008676FE" w:rsidP="00E16792">
      <w:pPr>
        <w:pStyle w:val="4Bulletedcopyblue"/>
        <w:numPr>
          <w:ilvl w:val="0"/>
          <w:numId w:val="31"/>
        </w:numPr>
        <w:rPr>
          <w:rFonts w:asciiTheme="minorHAnsi" w:hAnsiTheme="minorHAnsi" w:cstheme="minorHAnsi"/>
          <w:sz w:val="22"/>
          <w:szCs w:val="22"/>
        </w:rPr>
      </w:pPr>
      <w:proofErr w:type="spellStart"/>
      <w:r w:rsidRPr="00024E66">
        <w:rPr>
          <w:rFonts w:asciiTheme="minorHAnsi" w:hAnsiTheme="minorHAnsi" w:cstheme="minorHAnsi"/>
          <w:sz w:val="22"/>
          <w:szCs w:val="22"/>
        </w:rPr>
        <w:t>Behaviour</w:t>
      </w:r>
      <w:proofErr w:type="spellEnd"/>
      <w:r w:rsidRPr="00024E66">
        <w:rPr>
          <w:rFonts w:asciiTheme="minorHAnsi" w:hAnsiTheme="minorHAnsi" w:cstheme="minorHAnsi"/>
          <w:sz w:val="22"/>
          <w:szCs w:val="22"/>
        </w:rPr>
        <w:t xml:space="preserve"> policy</w:t>
      </w:r>
    </w:p>
    <w:p w14:paraId="0DB0967D" w14:textId="77777777" w:rsidR="008676FE" w:rsidRPr="00024E66" w:rsidRDefault="008676FE" w:rsidP="00E16792">
      <w:pPr>
        <w:pStyle w:val="4Bulletedcopyblue"/>
        <w:numPr>
          <w:ilvl w:val="0"/>
          <w:numId w:val="31"/>
        </w:numPr>
        <w:rPr>
          <w:rFonts w:asciiTheme="minorHAnsi" w:hAnsiTheme="minorHAnsi" w:cstheme="minorHAnsi"/>
          <w:sz w:val="22"/>
          <w:szCs w:val="22"/>
        </w:rPr>
      </w:pPr>
      <w:r w:rsidRPr="00024E66">
        <w:rPr>
          <w:rFonts w:asciiTheme="minorHAnsi" w:hAnsiTheme="minorHAnsi" w:cstheme="minorHAnsi"/>
          <w:sz w:val="22"/>
          <w:szCs w:val="22"/>
        </w:rPr>
        <w:t xml:space="preserve">Equality information and objectives </w:t>
      </w:r>
    </w:p>
    <w:p w14:paraId="4A89EEC2" w14:textId="77777777" w:rsidR="008676FE" w:rsidRPr="00024E66" w:rsidRDefault="008676FE" w:rsidP="00E16792">
      <w:pPr>
        <w:pStyle w:val="4Bulletedcopyblue"/>
        <w:numPr>
          <w:ilvl w:val="0"/>
          <w:numId w:val="31"/>
        </w:numPr>
        <w:rPr>
          <w:rFonts w:asciiTheme="minorHAnsi" w:hAnsiTheme="minorHAnsi" w:cstheme="minorHAnsi"/>
          <w:sz w:val="22"/>
          <w:szCs w:val="22"/>
        </w:rPr>
      </w:pPr>
      <w:r w:rsidRPr="00024E66">
        <w:rPr>
          <w:rFonts w:asciiTheme="minorHAnsi" w:hAnsiTheme="minorHAnsi" w:cstheme="minorHAnsi"/>
          <w:sz w:val="22"/>
          <w:szCs w:val="22"/>
        </w:rPr>
        <w:t>Supporting pupils with medical conditions policy</w:t>
      </w:r>
    </w:p>
    <w:p w14:paraId="28996EE8" w14:textId="77777777" w:rsidR="008676FE" w:rsidRPr="008676FE" w:rsidRDefault="008676FE" w:rsidP="00E16792">
      <w:pPr>
        <w:pStyle w:val="4Bulletedcopyblue"/>
        <w:numPr>
          <w:ilvl w:val="0"/>
          <w:numId w:val="31"/>
        </w:numPr>
        <w:rPr>
          <w:rFonts w:asciiTheme="minorHAnsi" w:hAnsiTheme="minorHAnsi" w:cstheme="minorHAnsi"/>
          <w:sz w:val="22"/>
          <w:szCs w:val="22"/>
        </w:rPr>
      </w:pPr>
      <w:r w:rsidRPr="008676FE">
        <w:rPr>
          <w:rFonts w:asciiTheme="minorHAnsi" w:hAnsiTheme="minorHAnsi" w:cstheme="minorHAnsi"/>
          <w:sz w:val="22"/>
          <w:szCs w:val="22"/>
        </w:rPr>
        <w:t>Attendance policy</w:t>
      </w:r>
    </w:p>
    <w:p w14:paraId="21407960" w14:textId="77777777" w:rsidR="008676FE" w:rsidRPr="008676FE" w:rsidRDefault="008676FE" w:rsidP="00E16792">
      <w:pPr>
        <w:pStyle w:val="4Bulletedcopyblue"/>
        <w:numPr>
          <w:ilvl w:val="0"/>
          <w:numId w:val="31"/>
        </w:numPr>
        <w:rPr>
          <w:rFonts w:asciiTheme="minorHAnsi" w:hAnsiTheme="minorHAnsi" w:cstheme="minorHAnsi"/>
          <w:sz w:val="22"/>
          <w:szCs w:val="22"/>
        </w:rPr>
      </w:pPr>
      <w:r w:rsidRPr="008676FE">
        <w:rPr>
          <w:rFonts w:asciiTheme="minorHAnsi" w:hAnsiTheme="minorHAnsi" w:cstheme="minorHAnsi"/>
          <w:sz w:val="22"/>
          <w:szCs w:val="22"/>
        </w:rPr>
        <w:t xml:space="preserve">Safeguarding / child protection policy </w:t>
      </w:r>
    </w:p>
    <w:p w14:paraId="417D091A" w14:textId="77777777" w:rsidR="008676FE" w:rsidRPr="008676FE" w:rsidRDefault="008676FE" w:rsidP="00E16792">
      <w:pPr>
        <w:pStyle w:val="4Bulletedcopyblue"/>
        <w:numPr>
          <w:ilvl w:val="0"/>
          <w:numId w:val="31"/>
        </w:numPr>
        <w:rPr>
          <w:rFonts w:asciiTheme="minorHAnsi" w:hAnsiTheme="minorHAnsi" w:cstheme="minorHAnsi"/>
          <w:sz w:val="22"/>
          <w:szCs w:val="22"/>
        </w:rPr>
      </w:pPr>
      <w:r w:rsidRPr="008676FE">
        <w:rPr>
          <w:rFonts w:asciiTheme="minorHAnsi" w:hAnsiTheme="minorHAnsi" w:cstheme="minorHAnsi"/>
          <w:sz w:val="22"/>
          <w:szCs w:val="22"/>
        </w:rPr>
        <w:t>Complaints policy</w:t>
      </w:r>
    </w:p>
    <w:p w14:paraId="144BF2C4" w14:textId="77777777" w:rsidR="00151CF4" w:rsidRPr="008676FE" w:rsidRDefault="00151CF4" w:rsidP="00151CF4">
      <w:pPr>
        <w:spacing w:line="259" w:lineRule="auto"/>
        <w:ind w:right="34"/>
        <w:jc w:val="center"/>
        <w:rPr>
          <w:rFonts w:cstheme="minorHAnsi"/>
          <w:b/>
          <w:bCs/>
        </w:rPr>
      </w:pPr>
    </w:p>
    <w:sectPr w:rsidR="00151CF4" w:rsidRPr="008676FE" w:rsidSect="00F60055">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C0AFDD" w14:textId="77777777" w:rsidR="00430709" w:rsidRDefault="00430709" w:rsidP="00333A16">
      <w:r>
        <w:separator/>
      </w:r>
    </w:p>
  </w:endnote>
  <w:endnote w:type="continuationSeparator" w:id="0">
    <w:p w14:paraId="678A2DE2" w14:textId="77777777" w:rsidR="00430709" w:rsidRDefault="00430709" w:rsidP="00333A16">
      <w:r>
        <w:continuationSeparator/>
      </w:r>
    </w:p>
  </w:endnote>
  <w:endnote w:type="continuationNotice" w:id="1">
    <w:p w14:paraId="4F7957A6" w14:textId="77777777" w:rsidR="00430709" w:rsidRDefault="0043070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62AEF6" w14:textId="237775DD" w:rsidR="008C797B" w:rsidRDefault="008C797B" w:rsidP="008C797B">
    <w:pPr>
      <w:pStyle w:val="Footer"/>
      <w:jc w:val="center"/>
    </w:pPr>
    <w:r>
      <w:t>Kings Education Trust and Great Kingshill CE Combined School</w:t>
    </w:r>
  </w:p>
  <w:p w14:paraId="50F295F5" w14:textId="4D96279F" w:rsidR="00333A16" w:rsidRDefault="00333A16" w:rsidP="008C797B">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048D03" w14:textId="77777777" w:rsidR="00430709" w:rsidRDefault="00430709" w:rsidP="00333A16">
      <w:r>
        <w:separator/>
      </w:r>
    </w:p>
  </w:footnote>
  <w:footnote w:type="continuationSeparator" w:id="0">
    <w:p w14:paraId="2847C5B9" w14:textId="77777777" w:rsidR="00430709" w:rsidRDefault="00430709" w:rsidP="00333A16">
      <w:r>
        <w:continuationSeparator/>
      </w:r>
    </w:p>
  </w:footnote>
  <w:footnote w:type="continuationNotice" w:id="1">
    <w:p w14:paraId="13F3455C" w14:textId="77777777" w:rsidR="00430709" w:rsidRDefault="0043070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08.85pt;height:332.45pt;visibility:visible;mso-wrap-style:square" o:bullet="t">
        <v:imagedata r:id="rId1" o:title=""/>
      </v:shape>
    </w:pict>
  </w:numPicBullet>
  <w:abstractNum w:abstractNumId="0" w15:restartNumberingAfterBreak="0">
    <w:nsid w:val="00AC7D51"/>
    <w:multiLevelType w:val="hybridMultilevel"/>
    <w:tmpl w:val="D34232D6"/>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 w15:restartNumberingAfterBreak="0">
    <w:nsid w:val="01AE2FAA"/>
    <w:multiLevelType w:val="hybridMultilevel"/>
    <w:tmpl w:val="83700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E11A20"/>
    <w:multiLevelType w:val="multilevel"/>
    <w:tmpl w:val="E67E0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EF3A10"/>
    <w:multiLevelType w:val="hybridMultilevel"/>
    <w:tmpl w:val="217046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708657E"/>
    <w:multiLevelType w:val="hybridMultilevel"/>
    <w:tmpl w:val="DBA6F338"/>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 w15:restartNumberingAfterBreak="0">
    <w:nsid w:val="07C70083"/>
    <w:multiLevelType w:val="hybridMultilevel"/>
    <w:tmpl w:val="7E040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C91823"/>
    <w:multiLevelType w:val="hybridMultilevel"/>
    <w:tmpl w:val="77B2441E"/>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7" w15:restartNumberingAfterBreak="0">
    <w:nsid w:val="1B235139"/>
    <w:multiLevelType w:val="multilevel"/>
    <w:tmpl w:val="89AAB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990D36"/>
    <w:multiLevelType w:val="hybridMultilevel"/>
    <w:tmpl w:val="08BC72E0"/>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9" w15:restartNumberingAfterBreak="0">
    <w:nsid w:val="29CB0302"/>
    <w:multiLevelType w:val="hybridMultilevel"/>
    <w:tmpl w:val="40F42B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0F001C"/>
    <w:multiLevelType w:val="hybridMultilevel"/>
    <w:tmpl w:val="DE16A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CF296C"/>
    <w:multiLevelType w:val="multilevel"/>
    <w:tmpl w:val="9A182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F61363A"/>
    <w:multiLevelType w:val="hybridMultilevel"/>
    <w:tmpl w:val="1BDAD238"/>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3" w15:restartNumberingAfterBreak="0">
    <w:nsid w:val="432C27E1"/>
    <w:multiLevelType w:val="hybridMultilevel"/>
    <w:tmpl w:val="5E1CF164"/>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4" w15:restartNumberingAfterBreak="0">
    <w:nsid w:val="462D6B19"/>
    <w:multiLevelType w:val="multilevel"/>
    <w:tmpl w:val="CA944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994768C"/>
    <w:multiLevelType w:val="hybridMultilevel"/>
    <w:tmpl w:val="47BA0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B9E3058"/>
    <w:multiLevelType w:val="hybridMultilevel"/>
    <w:tmpl w:val="D234CEE8"/>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17" w15:restartNumberingAfterBreak="0">
    <w:nsid w:val="4BA711CA"/>
    <w:multiLevelType w:val="hybridMultilevel"/>
    <w:tmpl w:val="39503C88"/>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8" w15:restartNumberingAfterBreak="0">
    <w:nsid w:val="52153C97"/>
    <w:multiLevelType w:val="hybridMultilevel"/>
    <w:tmpl w:val="39721DFC"/>
    <w:lvl w:ilvl="0" w:tplc="A8B0DB9E">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424BCC2">
      <w:start w:val="1"/>
      <w:numFmt w:val="bullet"/>
      <w:lvlText w:val="o"/>
      <w:lvlJc w:val="left"/>
      <w:pPr>
        <w:ind w:left="109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011E14EA">
      <w:start w:val="1"/>
      <w:numFmt w:val="bullet"/>
      <w:lvlText w:val="▪"/>
      <w:lvlJc w:val="left"/>
      <w:pPr>
        <w:ind w:left="181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C80AD63E">
      <w:start w:val="1"/>
      <w:numFmt w:val="bullet"/>
      <w:lvlText w:val="•"/>
      <w:lvlJc w:val="left"/>
      <w:pPr>
        <w:ind w:left="253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7900AD0">
      <w:start w:val="1"/>
      <w:numFmt w:val="bullet"/>
      <w:lvlText w:val="o"/>
      <w:lvlJc w:val="left"/>
      <w:pPr>
        <w:ind w:left="325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50E3F14">
      <w:start w:val="1"/>
      <w:numFmt w:val="bullet"/>
      <w:lvlText w:val="▪"/>
      <w:lvlJc w:val="left"/>
      <w:pPr>
        <w:ind w:left="397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5D38C084">
      <w:start w:val="1"/>
      <w:numFmt w:val="bullet"/>
      <w:lvlText w:val="•"/>
      <w:lvlJc w:val="left"/>
      <w:pPr>
        <w:ind w:left="469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9EA96BC">
      <w:start w:val="1"/>
      <w:numFmt w:val="bullet"/>
      <w:lvlText w:val="o"/>
      <w:lvlJc w:val="left"/>
      <w:pPr>
        <w:ind w:left="541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13806606">
      <w:start w:val="1"/>
      <w:numFmt w:val="bullet"/>
      <w:lvlText w:val="▪"/>
      <w:lvlJc w:val="left"/>
      <w:pPr>
        <w:ind w:left="613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9" w15:restartNumberingAfterBreak="0">
    <w:nsid w:val="546A2037"/>
    <w:multiLevelType w:val="hybridMultilevel"/>
    <w:tmpl w:val="2F6A5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8A15217"/>
    <w:multiLevelType w:val="hybridMultilevel"/>
    <w:tmpl w:val="EFB0D3FA"/>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1" w15:restartNumberingAfterBreak="0">
    <w:nsid w:val="5FBC692A"/>
    <w:multiLevelType w:val="hybridMultilevel"/>
    <w:tmpl w:val="5CA48EB6"/>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2" w15:restartNumberingAfterBreak="0">
    <w:nsid w:val="5FFE6E66"/>
    <w:multiLevelType w:val="hybridMultilevel"/>
    <w:tmpl w:val="08503F34"/>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3" w15:restartNumberingAfterBreak="0">
    <w:nsid w:val="621502BB"/>
    <w:multiLevelType w:val="hybridMultilevel"/>
    <w:tmpl w:val="EFF2D7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4A66E21"/>
    <w:multiLevelType w:val="hybridMultilevel"/>
    <w:tmpl w:val="78C24B5C"/>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5" w15:restartNumberingAfterBreak="0">
    <w:nsid w:val="69BF1652"/>
    <w:multiLevelType w:val="hybridMultilevel"/>
    <w:tmpl w:val="E05E04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BBC58AB"/>
    <w:multiLevelType w:val="hybridMultilevel"/>
    <w:tmpl w:val="FE8491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D552537"/>
    <w:multiLevelType w:val="hybridMultilevel"/>
    <w:tmpl w:val="D90AFC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DBD3011"/>
    <w:multiLevelType w:val="hybridMultilevel"/>
    <w:tmpl w:val="66CAAE90"/>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9" w15:restartNumberingAfterBreak="0">
    <w:nsid w:val="6F766320"/>
    <w:multiLevelType w:val="hybridMultilevel"/>
    <w:tmpl w:val="1570BE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1FE7052"/>
    <w:multiLevelType w:val="hybridMultilevel"/>
    <w:tmpl w:val="7CC86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5046457"/>
    <w:multiLevelType w:val="hybridMultilevel"/>
    <w:tmpl w:val="43F69632"/>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num w:numId="1" w16cid:durableId="801777619">
    <w:abstractNumId w:val="18"/>
  </w:num>
  <w:num w:numId="2" w16cid:durableId="1309481172">
    <w:abstractNumId w:val="2"/>
  </w:num>
  <w:num w:numId="3" w16cid:durableId="1086073188">
    <w:abstractNumId w:val="11"/>
  </w:num>
  <w:num w:numId="4" w16cid:durableId="707880834">
    <w:abstractNumId w:val="7"/>
  </w:num>
  <w:num w:numId="5" w16cid:durableId="642153603">
    <w:abstractNumId w:val="14"/>
  </w:num>
  <w:num w:numId="6" w16cid:durableId="729310009">
    <w:abstractNumId w:val="15"/>
  </w:num>
  <w:num w:numId="7" w16cid:durableId="1135491077">
    <w:abstractNumId w:val="19"/>
  </w:num>
  <w:num w:numId="8" w16cid:durableId="1504514798">
    <w:abstractNumId w:val="30"/>
  </w:num>
  <w:num w:numId="9" w16cid:durableId="1764107852">
    <w:abstractNumId w:val="26"/>
  </w:num>
  <w:num w:numId="10" w16cid:durableId="1637636024">
    <w:abstractNumId w:val="10"/>
  </w:num>
  <w:num w:numId="11" w16cid:durableId="12077280">
    <w:abstractNumId w:val="16"/>
  </w:num>
  <w:num w:numId="12" w16cid:durableId="1804804717">
    <w:abstractNumId w:val="29"/>
  </w:num>
  <w:num w:numId="13" w16cid:durableId="958101715">
    <w:abstractNumId w:val="1"/>
  </w:num>
  <w:num w:numId="14" w16cid:durableId="861556857">
    <w:abstractNumId w:val="27"/>
  </w:num>
  <w:num w:numId="15" w16cid:durableId="1687708500">
    <w:abstractNumId w:val="23"/>
  </w:num>
  <w:num w:numId="16" w16cid:durableId="864058922">
    <w:abstractNumId w:val="20"/>
  </w:num>
  <w:num w:numId="17" w16cid:durableId="193428171">
    <w:abstractNumId w:val="4"/>
  </w:num>
  <w:num w:numId="18" w16cid:durableId="1240628736">
    <w:abstractNumId w:val="6"/>
  </w:num>
  <w:num w:numId="19" w16cid:durableId="689187901">
    <w:abstractNumId w:val="24"/>
  </w:num>
  <w:num w:numId="20" w16cid:durableId="357588376">
    <w:abstractNumId w:val="22"/>
  </w:num>
  <w:num w:numId="21" w16cid:durableId="272059049">
    <w:abstractNumId w:val="0"/>
  </w:num>
  <w:num w:numId="22" w16cid:durableId="1054616586">
    <w:abstractNumId w:val="13"/>
  </w:num>
  <w:num w:numId="23" w16cid:durableId="367491405">
    <w:abstractNumId w:val="12"/>
  </w:num>
  <w:num w:numId="24" w16cid:durableId="127475903">
    <w:abstractNumId w:val="28"/>
  </w:num>
  <w:num w:numId="25" w16cid:durableId="993726361">
    <w:abstractNumId w:val="8"/>
  </w:num>
  <w:num w:numId="26" w16cid:durableId="2005427491">
    <w:abstractNumId w:val="17"/>
  </w:num>
  <w:num w:numId="27" w16cid:durableId="1435442557">
    <w:abstractNumId w:val="25"/>
  </w:num>
  <w:num w:numId="28" w16cid:durableId="671832350">
    <w:abstractNumId w:val="3"/>
  </w:num>
  <w:num w:numId="29" w16cid:durableId="130709654">
    <w:abstractNumId w:val="21"/>
  </w:num>
  <w:num w:numId="30" w16cid:durableId="1397556903">
    <w:abstractNumId w:val="31"/>
  </w:num>
  <w:num w:numId="31" w16cid:durableId="218171299">
    <w:abstractNumId w:val="9"/>
  </w:num>
  <w:num w:numId="32" w16cid:durableId="1377897322">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87"/>
  <w:drawingGridVerticalSpacing w:val="187"/>
  <w:characterSpacingControl w:val="doNotCompress"/>
  <w:savePreviewPicture/>
  <w:hdrShapeDefaults>
    <o:shapedefaults v:ext="edit" spidmax="307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EA3"/>
    <w:rsid w:val="00000979"/>
    <w:rsid w:val="00000DD9"/>
    <w:rsid w:val="00005F83"/>
    <w:rsid w:val="00011CA7"/>
    <w:rsid w:val="00012224"/>
    <w:rsid w:val="00013814"/>
    <w:rsid w:val="00015348"/>
    <w:rsid w:val="00024E66"/>
    <w:rsid w:val="0003278A"/>
    <w:rsid w:val="00035998"/>
    <w:rsid w:val="00037D07"/>
    <w:rsid w:val="00040196"/>
    <w:rsid w:val="00044E4C"/>
    <w:rsid w:val="0004650E"/>
    <w:rsid w:val="00046D7B"/>
    <w:rsid w:val="000517A5"/>
    <w:rsid w:val="00053613"/>
    <w:rsid w:val="00055EC6"/>
    <w:rsid w:val="00060015"/>
    <w:rsid w:val="00071AAC"/>
    <w:rsid w:val="00075B78"/>
    <w:rsid w:val="000772A9"/>
    <w:rsid w:val="000772E2"/>
    <w:rsid w:val="00083536"/>
    <w:rsid w:val="000869F2"/>
    <w:rsid w:val="00086B3F"/>
    <w:rsid w:val="0008713E"/>
    <w:rsid w:val="00093838"/>
    <w:rsid w:val="00097933"/>
    <w:rsid w:val="000A0858"/>
    <w:rsid w:val="000A16AC"/>
    <w:rsid w:val="000A7AFD"/>
    <w:rsid w:val="000B3780"/>
    <w:rsid w:val="000B4244"/>
    <w:rsid w:val="000C27DC"/>
    <w:rsid w:val="000D3D93"/>
    <w:rsid w:val="000D3F80"/>
    <w:rsid w:val="000D5902"/>
    <w:rsid w:val="000D64AF"/>
    <w:rsid w:val="000E0F08"/>
    <w:rsid w:val="000E6CC6"/>
    <w:rsid w:val="000E794D"/>
    <w:rsid w:val="000F2FAA"/>
    <w:rsid w:val="000F3C59"/>
    <w:rsid w:val="000F7307"/>
    <w:rsid w:val="0012387D"/>
    <w:rsid w:val="001246FA"/>
    <w:rsid w:val="0012491B"/>
    <w:rsid w:val="001263E3"/>
    <w:rsid w:val="00127792"/>
    <w:rsid w:val="00132BE6"/>
    <w:rsid w:val="00135379"/>
    <w:rsid w:val="00137FD1"/>
    <w:rsid w:val="0014447A"/>
    <w:rsid w:val="001501AD"/>
    <w:rsid w:val="00151CF4"/>
    <w:rsid w:val="001536C5"/>
    <w:rsid w:val="001652BA"/>
    <w:rsid w:val="00170A1C"/>
    <w:rsid w:val="001731D1"/>
    <w:rsid w:val="00176472"/>
    <w:rsid w:val="00194413"/>
    <w:rsid w:val="00196383"/>
    <w:rsid w:val="00197ACA"/>
    <w:rsid w:val="001A2300"/>
    <w:rsid w:val="001A338C"/>
    <w:rsid w:val="001A4935"/>
    <w:rsid w:val="001B039F"/>
    <w:rsid w:val="001B46E5"/>
    <w:rsid w:val="001B4A1F"/>
    <w:rsid w:val="001B55EC"/>
    <w:rsid w:val="001B6792"/>
    <w:rsid w:val="001B71C3"/>
    <w:rsid w:val="001C0311"/>
    <w:rsid w:val="001C5031"/>
    <w:rsid w:val="001C78FE"/>
    <w:rsid w:val="001D4810"/>
    <w:rsid w:val="001D690A"/>
    <w:rsid w:val="001D79C9"/>
    <w:rsid w:val="001E053B"/>
    <w:rsid w:val="001E4615"/>
    <w:rsid w:val="0020065A"/>
    <w:rsid w:val="0020345A"/>
    <w:rsid w:val="00210FA8"/>
    <w:rsid w:val="00214273"/>
    <w:rsid w:val="002153D7"/>
    <w:rsid w:val="002259F6"/>
    <w:rsid w:val="002311C4"/>
    <w:rsid w:val="002326AB"/>
    <w:rsid w:val="00234DD7"/>
    <w:rsid w:val="002367FC"/>
    <w:rsid w:val="002446D3"/>
    <w:rsid w:val="00245685"/>
    <w:rsid w:val="00261FD6"/>
    <w:rsid w:val="002657E8"/>
    <w:rsid w:val="00265D51"/>
    <w:rsid w:val="00266B1F"/>
    <w:rsid w:val="0026766C"/>
    <w:rsid w:val="00277447"/>
    <w:rsid w:val="0027764F"/>
    <w:rsid w:val="002861D0"/>
    <w:rsid w:val="00286E16"/>
    <w:rsid w:val="002A5952"/>
    <w:rsid w:val="002B46E3"/>
    <w:rsid w:val="002B7D81"/>
    <w:rsid w:val="002C7426"/>
    <w:rsid w:val="002D2039"/>
    <w:rsid w:val="002D482D"/>
    <w:rsid w:val="002D5AC9"/>
    <w:rsid w:val="002D71B4"/>
    <w:rsid w:val="002E0964"/>
    <w:rsid w:val="002E20EB"/>
    <w:rsid w:val="002E257A"/>
    <w:rsid w:val="002E2E53"/>
    <w:rsid w:val="002E7842"/>
    <w:rsid w:val="002F0228"/>
    <w:rsid w:val="002F16A7"/>
    <w:rsid w:val="002F420A"/>
    <w:rsid w:val="0030250A"/>
    <w:rsid w:val="0030500D"/>
    <w:rsid w:val="003053B0"/>
    <w:rsid w:val="00313AE0"/>
    <w:rsid w:val="0031674E"/>
    <w:rsid w:val="003206DD"/>
    <w:rsid w:val="00322594"/>
    <w:rsid w:val="00324424"/>
    <w:rsid w:val="0032569E"/>
    <w:rsid w:val="00325A19"/>
    <w:rsid w:val="00325F32"/>
    <w:rsid w:val="003319C2"/>
    <w:rsid w:val="0033264A"/>
    <w:rsid w:val="00333A16"/>
    <w:rsid w:val="00334D6D"/>
    <w:rsid w:val="00343D63"/>
    <w:rsid w:val="003503CA"/>
    <w:rsid w:val="003529A4"/>
    <w:rsid w:val="003532B1"/>
    <w:rsid w:val="00353B20"/>
    <w:rsid w:val="00370A0E"/>
    <w:rsid w:val="0037476E"/>
    <w:rsid w:val="00377D50"/>
    <w:rsid w:val="0038506F"/>
    <w:rsid w:val="00387D82"/>
    <w:rsid w:val="00393753"/>
    <w:rsid w:val="00394384"/>
    <w:rsid w:val="00395C21"/>
    <w:rsid w:val="003A1181"/>
    <w:rsid w:val="003A1CED"/>
    <w:rsid w:val="003B3CC0"/>
    <w:rsid w:val="003B5978"/>
    <w:rsid w:val="003B7F49"/>
    <w:rsid w:val="003C0157"/>
    <w:rsid w:val="003C4A12"/>
    <w:rsid w:val="003C74D9"/>
    <w:rsid w:val="003D36D1"/>
    <w:rsid w:val="003E3F38"/>
    <w:rsid w:val="003E4020"/>
    <w:rsid w:val="003E483B"/>
    <w:rsid w:val="003F097D"/>
    <w:rsid w:val="003F6459"/>
    <w:rsid w:val="00403C71"/>
    <w:rsid w:val="00404D94"/>
    <w:rsid w:val="004051C3"/>
    <w:rsid w:val="004121F6"/>
    <w:rsid w:val="00420751"/>
    <w:rsid w:val="00421950"/>
    <w:rsid w:val="004223CA"/>
    <w:rsid w:val="00426AE8"/>
    <w:rsid w:val="00430709"/>
    <w:rsid w:val="00433C8A"/>
    <w:rsid w:val="0044060D"/>
    <w:rsid w:val="004421E8"/>
    <w:rsid w:val="00444F51"/>
    <w:rsid w:val="00445F12"/>
    <w:rsid w:val="004465E8"/>
    <w:rsid w:val="00451F3C"/>
    <w:rsid w:val="004656B5"/>
    <w:rsid w:val="00476D49"/>
    <w:rsid w:val="00480FE4"/>
    <w:rsid w:val="00481230"/>
    <w:rsid w:val="00484047"/>
    <w:rsid w:val="0048566E"/>
    <w:rsid w:val="0049247C"/>
    <w:rsid w:val="004A3A18"/>
    <w:rsid w:val="004A422B"/>
    <w:rsid w:val="004A4909"/>
    <w:rsid w:val="004A556F"/>
    <w:rsid w:val="004A619F"/>
    <w:rsid w:val="004A7A5B"/>
    <w:rsid w:val="004B5741"/>
    <w:rsid w:val="004C314A"/>
    <w:rsid w:val="004C5F12"/>
    <w:rsid w:val="004D5389"/>
    <w:rsid w:val="004D5810"/>
    <w:rsid w:val="004E294C"/>
    <w:rsid w:val="004E42F6"/>
    <w:rsid w:val="004E6C3A"/>
    <w:rsid w:val="004F0444"/>
    <w:rsid w:val="00500C13"/>
    <w:rsid w:val="005020FC"/>
    <w:rsid w:val="00510F22"/>
    <w:rsid w:val="00512FAC"/>
    <w:rsid w:val="005137BB"/>
    <w:rsid w:val="00521A3D"/>
    <w:rsid w:val="0052433D"/>
    <w:rsid w:val="00525CE5"/>
    <w:rsid w:val="0053063E"/>
    <w:rsid w:val="00532B30"/>
    <w:rsid w:val="0053316E"/>
    <w:rsid w:val="00535143"/>
    <w:rsid w:val="005425F3"/>
    <w:rsid w:val="00542FD2"/>
    <w:rsid w:val="00544C65"/>
    <w:rsid w:val="005456CD"/>
    <w:rsid w:val="00545C03"/>
    <w:rsid w:val="0055155C"/>
    <w:rsid w:val="0055470D"/>
    <w:rsid w:val="00563538"/>
    <w:rsid w:val="005639B9"/>
    <w:rsid w:val="005753BD"/>
    <w:rsid w:val="00577D57"/>
    <w:rsid w:val="0059125C"/>
    <w:rsid w:val="00597F74"/>
    <w:rsid w:val="005A1535"/>
    <w:rsid w:val="005A3865"/>
    <w:rsid w:val="005A4E42"/>
    <w:rsid w:val="005A53F3"/>
    <w:rsid w:val="005A6AB9"/>
    <w:rsid w:val="005B0FDE"/>
    <w:rsid w:val="005B7ECA"/>
    <w:rsid w:val="005C02D9"/>
    <w:rsid w:val="005C0A2A"/>
    <w:rsid w:val="005C1EA3"/>
    <w:rsid w:val="005C2BC5"/>
    <w:rsid w:val="005C35DF"/>
    <w:rsid w:val="005C5084"/>
    <w:rsid w:val="005C51B6"/>
    <w:rsid w:val="005D037B"/>
    <w:rsid w:val="005D0F93"/>
    <w:rsid w:val="005D2FF1"/>
    <w:rsid w:val="005D4C3C"/>
    <w:rsid w:val="005D69D3"/>
    <w:rsid w:val="005D6C7B"/>
    <w:rsid w:val="005E6650"/>
    <w:rsid w:val="005F7C83"/>
    <w:rsid w:val="0060494A"/>
    <w:rsid w:val="00613ADD"/>
    <w:rsid w:val="006148D1"/>
    <w:rsid w:val="00614A23"/>
    <w:rsid w:val="00617164"/>
    <w:rsid w:val="0061719C"/>
    <w:rsid w:val="00625447"/>
    <w:rsid w:val="00625927"/>
    <w:rsid w:val="00630068"/>
    <w:rsid w:val="00636558"/>
    <w:rsid w:val="00636F74"/>
    <w:rsid w:val="006445A3"/>
    <w:rsid w:val="00645EC7"/>
    <w:rsid w:val="00651472"/>
    <w:rsid w:val="006523F9"/>
    <w:rsid w:val="00654E84"/>
    <w:rsid w:val="00656025"/>
    <w:rsid w:val="00656832"/>
    <w:rsid w:val="00663EC8"/>
    <w:rsid w:val="006676F6"/>
    <w:rsid w:val="0067207A"/>
    <w:rsid w:val="0067252E"/>
    <w:rsid w:val="00672CFB"/>
    <w:rsid w:val="006731BA"/>
    <w:rsid w:val="006746C7"/>
    <w:rsid w:val="00682CD1"/>
    <w:rsid w:val="0069085A"/>
    <w:rsid w:val="006914AA"/>
    <w:rsid w:val="0069157F"/>
    <w:rsid w:val="006A2952"/>
    <w:rsid w:val="006A3AD5"/>
    <w:rsid w:val="006B0C11"/>
    <w:rsid w:val="006B0CAC"/>
    <w:rsid w:val="006B0CF3"/>
    <w:rsid w:val="006B504B"/>
    <w:rsid w:val="006C1E6E"/>
    <w:rsid w:val="006D218E"/>
    <w:rsid w:val="006D22E4"/>
    <w:rsid w:val="006E11C4"/>
    <w:rsid w:val="006E2375"/>
    <w:rsid w:val="006F0DDC"/>
    <w:rsid w:val="006F34E8"/>
    <w:rsid w:val="00701180"/>
    <w:rsid w:val="007014B3"/>
    <w:rsid w:val="00712CAF"/>
    <w:rsid w:val="00720304"/>
    <w:rsid w:val="00721E7E"/>
    <w:rsid w:val="00721F89"/>
    <w:rsid w:val="00723259"/>
    <w:rsid w:val="0072720C"/>
    <w:rsid w:val="00727EA3"/>
    <w:rsid w:val="00733AE3"/>
    <w:rsid w:val="00735A7A"/>
    <w:rsid w:val="00735FAF"/>
    <w:rsid w:val="00740741"/>
    <w:rsid w:val="007409CC"/>
    <w:rsid w:val="00743EAA"/>
    <w:rsid w:val="007444D2"/>
    <w:rsid w:val="007446F6"/>
    <w:rsid w:val="0074473A"/>
    <w:rsid w:val="007448EF"/>
    <w:rsid w:val="00747EDB"/>
    <w:rsid w:val="00754EA0"/>
    <w:rsid w:val="0076717D"/>
    <w:rsid w:val="007710AD"/>
    <w:rsid w:val="00773864"/>
    <w:rsid w:val="00773C82"/>
    <w:rsid w:val="00777E9A"/>
    <w:rsid w:val="00787F0A"/>
    <w:rsid w:val="0079141C"/>
    <w:rsid w:val="00792E41"/>
    <w:rsid w:val="007A0B19"/>
    <w:rsid w:val="007A13A4"/>
    <w:rsid w:val="007A24D7"/>
    <w:rsid w:val="007B4E6D"/>
    <w:rsid w:val="007C1487"/>
    <w:rsid w:val="007C299A"/>
    <w:rsid w:val="007C3395"/>
    <w:rsid w:val="007C4324"/>
    <w:rsid w:val="007D4436"/>
    <w:rsid w:val="007E0442"/>
    <w:rsid w:val="007E2044"/>
    <w:rsid w:val="007E3EF4"/>
    <w:rsid w:val="007F67A1"/>
    <w:rsid w:val="00803C1B"/>
    <w:rsid w:val="00804B58"/>
    <w:rsid w:val="008066D4"/>
    <w:rsid w:val="008071B2"/>
    <w:rsid w:val="008101DA"/>
    <w:rsid w:val="008155E4"/>
    <w:rsid w:val="00823207"/>
    <w:rsid w:val="008250A9"/>
    <w:rsid w:val="00825DE9"/>
    <w:rsid w:val="00827686"/>
    <w:rsid w:val="008365BB"/>
    <w:rsid w:val="0084541D"/>
    <w:rsid w:val="00852969"/>
    <w:rsid w:val="00854649"/>
    <w:rsid w:val="008551E2"/>
    <w:rsid w:val="00857201"/>
    <w:rsid w:val="00864A1C"/>
    <w:rsid w:val="00866E0E"/>
    <w:rsid w:val="008676FE"/>
    <w:rsid w:val="008679D2"/>
    <w:rsid w:val="008734B0"/>
    <w:rsid w:val="00873F37"/>
    <w:rsid w:val="0088053D"/>
    <w:rsid w:val="0088506D"/>
    <w:rsid w:val="0089599F"/>
    <w:rsid w:val="008969BF"/>
    <w:rsid w:val="008A1A6C"/>
    <w:rsid w:val="008A3FF0"/>
    <w:rsid w:val="008A6F22"/>
    <w:rsid w:val="008B4AFC"/>
    <w:rsid w:val="008B5A9D"/>
    <w:rsid w:val="008C073C"/>
    <w:rsid w:val="008C11F5"/>
    <w:rsid w:val="008C797B"/>
    <w:rsid w:val="008D141B"/>
    <w:rsid w:val="008D6591"/>
    <w:rsid w:val="008E1618"/>
    <w:rsid w:val="008E1A07"/>
    <w:rsid w:val="008E4D4D"/>
    <w:rsid w:val="008E5AC6"/>
    <w:rsid w:val="008E795F"/>
    <w:rsid w:val="008F2D13"/>
    <w:rsid w:val="00900EEE"/>
    <w:rsid w:val="00914326"/>
    <w:rsid w:val="009149C8"/>
    <w:rsid w:val="009154D8"/>
    <w:rsid w:val="00922290"/>
    <w:rsid w:val="00924B79"/>
    <w:rsid w:val="009315E3"/>
    <w:rsid w:val="009327AE"/>
    <w:rsid w:val="0093312C"/>
    <w:rsid w:val="00942523"/>
    <w:rsid w:val="009468DE"/>
    <w:rsid w:val="00955495"/>
    <w:rsid w:val="00955EC4"/>
    <w:rsid w:val="009656FA"/>
    <w:rsid w:val="00966FDA"/>
    <w:rsid w:val="00975DA0"/>
    <w:rsid w:val="00980974"/>
    <w:rsid w:val="00981741"/>
    <w:rsid w:val="00982396"/>
    <w:rsid w:val="0098294F"/>
    <w:rsid w:val="0098317E"/>
    <w:rsid w:val="009852A9"/>
    <w:rsid w:val="00987613"/>
    <w:rsid w:val="00987F35"/>
    <w:rsid w:val="00990CBE"/>
    <w:rsid w:val="00991672"/>
    <w:rsid w:val="009A0634"/>
    <w:rsid w:val="009A1056"/>
    <w:rsid w:val="009A3FE4"/>
    <w:rsid w:val="009A6EC0"/>
    <w:rsid w:val="009A750A"/>
    <w:rsid w:val="009B50D6"/>
    <w:rsid w:val="009B5C31"/>
    <w:rsid w:val="009C3502"/>
    <w:rsid w:val="009D48A7"/>
    <w:rsid w:val="009E129F"/>
    <w:rsid w:val="009E36BB"/>
    <w:rsid w:val="009F271E"/>
    <w:rsid w:val="00A00F52"/>
    <w:rsid w:val="00A02539"/>
    <w:rsid w:val="00A070CF"/>
    <w:rsid w:val="00A11A44"/>
    <w:rsid w:val="00A13BF8"/>
    <w:rsid w:val="00A20781"/>
    <w:rsid w:val="00A24CD9"/>
    <w:rsid w:val="00A254B0"/>
    <w:rsid w:val="00A27386"/>
    <w:rsid w:val="00A273EA"/>
    <w:rsid w:val="00A3223B"/>
    <w:rsid w:val="00A370A2"/>
    <w:rsid w:val="00A40E19"/>
    <w:rsid w:val="00A43F90"/>
    <w:rsid w:val="00A44BF6"/>
    <w:rsid w:val="00A46CFA"/>
    <w:rsid w:val="00A5026D"/>
    <w:rsid w:val="00A52423"/>
    <w:rsid w:val="00A53AFC"/>
    <w:rsid w:val="00A5514E"/>
    <w:rsid w:val="00A5666F"/>
    <w:rsid w:val="00A57C87"/>
    <w:rsid w:val="00A62316"/>
    <w:rsid w:val="00A62D23"/>
    <w:rsid w:val="00A66963"/>
    <w:rsid w:val="00A71E5A"/>
    <w:rsid w:val="00A72D8F"/>
    <w:rsid w:val="00A82555"/>
    <w:rsid w:val="00A870FC"/>
    <w:rsid w:val="00A8776A"/>
    <w:rsid w:val="00A97C26"/>
    <w:rsid w:val="00AA11FD"/>
    <w:rsid w:val="00AA4691"/>
    <w:rsid w:val="00AB00E3"/>
    <w:rsid w:val="00AB0DA0"/>
    <w:rsid w:val="00AB46C0"/>
    <w:rsid w:val="00AB5555"/>
    <w:rsid w:val="00AC0945"/>
    <w:rsid w:val="00AC139B"/>
    <w:rsid w:val="00AC7DF9"/>
    <w:rsid w:val="00AD0484"/>
    <w:rsid w:val="00AE007F"/>
    <w:rsid w:val="00AE088F"/>
    <w:rsid w:val="00AE11EF"/>
    <w:rsid w:val="00AE198E"/>
    <w:rsid w:val="00AE1B2D"/>
    <w:rsid w:val="00AE1BC8"/>
    <w:rsid w:val="00AE42DA"/>
    <w:rsid w:val="00AE4DD5"/>
    <w:rsid w:val="00AE6F8D"/>
    <w:rsid w:val="00AF3CCA"/>
    <w:rsid w:val="00AF7AB7"/>
    <w:rsid w:val="00B00AEC"/>
    <w:rsid w:val="00B026AC"/>
    <w:rsid w:val="00B16244"/>
    <w:rsid w:val="00B200A4"/>
    <w:rsid w:val="00B27642"/>
    <w:rsid w:val="00B27DA2"/>
    <w:rsid w:val="00B302B5"/>
    <w:rsid w:val="00B306AF"/>
    <w:rsid w:val="00B3247D"/>
    <w:rsid w:val="00B3387F"/>
    <w:rsid w:val="00B33BEF"/>
    <w:rsid w:val="00B340FC"/>
    <w:rsid w:val="00B35DBF"/>
    <w:rsid w:val="00B53157"/>
    <w:rsid w:val="00B53345"/>
    <w:rsid w:val="00B54AA3"/>
    <w:rsid w:val="00B57BE6"/>
    <w:rsid w:val="00B62E7D"/>
    <w:rsid w:val="00B72960"/>
    <w:rsid w:val="00B838FA"/>
    <w:rsid w:val="00B84DEA"/>
    <w:rsid w:val="00B86F31"/>
    <w:rsid w:val="00B90375"/>
    <w:rsid w:val="00B9281A"/>
    <w:rsid w:val="00B97DE7"/>
    <w:rsid w:val="00BA4586"/>
    <w:rsid w:val="00BB0263"/>
    <w:rsid w:val="00BB172D"/>
    <w:rsid w:val="00BB3168"/>
    <w:rsid w:val="00BB45ED"/>
    <w:rsid w:val="00BB5603"/>
    <w:rsid w:val="00BB6712"/>
    <w:rsid w:val="00BB6D23"/>
    <w:rsid w:val="00BC34B4"/>
    <w:rsid w:val="00BC44B8"/>
    <w:rsid w:val="00BD0B60"/>
    <w:rsid w:val="00BD1746"/>
    <w:rsid w:val="00BD2EFC"/>
    <w:rsid w:val="00BD384E"/>
    <w:rsid w:val="00BD65DE"/>
    <w:rsid w:val="00BE039C"/>
    <w:rsid w:val="00BE559C"/>
    <w:rsid w:val="00BE7E27"/>
    <w:rsid w:val="00BF086C"/>
    <w:rsid w:val="00BF2D0D"/>
    <w:rsid w:val="00BF5EDA"/>
    <w:rsid w:val="00BF654D"/>
    <w:rsid w:val="00BF7545"/>
    <w:rsid w:val="00C04197"/>
    <w:rsid w:val="00C04931"/>
    <w:rsid w:val="00C07842"/>
    <w:rsid w:val="00C11B47"/>
    <w:rsid w:val="00C131F5"/>
    <w:rsid w:val="00C149C2"/>
    <w:rsid w:val="00C15D84"/>
    <w:rsid w:val="00C16E4C"/>
    <w:rsid w:val="00C254AC"/>
    <w:rsid w:val="00C31D3E"/>
    <w:rsid w:val="00C32DA0"/>
    <w:rsid w:val="00C37EC1"/>
    <w:rsid w:val="00C40D0F"/>
    <w:rsid w:val="00C42546"/>
    <w:rsid w:val="00C460A0"/>
    <w:rsid w:val="00C4704D"/>
    <w:rsid w:val="00C47DBF"/>
    <w:rsid w:val="00C51903"/>
    <w:rsid w:val="00C571DF"/>
    <w:rsid w:val="00C63FBE"/>
    <w:rsid w:val="00C657F6"/>
    <w:rsid w:val="00C73010"/>
    <w:rsid w:val="00C74F02"/>
    <w:rsid w:val="00C76C36"/>
    <w:rsid w:val="00C8032F"/>
    <w:rsid w:val="00C82E81"/>
    <w:rsid w:val="00C867EF"/>
    <w:rsid w:val="00C90E5D"/>
    <w:rsid w:val="00C92C5A"/>
    <w:rsid w:val="00C92EAE"/>
    <w:rsid w:val="00C976CB"/>
    <w:rsid w:val="00CA328C"/>
    <w:rsid w:val="00CA5EB5"/>
    <w:rsid w:val="00CB2539"/>
    <w:rsid w:val="00CB4E25"/>
    <w:rsid w:val="00CB527C"/>
    <w:rsid w:val="00CC0E05"/>
    <w:rsid w:val="00CC711E"/>
    <w:rsid w:val="00CD10D6"/>
    <w:rsid w:val="00CD256A"/>
    <w:rsid w:val="00CD37E8"/>
    <w:rsid w:val="00CD38D0"/>
    <w:rsid w:val="00CE21F2"/>
    <w:rsid w:val="00CF0EF4"/>
    <w:rsid w:val="00CF248B"/>
    <w:rsid w:val="00CF31F3"/>
    <w:rsid w:val="00CF35B2"/>
    <w:rsid w:val="00D004AF"/>
    <w:rsid w:val="00D03EFF"/>
    <w:rsid w:val="00D11693"/>
    <w:rsid w:val="00D13993"/>
    <w:rsid w:val="00D144EB"/>
    <w:rsid w:val="00D15784"/>
    <w:rsid w:val="00D15A43"/>
    <w:rsid w:val="00D2197B"/>
    <w:rsid w:val="00D26C7F"/>
    <w:rsid w:val="00D26C92"/>
    <w:rsid w:val="00D36335"/>
    <w:rsid w:val="00D52FA7"/>
    <w:rsid w:val="00D53625"/>
    <w:rsid w:val="00D54984"/>
    <w:rsid w:val="00D56090"/>
    <w:rsid w:val="00D6044E"/>
    <w:rsid w:val="00D635D8"/>
    <w:rsid w:val="00D727E3"/>
    <w:rsid w:val="00D844B2"/>
    <w:rsid w:val="00D85EAA"/>
    <w:rsid w:val="00D87E1B"/>
    <w:rsid w:val="00D94685"/>
    <w:rsid w:val="00D9541E"/>
    <w:rsid w:val="00D95CA2"/>
    <w:rsid w:val="00DA5991"/>
    <w:rsid w:val="00DB187D"/>
    <w:rsid w:val="00DB63D2"/>
    <w:rsid w:val="00DB6675"/>
    <w:rsid w:val="00DC0B29"/>
    <w:rsid w:val="00DC16B5"/>
    <w:rsid w:val="00DC26C2"/>
    <w:rsid w:val="00DC3AB7"/>
    <w:rsid w:val="00DC50E8"/>
    <w:rsid w:val="00DC67D4"/>
    <w:rsid w:val="00DC71B8"/>
    <w:rsid w:val="00DD2F13"/>
    <w:rsid w:val="00DD44C9"/>
    <w:rsid w:val="00DD7FAA"/>
    <w:rsid w:val="00DE207A"/>
    <w:rsid w:val="00DE3C6F"/>
    <w:rsid w:val="00DE734E"/>
    <w:rsid w:val="00DF13B0"/>
    <w:rsid w:val="00DF3A0F"/>
    <w:rsid w:val="00DF694B"/>
    <w:rsid w:val="00DF7034"/>
    <w:rsid w:val="00E010F7"/>
    <w:rsid w:val="00E058D1"/>
    <w:rsid w:val="00E0617D"/>
    <w:rsid w:val="00E11FA6"/>
    <w:rsid w:val="00E13178"/>
    <w:rsid w:val="00E16792"/>
    <w:rsid w:val="00E20E11"/>
    <w:rsid w:val="00E26487"/>
    <w:rsid w:val="00E27BB6"/>
    <w:rsid w:val="00E31542"/>
    <w:rsid w:val="00E31A5E"/>
    <w:rsid w:val="00E31BC9"/>
    <w:rsid w:val="00E32BE6"/>
    <w:rsid w:val="00E336A9"/>
    <w:rsid w:val="00E35675"/>
    <w:rsid w:val="00E360D1"/>
    <w:rsid w:val="00E375FA"/>
    <w:rsid w:val="00E45A0A"/>
    <w:rsid w:val="00E45D09"/>
    <w:rsid w:val="00E50172"/>
    <w:rsid w:val="00E554CB"/>
    <w:rsid w:val="00E5599A"/>
    <w:rsid w:val="00E559F1"/>
    <w:rsid w:val="00E57138"/>
    <w:rsid w:val="00E60089"/>
    <w:rsid w:val="00E61637"/>
    <w:rsid w:val="00E6287E"/>
    <w:rsid w:val="00E650D1"/>
    <w:rsid w:val="00E65562"/>
    <w:rsid w:val="00E67597"/>
    <w:rsid w:val="00E678FB"/>
    <w:rsid w:val="00E74099"/>
    <w:rsid w:val="00E76734"/>
    <w:rsid w:val="00E76E79"/>
    <w:rsid w:val="00E772E1"/>
    <w:rsid w:val="00E8172C"/>
    <w:rsid w:val="00E84D84"/>
    <w:rsid w:val="00E873E3"/>
    <w:rsid w:val="00EA163B"/>
    <w:rsid w:val="00EA44E8"/>
    <w:rsid w:val="00EA6435"/>
    <w:rsid w:val="00EA7E21"/>
    <w:rsid w:val="00EB1A58"/>
    <w:rsid w:val="00ED0F93"/>
    <w:rsid w:val="00ED1CA0"/>
    <w:rsid w:val="00EE153E"/>
    <w:rsid w:val="00EE1AB2"/>
    <w:rsid w:val="00EF2C78"/>
    <w:rsid w:val="00EF3E84"/>
    <w:rsid w:val="00EF7E92"/>
    <w:rsid w:val="00F03751"/>
    <w:rsid w:val="00F11037"/>
    <w:rsid w:val="00F13FCA"/>
    <w:rsid w:val="00F23635"/>
    <w:rsid w:val="00F254F8"/>
    <w:rsid w:val="00F32443"/>
    <w:rsid w:val="00F33FC9"/>
    <w:rsid w:val="00F35D66"/>
    <w:rsid w:val="00F36763"/>
    <w:rsid w:val="00F40EC2"/>
    <w:rsid w:val="00F45106"/>
    <w:rsid w:val="00F459FF"/>
    <w:rsid w:val="00F5054A"/>
    <w:rsid w:val="00F50E65"/>
    <w:rsid w:val="00F54E9C"/>
    <w:rsid w:val="00F56EB0"/>
    <w:rsid w:val="00F60055"/>
    <w:rsid w:val="00F603AA"/>
    <w:rsid w:val="00F61728"/>
    <w:rsid w:val="00F63C6B"/>
    <w:rsid w:val="00F64875"/>
    <w:rsid w:val="00F6517D"/>
    <w:rsid w:val="00F653A4"/>
    <w:rsid w:val="00F65444"/>
    <w:rsid w:val="00F67148"/>
    <w:rsid w:val="00F71C06"/>
    <w:rsid w:val="00F7482F"/>
    <w:rsid w:val="00F76DB2"/>
    <w:rsid w:val="00F812BD"/>
    <w:rsid w:val="00F84A7F"/>
    <w:rsid w:val="00F92ABE"/>
    <w:rsid w:val="00F92ADA"/>
    <w:rsid w:val="00F93BAE"/>
    <w:rsid w:val="00F97DF0"/>
    <w:rsid w:val="00FA404C"/>
    <w:rsid w:val="00FA6B4D"/>
    <w:rsid w:val="00FB4BA9"/>
    <w:rsid w:val="00FB6AEC"/>
    <w:rsid w:val="00FB75F9"/>
    <w:rsid w:val="00FC24FD"/>
    <w:rsid w:val="00FC2F6C"/>
    <w:rsid w:val="00FC31DF"/>
    <w:rsid w:val="00FD3E5E"/>
    <w:rsid w:val="00FD4A42"/>
    <w:rsid w:val="00FD7087"/>
    <w:rsid w:val="00FF0311"/>
    <w:rsid w:val="00FF5B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2"/>
    </o:shapelayout>
  </w:shapeDefaults>
  <w:decimalSymbol w:val="."/>
  <w:listSeparator w:val=","/>
  <w14:docId w14:val="683E7C04"/>
  <w15:chartTrackingRefBased/>
  <w15:docId w15:val="{84B436FF-C54E-4EE7-829D-BAC383CC86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7EA3"/>
    <w:rPr>
      <w:rFonts w:eastAsiaTheme="minorEastAsia"/>
    </w:rPr>
  </w:style>
  <w:style w:type="paragraph" w:styleId="Heading1">
    <w:name w:val="heading 1"/>
    <w:basedOn w:val="Normal"/>
    <w:next w:val="Normal"/>
    <w:link w:val="Heading1Char"/>
    <w:uiPriority w:val="9"/>
    <w:qFormat/>
    <w:rsid w:val="00E32BE6"/>
    <w:pPr>
      <w:keepNext/>
      <w:keepLines/>
      <w:spacing w:before="240"/>
      <w:outlineLvl w:val="0"/>
    </w:pPr>
    <w:rPr>
      <w:rFonts w:ascii="Calibri" w:eastAsiaTheme="majorEastAsia" w:hAnsi="Calibr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E32BE6"/>
    <w:pPr>
      <w:keepNext/>
      <w:keepLines/>
      <w:spacing w:before="40"/>
      <w:outlineLvl w:val="1"/>
    </w:pPr>
    <w:rPr>
      <w:rFonts w:ascii="Calibri" w:eastAsiaTheme="majorEastAsia" w:hAnsi="Calibr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E32BE6"/>
    <w:pPr>
      <w:keepNext/>
      <w:keepLines/>
      <w:spacing w:before="40"/>
      <w:outlineLvl w:val="2"/>
    </w:pPr>
    <w:rPr>
      <w:rFonts w:ascii="Calibri" w:eastAsiaTheme="majorEastAsia" w:hAnsi="Calibri" w:cstheme="majorBidi"/>
      <w:color w:val="243F60" w:themeColor="accent1" w:themeShade="7F"/>
      <w:szCs w:val="24"/>
    </w:rPr>
  </w:style>
  <w:style w:type="paragraph" w:styleId="Heading4">
    <w:name w:val="heading 4"/>
    <w:basedOn w:val="Normal"/>
    <w:next w:val="Normal"/>
    <w:link w:val="Heading4Char"/>
    <w:uiPriority w:val="9"/>
    <w:semiHidden/>
    <w:unhideWhenUsed/>
    <w:qFormat/>
    <w:rsid w:val="00E32BE6"/>
    <w:pPr>
      <w:keepNext/>
      <w:keepLines/>
      <w:spacing w:before="40"/>
      <w:outlineLvl w:val="3"/>
    </w:pPr>
    <w:rPr>
      <w:rFonts w:ascii="Calibri" w:eastAsiaTheme="majorEastAsia" w:hAnsi="Calibr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B4A1F"/>
    <w:rPr>
      <w:sz w:val="24"/>
    </w:rPr>
  </w:style>
  <w:style w:type="character" w:customStyle="1" w:styleId="Heading1Char">
    <w:name w:val="Heading 1 Char"/>
    <w:basedOn w:val="DefaultParagraphFont"/>
    <w:link w:val="Heading1"/>
    <w:uiPriority w:val="9"/>
    <w:rsid w:val="00E32BE6"/>
    <w:rPr>
      <w:rFonts w:ascii="Calibri" w:eastAsiaTheme="majorEastAsia" w:hAnsi="Calibri" w:cstheme="majorBidi"/>
      <w:color w:val="365F91" w:themeColor="accent1" w:themeShade="BF"/>
      <w:sz w:val="32"/>
      <w:szCs w:val="32"/>
    </w:rPr>
  </w:style>
  <w:style w:type="character" w:customStyle="1" w:styleId="Heading2Char">
    <w:name w:val="Heading 2 Char"/>
    <w:basedOn w:val="DefaultParagraphFont"/>
    <w:link w:val="Heading2"/>
    <w:uiPriority w:val="9"/>
    <w:rsid w:val="00E32BE6"/>
    <w:rPr>
      <w:rFonts w:ascii="Calibri" w:eastAsiaTheme="majorEastAsia" w:hAnsi="Calibri" w:cstheme="majorBidi"/>
      <w:color w:val="365F91" w:themeColor="accent1" w:themeShade="BF"/>
      <w:sz w:val="26"/>
      <w:szCs w:val="26"/>
    </w:rPr>
  </w:style>
  <w:style w:type="paragraph" w:styleId="Title">
    <w:name w:val="Title"/>
    <w:basedOn w:val="Normal"/>
    <w:next w:val="Normal"/>
    <w:link w:val="TitleChar"/>
    <w:qFormat/>
    <w:rsid w:val="00E32BE6"/>
    <w:pPr>
      <w:contextualSpacing/>
    </w:pPr>
    <w:rPr>
      <w:rFonts w:ascii="Calibri" w:eastAsiaTheme="majorEastAsia" w:hAnsi="Calibri" w:cstheme="majorBidi"/>
      <w:spacing w:val="-10"/>
      <w:kern w:val="28"/>
      <w:sz w:val="56"/>
      <w:szCs w:val="56"/>
    </w:rPr>
  </w:style>
  <w:style w:type="character" w:customStyle="1" w:styleId="TitleChar">
    <w:name w:val="Title Char"/>
    <w:basedOn w:val="DefaultParagraphFont"/>
    <w:link w:val="Title"/>
    <w:uiPriority w:val="10"/>
    <w:rsid w:val="00E32BE6"/>
    <w:rPr>
      <w:rFonts w:ascii="Calibri" w:eastAsiaTheme="majorEastAsia" w:hAnsi="Calibri" w:cstheme="majorBidi"/>
      <w:spacing w:val="-10"/>
      <w:kern w:val="28"/>
      <w:sz w:val="56"/>
      <w:szCs w:val="56"/>
    </w:rPr>
  </w:style>
  <w:style w:type="paragraph" w:styleId="Subtitle">
    <w:name w:val="Subtitle"/>
    <w:basedOn w:val="Normal"/>
    <w:next w:val="Normal"/>
    <w:link w:val="SubtitleChar"/>
    <w:uiPriority w:val="11"/>
    <w:qFormat/>
    <w:rsid w:val="00E32BE6"/>
    <w:pPr>
      <w:numPr>
        <w:ilvl w:val="1"/>
      </w:numPr>
      <w:spacing w:after="160"/>
    </w:pPr>
    <w:rPr>
      <w:rFonts w:ascii="Calibri" w:hAnsi="Calibri"/>
      <w:color w:val="5A5A5A" w:themeColor="text1" w:themeTint="A5"/>
      <w:spacing w:val="15"/>
    </w:rPr>
  </w:style>
  <w:style w:type="character" w:customStyle="1" w:styleId="SubtitleChar">
    <w:name w:val="Subtitle Char"/>
    <w:basedOn w:val="DefaultParagraphFont"/>
    <w:link w:val="Subtitle"/>
    <w:uiPriority w:val="11"/>
    <w:rsid w:val="00E32BE6"/>
    <w:rPr>
      <w:rFonts w:ascii="Calibri" w:eastAsiaTheme="minorEastAsia" w:hAnsi="Calibri"/>
      <w:color w:val="5A5A5A" w:themeColor="text1" w:themeTint="A5"/>
      <w:spacing w:val="15"/>
    </w:rPr>
  </w:style>
  <w:style w:type="character" w:styleId="SubtleEmphasis">
    <w:name w:val="Subtle Emphasis"/>
    <w:basedOn w:val="DefaultParagraphFont"/>
    <w:uiPriority w:val="19"/>
    <w:qFormat/>
    <w:rsid w:val="001B4A1F"/>
    <w:rPr>
      <w:i/>
      <w:iCs/>
      <w:color w:val="404040" w:themeColor="text1" w:themeTint="BF"/>
    </w:rPr>
  </w:style>
  <w:style w:type="character" w:styleId="Emphasis">
    <w:name w:val="Emphasis"/>
    <w:basedOn w:val="DefaultParagraphFont"/>
    <w:uiPriority w:val="20"/>
    <w:qFormat/>
    <w:rsid w:val="001B4A1F"/>
    <w:rPr>
      <w:i/>
      <w:iCs/>
    </w:rPr>
  </w:style>
  <w:style w:type="character" w:styleId="IntenseEmphasis">
    <w:name w:val="Intense Emphasis"/>
    <w:basedOn w:val="DefaultParagraphFont"/>
    <w:uiPriority w:val="21"/>
    <w:qFormat/>
    <w:rsid w:val="001B4A1F"/>
    <w:rPr>
      <w:i/>
      <w:iCs/>
      <w:color w:val="4F81BD" w:themeColor="accent1"/>
    </w:rPr>
  </w:style>
  <w:style w:type="character" w:customStyle="1" w:styleId="Heading3Char">
    <w:name w:val="Heading 3 Char"/>
    <w:basedOn w:val="DefaultParagraphFont"/>
    <w:link w:val="Heading3"/>
    <w:uiPriority w:val="9"/>
    <w:rsid w:val="00E32BE6"/>
    <w:rPr>
      <w:rFonts w:ascii="Calibri" w:eastAsiaTheme="majorEastAsia" w:hAnsi="Calibri" w:cstheme="majorBidi"/>
      <w:color w:val="243F60" w:themeColor="accent1" w:themeShade="7F"/>
      <w:sz w:val="24"/>
      <w:szCs w:val="24"/>
    </w:rPr>
  </w:style>
  <w:style w:type="character" w:customStyle="1" w:styleId="Heading4Char">
    <w:name w:val="Heading 4 Char"/>
    <w:basedOn w:val="DefaultParagraphFont"/>
    <w:link w:val="Heading4"/>
    <w:uiPriority w:val="9"/>
    <w:semiHidden/>
    <w:rsid w:val="00E32BE6"/>
    <w:rPr>
      <w:rFonts w:ascii="Calibri" w:eastAsiaTheme="majorEastAsia" w:hAnsi="Calibri" w:cstheme="majorBidi"/>
      <w:i/>
      <w:iCs/>
      <w:color w:val="365F91" w:themeColor="accent1" w:themeShade="BF"/>
      <w:sz w:val="24"/>
    </w:rPr>
  </w:style>
  <w:style w:type="paragraph" w:styleId="ListParagraph">
    <w:name w:val="List Paragraph"/>
    <w:basedOn w:val="Normal"/>
    <w:uiPriority w:val="34"/>
    <w:qFormat/>
    <w:rsid w:val="00727EA3"/>
    <w:pPr>
      <w:ind w:left="720"/>
      <w:contextualSpacing/>
    </w:pPr>
  </w:style>
  <w:style w:type="character" w:styleId="Hyperlink">
    <w:name w:val="Hyperlink"/>
    <w:rsid w:val="00727EA3"/>
    <w:rPr>
      <w:color w:val="0000FF"/>
      <w:u w:val="single"/>
    </w:rPr>
  </w:style>
  <w:style w:type="paragraph" w:styleId="NormalWeb">
    <w:name w:val="Normal (Web)"/>
    <w:basedOn w:val="Normal"/>
    <w:uiPriority w:val="99"/>
    <w:unhideWhenUsed/>
    <w:rsid w:val="00727EA3"/>
    <w:pPr>
      <w:spacing w:before="100" w:beforeAutospacing="1" w:after="100" w:afterAutospacing="1"/>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1263E3"/>
    <w:rPr>
      <w:color w:val="605E5C"/>
      <w:shd w:val="clear" w:color="auto" w:fill="E1DFDD"/>
    </w:rPr>
  </w:style>
  <w:style w:type="paragraph" w:customStyle="1" w:styleId="Default">
    <w:name w:val="Default"/>
    <w:rsid w:val="00F97DF0"/>
    <w:pPr>
      <w:autoSpaceDE w:val="0"/>
      <w:autoSpaceDN w:val="0"/>
      <w:adjustRightInd w:val="0"/>
    </w:pPr>
    <w:rPr>
      <w:rFonts w:ascii="Arial" w:eastAsia="Times New Roman" w:hAnsi="Arial" w:cs="Arial"/>
      <w:color w:val="000000"/>
      <w:sz w:val="24"/>
      <w:szCs w:val="24"/>
      <w:lang w:eastAsia="en-GB"/>
    </w:rPr>
  </w:style>
  <w:style w:type="paragraph" w:styleId="BodyTextIndent">
    <w:name w:val="Body Text Indent"/>
    <w:basedOn w:val="Normal"/>
    <w:link w:val="BodyTextIndentChar"/>
    <w:rsid w:val="00663EC8"/>
    <w:pPr>
      <w:spacing w:before="120"/>
      <w:ind w:left="360"/>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rsid w:val="00663EC8"/>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33A16"/>
    <w:pPr>
      <w:tabs>
        <w:tab w:val="center" w:pos="4513"/>
        <w:tab w:val="right" w:pos="9026"/>
      </w:tabs>
    </w:pPr>
  </w:style>
  <w:style w:type="character" w:customStyle="1" w:styleId="HeaderChar">
    <w:name w:val="Header Char"/>
    <w:basedOn w:val="DefaultParagraphFont"/>
    <w:link w:val="Header"/>
    <w:uiPriority w:val="99"/>
    <w:rsid w:val="00333A16"/>
    <w:rPr>
      <w:rFonts w:eastAsiaTheme="minorEastAsia"/>
    </w:rPr>
  </w:style>
  <w:style w:type="paragraph" w:styleId="Footer">
    <w:name w:val="footer"/>
    <w:basedOn w:val="Normal"/>
    <w:link w:val="FooterChar"/>
    <w:uiPriority w:val="99"/>
    <w:unhideWhenUsed/>
    <w:rsid w:val="00333A16"/>
    <w:pPr>
      <w:tabs>
        <w:tab w:val="center" w:pos="4513"/>
        <w:tab w:val="right" w:pos="9026"/>
      </w:tabs>
    </w:pPr>
  </w:style>
  <w:style w:type="character" w:customStyle="1" w:styleId="FooterChar">
    <w:name w:val="Footer Char"/>
    <w:basedOn w:val="DefaultParagraphFont"/>
    <w:link w:val="Footer"/>
    <w:uiPriority w:val="99"/>
    <w:rsid w:val="00333A16"/>
    <w:rPr>
      <w:rFonts w:eastAsiaTheme="minorEastAsia"/>
    </w:rPr>
  </w:style>
  <w:style w:type="table" w:styleId="TableGrid">
    <w:name w:val="Table Grid"/>
    <w:basedOn w:val="TableNormal"/>
    <w:rsid w:val="009425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basedOn w:val="DefaultParagraphFont"/>
    <w:link w:val="NoSpacing"/>
    <w:uiPriority w:val="1"/>
    <w:rsid w:val="00942523"/>
    <w:rPr>
      <w:sz w:val="24"/>
    </w:rPr>
  </w:style>
  <w:style w:type="paragraph" w:styleId="BodyText">
    <w:name w:val="Body Text"/>
    <w:basedOn w:val="Normal"/>
    <w:link w:val="BodyTextChar"/>
    <w:uiPriority w:val="1"/>
    <w:unhideWhenUsed/>
    <w:qFormat/>
    <w:rsid w:val="00942523"/>
    <w:pPr>
      <w:spacing w:after="120"/>
    </w:pPr>
    <w:rPr>
      <w:rFonts w:eastAsiaTheme="minorHAnsi"/>
      <w:sz w:val="24"/>
      <w:szCs w:val="24"/>
    </w:rPr>
  </w:style>
  <w:style w:type="character" w:customStyle="1" w:styleId="BodyTextChar">
    <w:name w:val="Body Text Char"/>
    <w:basedOn w:val="DefaultParagraphFont"/>
    <w:link w:val="BodyText"/>
    <w:uiPriority w:val="1"/>
    <w:rsid w:val="00942523"/>
    <w:rPr>
      <w:sz w:val="24"/>
      <w:szCs w:val="24"/>
    </w:rPr>
  </w:style>
  <w:style w:type="paragraph" w:customStyle="1" w:styleId="1bodycopy10pt">
    <w:name w:val="1 body copy 10pt"/>
    <w:basedOn w:val="Normal"/>
    <w:link w:val="1bodycopy10ptChar"/>
    <w:qFormat/>
    <w:rsid w:val="00AE42DA"/>
    <w:pPr>
      <w:spacing w:after="120"/>
    </w:pPr>
    <w:rPr>
      <w:rFonts w:ascii="Arial" w:eastAsia="MS Mincho" w:hAnsi="Arial" w:cs="Times New Roman"/>
      <w:sz w:val="20"/>
      <w:szCs w:val="24"/>
      <w:lang w:val="en-US"/>
    </w:rPr>
  </w:style>
  <w:style w:type="paragraph" w:customStyle="1" w:styleId="4Bulletedcopyblue">
    <w:name w:val="4 Bulleted copy blue"/>
    <w:basedOn w:val="Normal"/>
    <w:qFormat/>
    <w:rsid w:val="00AE42DA"/>
    <w:pPr>
      <w:spacing w:after="120"/>
    </w:pPr>
    <w:rPr>
      <w:rFonts w:ascii="Arial" w:eastAsia="MS Mincho" w:hAnsi="Arial" w:cs="Arial"/>
      <w:sz w:val="20"/>
      <w:szCs w:val="20"/>
      <w:lang w:val="en-US"/>
    </w:rPr>
  </w:style>
  <w:style w:type="character" w:customStyle="1" w:styleId="1bodycopy10ptChar">
    <w:name w:val="1 body copy 10pt Char"/>
    <w:link w:val="1bodycopy10pt"/>
    <w:rsid w:val="00AE42DA"/>
    <w:rPr>
      <w:rFonts w:ascii="Arial" w:eastAsia="MS Mincho" w:hAnsi="Arial" w:cs="Times New Roman"/>
      <w:sz w:val="20"/>
      <w:szCs w:val="24"/>
      <w:lang w:val="en-US"/>
    </w:rPr>
  </w:style>
  <w:style w:type="paragraph" w:customStyle="1" w:styleId="3Policytitle">
    <w:name w:val="3 Policy title"/>
    <w:basedOn w:val="Normal"/>
    <w:qFormat/>
    <w:rsid w:val="00AE42DA"/>
    <w:pPr>
      <w:spacing w:after="120"/>
    </w:pPr>
    <w:rPr>
      <w:rFonts w:ascii="Arial" w:eastAsia="MS Mincho" w:hAnsi="Arial" w:cs="Times New Roman"/>
      <w:b/>
      <w:sz w:val="72"/>
      <w:szCs w:val="24"/>
      <w:lang w:val="en-US"/>
    </w:rPr>
  </w:style>
  <w:style w:type="paragraph" w:customStyle="1" w:styleId="Subhead2">
    <w:name w:val="Subhead 2"/>
    <w:basedOn w:val="1bodycopy10pt"/>
    <w:next w:val="1bodycopy10pt"/>
    <w:link w:val="Subhead2Char"/>
    <w:qFormat/>
    <w:rsid w:val="00AE42DA"/>
    <w:pPr>
      <w:spacing w:before="240"/>
    </w:pPr>
    <w:rPr>
      <w:b/>
      <w:color w:val="12263F"/>
      <w:sz w:val="24"/>
    </w:rPr>
  </w:style>
  <w:style w:type="character" w:customStyle="1" w:styleId="Subhead2Char">
    <w:name w:val="Subhead 2 Char"/>
    <w:link w:val="Subhead2"/>
    <w:rsid w:val="00AE42DA"/>
    <w:rPr>
      <w:rFonts w:ascii="Arial" w:eastAsia="MS Mincho" w:hAnsi="Arial" w:cs="Times New Roman"/>
      <w:b/>
      <w:color w:val="12263F"/>
      <w:sz w:val="24"/>
      <w:szCs w:val="24"/>
      <w:lang w:val="en-US"/>
    </w:rPr>
  </w:style>
  <w:style w:type="paragraph" w:customStyle="1" w:styleId="TableHeading">
    <w:name w:val="TableHeading"/>
    <w:basedOn w:val="1bodycopy10pt"/>
    <w:link w:val="TableHeadingChar"/>
    <w:qFormat/>
    <w:rsid w:val="0088053D"/>
    <w:pPr>
      <w:spacing w:after="0"/>
    </w:pPr>
  </w:style>
  <w:style w:type="character" w:customStyle="1" w:styleId="TableHeadingChar">
    <w:name w:val="TableHeading Char"/>
    <w:link w:val="TableHeading"/>
    <w:rsid w:val="0088053D"/>
    <w:rPr>
      <w:rFonts w:ascii="Arial" w:eastAsia="MS Mincho" w:hAnsi="Arial" w:cs="Times New Roman"/>
      <w:sz w:val="20"/>
      <w:szCs w:val="24"/>
      <w:lang w:val="en-US"/>
    </w:rPr>
  </w:style>
  <w:style w:type="character" w:styleId="Strong">
    <w:name w:val="Strong"/>
    <w:basedOn w:val="DefaultParagraphFont"/>
    <w:uiPriority w:val="22"/>
    <w:qFormat/>
    <w:rsid w:val="00E31BC9"/>
    <w:rPr>
      <w:b/>
      <w:bCs/>
    </w:rPr>
  </w:style>
  <w:style w:type="paragraph" w:styleId="TOCHeading">
    <w:name w:val="TOC Heading"/>
    <w:basedOn w:val="Heading1"/>
    <w:next w:val="Normal"/>
    <w:uiPriority w:val="39"/>
    <w:unhideWhenUsed/>
    <w:qFormat/>
    <w:rsid w:val="008676FE"/>
    <w:pPr>
      <w:spacing w:line="259" w:lineRule="auto"/>
      <w:outlineLvl w:val="9"/>
    </w:pPr>
    <w:rPr>
      <w:rFonts w:ascii="Calibri Light" w:eastAsia="Times New Roman" w:hAnsi="Calibri Light" w:cs="Times New Roman"/>
      <w:color w:val="0D1C2F"/>
      <w:lang w:val="en-US"/>
    </w:rPr>
  </w:style>
  <w:style w:type="paragraph" w:styleId="TOC1">
    <w:name w:val="toc 1"/>
    <w:basedOn w:val="Normal"/>
    <w:next w:val="Normal"/>
    <w:autoRedefine/>
    <w:uiPriority w:val="39"/>
    <w:unhideWhenUsed/>
    <w:rsid w:val="008676FE"/>
    <w:pPr>
      <w:spacing w:after="100"/>
    </w:pPr>
    <w:rPr>
      <w:rFonts w:ascii="Arial" w:eastAsia="MS Mincho" w:hAnsi="Arial" w:cs="Times New Roman"/>
      <w:sz w:val="20"/>
      <w:szCs w:val="24"/>
      <w:lang w:val="en-US"/>
    </w:rPr>
  </w:style>
  <w:style w:type="paragraph" w:customStyle="1" w:styleId="Caption1">
    <w:name w:val="Caption 1"/>
    <w:basedOn w:val="Normal"/>
    <w:qFormat/>
    <w:rsid w:val="008676FE"/>
    <w:pPr>
      <w:spacing w:before="120" w:after="120"/>
    </w:pPr>
    <w:rPr>
      <w:rFonts w:ascii="Arial" w:eastAsia="MS Mincho" w:hAnsi="Arial" w:cs="Times New Roman"/>
      <w:i/>
      <w:color w:val="F15F22"/>
      <w:sz w:val="20"/>
      <w:szCs w:val="24"/>
      <w:lang w:val="en-US"/>
    </w:rPr>
  </w:style>
  <w:style w:type="paragraph" w:customStyle="1" w:styleId="1bodycopy">
    <w:name w:val="1 body copy"/>
    <w:basedOn w:val="Normal"/>
    <w:link w:val="1bodycopyChar"/>
    <w:qFormat/>
    <w:rsid w:val="008676FE"/>
    <w:pPr>
      <w:spacing w:after="120"/>
    </w:pPr>
    <w:rPr>
      <w:rFonts w:ascii="Arial" w:eastAsia="MS Mincho" w:hAnsi="Arial" w:cs="Times New Roman"/>
      <w:sz w:val="20"/>
      <w:szCs w:val="24"/>
      <w:lang w:val="en-US"/>
    </w:rPr>
  </w:style>
  <w:style w:type="character" w:customStyle="1" w:styleId="1bodycopyChar">
    <w:name w:val="1 body copy Char"/>
    <w:link w:val="1bodycopy"/>
    <w:rsid w:val="008676FE"/>
    <w:rPr>
      <w:rFonts w:ascii="Arial" w:eastAsia="MS Mincho" w:hAnsi="Arial" w:cs="Times New Roman"/>
      <w:sz w:val="20"/>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564602">
      <w:bodyDiv w:val="1"/>
      <w:marLeft w:val="0"/>
      <w:marRight w:val="0"/>
      <w:marTop w:val="0"/>
      <w:marBottom w:val="0"/>
      <w:divBdr>
        <w:top w:val="none" w:sz="0" w:space="0" w:color="auto"/>
        <w:left w:val="none" w:sz="0" w:space="0" w:color="auto"/>
        <w:bottom w:val="none" w:sz="0" w:space="0" w:color="auto"/>
        <w:right w:val="none" w:sz="0" w:space="0" w:color="auto"/>
      </w:divBdr>
    </w:div>
    <w:div w:id="287131266">
      <w:bodyDiv w:val="1"/>
      <w:marLeft w:val="0"/>
      <w:marRight w:val="0"/>
      <w:marTop w:val="0"/>
      <w:marBottom w:val="0"/>
      <w:divBdr>
        <w:top w:val="none" w:sz="0" w:space="0" w:color="auto"/>
        <w:left w:val="none" w:sz="0" w:space="0" w:color="auto"/>
        <w:bottom w:val="none" w:sz="0" w:space="0" w:color="auto"/>
        <w:right w:val="none" w:sz="0" w:space="0" w:color="auto"/>
      </w:divBdr>
    </w:div>
    <w:div w:id="339234659">
      <w:bodyDiv w:val="1"/>
      <w:marLeft w:val="0"/>
      <w:marRight w:val="0"/>
      <w:marTop w:val="0"/>
      <w:marBottom w:val="0"/>
      <w:divBdr>
        <w:top w:val="none" w:sz="0" w:space="0" w:color="auto"/>
        <w:left w:val="none" w:sz="0" w:space="0" w:color="auto"/>
        <w:bottom w:val="none" w:sz="0" w:space="0" w:color="auto"/>
        <w:right w:val="none" w:sz="0" w:space="0" w:color="auto"/>
      </w:divBdr>
    </w:div>
    <w:div w:id="1311714585">
      <w:bodyDiv w:val="1"/>
      <w:marLeft w:val="0"/>
      <w:marRight w:val="0"/>
      <w:marTop w:val="0"/>
      <w:marBottom w:val="0"/>
      <w:divBdr>
        <w:top w:val="none" w:sz="0" w:space="0" w:color="auto"/>
        <w:left w:val="none" w:sz="0" w:space="0" w:color="auto"/>
        <w:bottom w:val="none" w:sz="0" w:space="0" w:color="auto"/>
        <w:right w:val="none" w:sz="0" w:space="0" w:color="auto"/>
      </w:divBdr>
    </w:div>
    <w:div w:id="188752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send-code-of-practice-0-to-25" TargetMode="External"/><Relationship Id="rId18" Type="http://schemas.openxmlformats.org/officeDocument/2006/relationships/hyperlink" Target="https://www.gov.uk/government/publications/governance-handbook"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greatkingshill.school/page/?title=Policies&amp;pid=43" TargetMode="External"/><Relationship Id="rId7" Type="http://schemas.openxmlformats.org/officeDocument/2006/relationships/settings" Target="settings.xml"/><Relationship Id="rId12" Type="http://schemas.openxmlformats.org/officeDocument/2006/relationships/image" Target="media/image3.jpeg"/><Relationship Id="rId17" Type="http://schemas.openxmlformats.org/officeDocument/2006/relationships/hyperlink" Target="https://www.legislation.gov.uk/ukpga/2010/15/part/11/chapter/1" TargetMode="External"/><Relationship Id="rId25" Type="http://schemas.openxmlformats.org/officeDocument/2006/relationships/hyperlink" Target="https://familyinfo.buckinghamshire.gov.uk/send/" TargetMode="External"/><Relationship Id="rId2" Type="http://schemas.openxmlformats.org/officeDocument/2006/relationships/customXml" Target="../customXml/item2.xml"/><Relationship Id="rId16" Type="http://schemas.openxmlformats.org/officeDocument/2006/relationships/hyperlink" Target="https://www.legislation.gov.uk/ukpga/2010/15/contents" TargetMode="External"/><Relationship Id="rId20" Type="http://schemas.openxmlformats.org/officeDocument/2006/relationships/hyperlink" Target="https://www.greatkingshill.school/page/?title=Key+Information&amp;pid=33"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24" Type="http://schemas.openxmlformats.org/officeDocument/2006/relationships/hyperlink" Target="https://www.gov.uk/government/publications/send-code-of-practice-0-to-25" TargetMode="External"/><Relationship Id="rId5" Type="http://schemas.openxmlformats.org/officeDocument/2006/relationships/numbering" Target="numbering.xml"/><Relationship Id="rId15" Type="http://schemas.openxmlformats.org/officeDocument/2006/relationships/hyperlink" Target="http://www.legislation.gov.uk/uksi/2014/1530/contents/made" TargetMode="External"/><Relationship Id="rId23" Type="http://schemas.openxmlformats.org/officeDocument/2006/relationships/hyperlink" Target="https://www.kingseducationtrust.com/page/?title=Policies&amp;pid=32"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gov.uk/government/publications/school-admissions-code--2"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legislation.gov.uk/ukpga/2014/6/part/3" TargetMode="External"/><Relationship Id="rId22" Type="http://schemas.openxmlformats.org/officeDocument/2006/relationships/hyperlink" Target="https://www.greatkingshill.school/page/?title=Policies&amp;pid=43" TargetMode="External"/><Relationship Id="rId27"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9da432a0-b70f-4415-ae7f-81c8a3edf243">
      <UserInfo>
        <DisplayName/>
        <AccountId xsi:nil="true"/>
        <AccountType/>
      </UserInfo>
    </SharedWithUsers>
    <TaxCatchAll xmlns="9da432a0-b70f-4415-ae7f-81c8a3edf243" xsi:nil="true"/>
    <lcf76f155ced4ddcb4097134ff3c332f xmlns="e2b67bde-f738-425a-ae4a-cb62e2a0b199">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BC6EE5E5F7009246AB4D3B5C941F6C7F" ma:contentTypeVersion="13" ma:contentTypeDescription="Create a new document." ma:contentTypeScope="" ma:versionID="3bffaeec1ffd3fc867826e2c77786b37">
  <xsd:schema xmlns:xsd="http://www.w3.org/2001/XMLSchema" xmlns:xs="http://www.w3.org/2001/XMLSchema" xmlns:p="http://schemas.microsoft.com/office/2006/metadata/properties" xmlns:ns2="e2b67bde-f738-425a-ae4a-cb62e2a0b199" xmlns:ns3="9da432a0-b70f-4415-ae7f-81c8a3edf243" targetNamespace="http://schemas.microsoft.com/office/2006/metadata/properties" ma:root="true" ma:fieldsID="7f215f47f2951d16602bac0616c13048" ns2:_="" ns3:_="">
    <xsd:import namespace="e2b67bde-f738-425a-ae4a-cb62e2a0b199"/>
    <xsd:import namespace="9da432a0-b70f-4415-ae7f-81c8a3edf243"/>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b67bde-f738-425a-ae4a-cb62e2a0b1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b2632c99-8427-4820-a33c-9112f18b17e2"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da432a0-b70f-4415-ae7f-81c8a3edf243"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887278a5-52dc-428b-ad10-71fe3f8ce699}" ma:internalName="TaxCatchAll" ma:showField="CatchAllData" ma:web="9da432a0-b70f-4415-ae7f-81c8a3edf24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DAEF9D6-7036-4CA0-9C8B-405A262066A1}">
  <ds:schemaRefs>
    <ds:schemaRef ds:uri="http://schemas.openxmlformats.org/officeDocument/2006/bibliography"/>
  </ds:schemaRefs>
</ds:datastoreItem>
</file>

<file path=customXml/itemProps2.xml><?xml version="1.0" encoding="utf-8"?>
<ds:datastoreItem xmlns:ds="http://schemas.openxmlformats.org/officeDocument/2006/customXml" ds:itemID="{022303D0-3339-4E34-923E-D3D3C9A5B69C}">
  <ds:schemaRefs>
    <ds:schemaRef ds:uri="http://schemas.microsoft.com/sharepoint/v3/contenttype/forms"/>
  </ds:schemaRefs>
</ds:datastoreItem>
</file>

<file path=customXml/itemProps3.xml><?xml version="1.0" encoding="utf-8"?>
<ds:datastoreItem xmlns:ds="http://schemas.openxmlformats.org/officeDocument/2006/customXml" ds:itemID="{7344E13F-5060-496C-8899-7EBAA8A97BEB}">
  <ds:schemaRefs>
    <ds:schemaRef ds:uri="http://purl.org/dc/terms/"/>
    <ds:schemaRef ds:uri="http://schemas.openxmlformats.org/package/2006/metadata/core-properties"/>
    <ds:schemaRef ds:uri="e2b67bde-f738-425a-ae4a-cb62e2a0b199"/>
    <ds:schemaRef ds:uri="http://schemas.microsoft.com/office/2006/documentManagement/types"/>
    <ds:schemaRef ds:uri="9da432a0-b70f-4415-ae7f-81c8a3edf243"/>
    <ds:schemaRef ds:uri="http://purl.org/dc/elements/1.1/"/>
    <ds:schemaRef ds:uri="http://schemas.microsoft.com/office/2006/metadata/propertie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B621D793-9509-45F1-96E0-F02205DCB7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b67bde-f738-425a-ae4a-cb62e2a0b199"/>
    <ds:schemaRef ds:uri="9da432a0-b70f-4415-ae7f-81c8a3edf2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4988</Words>
  <Characters>27136</Characters>
  <Application>Microsoft Office Word</Application>
  <DocSecurity>0</DocSecurity>
  <Lines>1596</Lines>
  <Paragraphs>1107</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
      <vt:lpstr>    Contacts</vt:lpstr>
      <vt:lpstr>    Introduction</vt:lpstr>
      <vt:lpstr>    Responsibilities</vt:lpstr>
    </vt:vector>
  </TitlesOfParts>
  <Company/>
  <LinksUpToDate>false</LinksUpToDate>
  <CharactersWithSpaces>31017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White</dc:creator>
  <cp:keywords/>
  <dc:description/>
  <cp:lastModifiedBy>Samantha Garner</cp:lastModifiedBy>
  <cp:revision>2</cp:revision>
  <cp:lastPrinted>2023-07-14T14:49:00Z</cp:lastPrinted>
  <dcterms:created xsi:type="dcterms:W3CDTF">2025-11-28T13:46:00Z</dcterms:created>
  <dcterms:modified xsi:type="dcterms:W3CDTF">2025-11-28T13:46:00Z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Order">
    <vt:r8>217900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ContentTypeId">
    <vt:lpwstr>0x010100BC6EE5E5F7009246AB4D3B5C941F6C7F</vt:lpwstr>
  </property>
</Properties>
</file>