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3F193" w14:textId="77777777" w:rsidR="001D3E15" w:rsidRPr="00196B86" w:rsidRDefault="001D3E15" w:rsidP="001D3E15">
      <w:pPr>
        <w:pStyle w:val="1bodycopy10pt"/>
        <w:rPr>
          <w:lang w:val="en-GB"/>
        </w:rPr>
      </w:pPr>
    </w:p>
    <w:p w14:paraId="75A4ACCC" w14:textId="77777777" w:rsidR="00930B13" w:rsidRDefault="00930B13" w:rsidP="00930B13">
      <w:pPr>
        <w:shd w:val="clear" w:color="auto" w:fill="FFFFFF"/>
        <w:rPr>
          <w:rFonts w:ascii="Calibri" w:hAnsi="Calibri" w:cs="Calibri"/>
        </w:rPr>
      </w:pPr>
      <w:r>
        <w:rPr>
          <w:rFonts w:eastAsia="Arial" w:cs="Arial"/>
          <w:noProof/>
          <w:color w:val="000000"/>
          <w:lang w:eastAsia="en-GB"/>
        </w:rPr>
        <w:drawing>
          <wp:anchor distT="0" distB="0" distL="114300" distR="114300" simplePos="0" relativeHeight="251658240" behindDoc="1" locked="0" layoutInCell="1" allowOverlap="1" wp14:anchorId="24F3C696" wp14:editId="371635BE">
            <wp:simplePos x="0" y="0"/>
            <wp:positionH relativeFrom="margin">
              <wp:posOffset>833755</wp:posOffset>
            </wp:positionH>
            <wp:positionV relativeFrom="paragraph">
              <wp:posOffset>553</wp:posOffset>
            </wp:positionV>
            <wp:extent cx="4064635" cy="2362200"/>
            <wp:effectExtent l="0" t="0" r="0" b="0"/>
            <wp:wrapTight wrapText="bothSides">
              <wp:wrapPolygon edited="0">
                <wp:start x="4960" y="0"/>
                <wp:lineTo x="0" y="4877"/>
                <wp:lineTo x="0" y="16374"/>
                <wp:lineTo x="202" y="16897"/>
                <wp:lineTo x="4960" y="21426"/>
                <wp:lineTo x="5770" y="21426"/>
                <wp:lineTo x="10528" y="16723"/>
                <wp:lineTo x="16704" y="16374"/>
                <wp:lineTo x="17109" y="14981"/>
                <wp:lineTo x="16602" y="13935"/>
                <wp:lineTo x="21462" y="12194"/>
                <wp:lineTo x="21462" y="9755"/>
                <wp:lineTo x="16299" y="8361"/>
                <wp:lineTo x="17514" y="8013"/>
                <wp:lineTo x="17210" y="5923"/>
                <wp:lineTo x="13970" y="5400"/>
                <wp:lineTo x="12654" y="4529"/>
                <wp:lineTo x="8605" y="2787"/>
                <wp:lineTo x="5770" y="0"/>
                <wp:lineTo x="4960" y="0"/>
              </wp:wrapPolygon>
            </wp:wrapTight>
            <wp:docPr id="1" name="Picture 1" descr="A logo with colorful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colorful triangl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64635" cy="2362200"/>
                    </a:xfrm>
                    <a:prstGeom prst="rect">
                      <a:avLst/>
                    </a:prstGeom>
                    <a:noFill/>
                  </pic:spPr>
                </pic:pic>
              </a:graphicData>
            </a:graphic>
            <wp14:sizeRelH relativeFrom="margin">
              <wp14:pctWidth>0</wp14:pctWidth>
            </wp14:sizeRelH>
            <wp14:sizeRelV relativeFrom="margin">
              <wp14:pctHeight>0</wp14:pctHeight>
            </wp14:sizeRelV>
          </wp:anchor>
        </w:drawing>
      </w:r>
    </w:p>
    <w:p w14:paraId="4985FBE1" w14:textId="77777777" w:rsidR="00930B13" w:rsidRDefault="00930B13" w:rsidP="00930B13">
      <w:pPr>
        <w:jc w:val="both"/>
        <w:rPr>
          <w:rFonts w:cstheme="minorHAnsi"/>
          <w:b/>
          <w:color w:val="501549" w:themeColor="accent5" w:themeShade="80"/>
        </w:rPr>
      </w:pPr>
    </w:p>
    <w:sdt>
      <w:sdtPr>
        <w:rPr>
          <w:rFonts w:ascii="Arial" w:eastAsia="Arial" w:hAnsi="Arial" w:cs="Arial"/>
          <w:color w:val="000000"/>
          <w:spacing w:val="-10"/>
          <w:kern w:val="28"/>
          <w:szCs w:val="24"/>
          <w:highlight w:val="darkGreen"/>
          <w:lang w:eastAsia="en-GB"/>
        </w:rPr>
        <w:id w:val="-2056227770"/>
        <w:docPartObj>
          <w:docPartGallery w:val="Cover Pages"/>
          <w:docPartUnique/>
        </w:docPartObj>
      </w:sdtPr>
      <w:sdtEndPr>
        <w:rPr>
          <w:rFonts w:asciiTheme="minorHAnsi" w:eastAsiaTheme="minorEastAsia" w:hAnsiTheme="minorHAnsi" w:cstheme="minorBidi"/>
          <w:b/>
          <w:bCs/>
          <w:color w:val="auto"/>
          <w:spacing w:val="0"/>
          <w:kern w:val="0"/>
          <w:sz w:val="32"/>
          <w:szCs w:val="32"/>
          <w:lang w:eastAsia="en-US"/>
        </w:rPr>
      </w:sdtEndPr>
      <w:sdtContent>
        <w:p w14:paraId="341CC4A0" w14:textId="77777777" w:rsidR="00930B13" w:rsidRPr="00A774A6" w:rsidRDefault="00930B13" w:rsidP="00930B13">
          <w:pPr>
            <w:pStyle w:val="NoSpacing"/>
            <w:rPr>
              <w:color w:val="156082" w:themeColor="accent1"/>
            </w:rPr>
          </w:pPr>
        </w:p>
        <w:p w14:paraId="4EAFF874" w14:textId="77777777" w:rsidR="00930B13" w:rsidRDefault="00930B13" w:rsidP="00930B13">
          <w:pPr>
            <w:rPr>
              <w:rFonts w:cstheme="minorHAnsi"/>
              <w:sz w:val="36"/>
              <w:szCs w:val="36"/>
            </w:rPr>
          </w:pPr>
        </w:p>
        <w:p w14:paraId="4FDB5B2C" w14:textId="77777777" w:rsidR="00930B13" w:rsidRDefault="00930B13" w:rsidP="00930B13">
          <w:pPr>
            <w:rPr>
              <w:rFonts w:cstheme="minorHAnsi"/>
              <w:sz w:val="36"/>
              <w:szCs w:val="36"/>
            </w:rPr>
          </w:pPr>
        </w:p>
        <w:p w14:paraId="2D458971" w14:textId="77777777" w:rsidR="00930B13" w:rsidRPr="003602B0" w:rsidRDefault="00930B13" w:rsidP="00930B13">
          <w:pPr>
            <w:rPr>
              <w:rFonts w:cstheme="minorHAnsi"/>
              <w:sz w:val="36"/>
              <w:szCs w:val="36"/>
            </w:rPr>
          </w:pPr>
        </w:p>
        <w:p w14:paraId="5FB68173" w14:textId="77777777" w:rsidR="00930B13" w:rsidRPr="003602B0" w:rsidRDefault="00930B13" w:rsidP="00930B13">
          <w:pPr>
            <w:rPr>
              <w:rFonts w:cstheme="minorHAnsi"/>
              <w:sz w:val="36"/>
              <w:szCs w:val="36"/>
            </w:rPr>
          </w:pPr>
          <w:r w:rsidRPr="003602B0">
            <w:rPr>
              <w:rFonts w:cstheme="minorHAnsi"/>
              <w:sz w:val="36"/>
              <w:szCs w:val="36"/>
            </w:rPr>
            <w:tab/>
            <w:t xml:space="preserve"> </w:t>
          </w:r>
        </w:p>
        <w:p w14:paraId="77910AF7" w14:textId="77777777" w:rsidR="00930B13" w:rsidRDefault="00930B13" w:rsidP="00930B13">
          <w:pPr>
            <w:pStyle w:val="Title"/>
            <w:jc w:val="center"/>
            <w:rPr>
              <w:rFonts w:asciiTheme="minorHAnsi" w:hAnsiTheme="minorHAnsi" w:cstheme="minorHAnsi"/>
              <w:bCs/>
              <w:sz w:val="28"/>
              <w:szCs w:val="28"/>
            </w:rPr>
          </w:pPr>
        </w:p>
        <w:p w14:paraId="125E9F0B" w14:textId="77777777" w:rsidR="00930B13" w:rsidRDefault="00930B13" w:rsidP="00930B13">
          <w:pPr>
            <w:jc w:val="center"/>
            <w:rPr>
              <w:rFonts w:eastAsia="Times New Roman" w:cstheme="minorHAnsi"/>
              <w:b/>
              <w:color w:val="000000"/>
              <w:sz w:val="52"/>
              <w:szCs w:val="52"/>
            </w:rPr>
          </w:pPr>
        </w:p>
        <w:p w14:paraId="53081F78" w14:textId="77777777" w:rsidR="00930B13" w:rsidRDefault="00930B13" w:rsidP="00930B13">
          <w:pPr>
            <w:jc w:val="center"/>
            <w:rPr>
              <w:rFonts w:eastAsia="Times New Roman" w:cstheme="minorHAnsi"/>
              <w:b/>
              <w:color w:val="000000"/>
              <w:sz w:val="52"/>
              <w:szCs w:val="52"/>
            </w:rPr>
          </w:pPr>
        </w:p>
        <w:p w14:paraId="79AC1A74" w14:textId="77777777" w:rsidR="00930B13" w:rsidRDefault="00930B13" w:rsidP="00930B13">
          <w:pPr>
            <w:jc w:val="center"/>
            <w:rPr>
              <w:rFonts w:eastAsia="Times New Roman" w:cstheme="minorHAnsi"/>
              <w:b/>
              <w:color w:val="000000"/>
              <w:sz w:val="52"/>
              <w:szCs w:val="52"/>
            </w:rPr>
          </w:pPr>
          <w:r w:rsidRPr="004D5156">
            <w:rPr>
              <w:rFonts w:cstheme="minorHAnsi"/>
              <w:noProof/>
              <w:color w:val="156082" w:themeColor="accent1"/>
              <w:sz w:val="24"/>
            </w:rPr>
            <mc:AlternateContent>
              <mc:Choice Requires="wps">
                <w:drawing>
                  <wp:anchor distT="0" distB="0" distL="114300" distR="114300" simplePos="0" relativeHeight="251658241" behindDoc="0" locked="0" layoutInCell="1" allowOverlap="1" wp14:anchorId="6A189E46" wp14:editId="4D7CE4FB">
                    <wp:simplePos x="0" y="0"/>
                    <wp:positionH relativeFrom="margin">
                      <wp:posOffset>-81115</wp:posOffset>
                    </wp:positionH>
                    <wp:positionV relativeFrom="paragraph">
                      <wp:posOffset>192267</wp:posOffset>
                    </wp:positionV>
                    <wp:extent cx="5762625" cy="1905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5762625" cy="190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26039032"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4pt,15.15pt" to="447.3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" strokecolor="#156082 [3204]" strokeweight="1.5pt">
                    <v:stroke joinstyle="miter"/>
                    <w10:wrap anchorx="margin"/>
                  </v:line>
                </w:pict>
              </mc:Fallback>
            </mc:AlternateContent>
          </w:r>
        </w:p>
        <w:p w14:paraId="0514D608" w14:textId="77777777" w:rsidR="00930B13" w:rsidRDefault="00930B13" w:rsidP="00930B13">
          <w:pPr>
            <w:pStyle w:val="3Policytitle"/>
            <w:jc w:val="center"/>
            <w:rPr>
              <w:rFonts w:ascii="Calibri" w:hAnsi="Calibri" w:cs="Calibri"/>
              <w:sz w:val="44"/>
              <w:szCs w:val="16"/>
              <w:lang w:val="en-GB"/>
            </w:rPr>
          </w:pPr>
          <w:r w:rsidRPr="00930B13">
            <w:rPr>
              <w:rFonts w:ascii="Calibri" w:hAnsi="Calibri" w:cs="Calibri"/>
              <w:sz w:val="44"/>
              <w:szCs w:val="16"/>
              <w:lang w:val="en-GB"/>
            </w:rPr>
            <w:t xml:space="preserve">Allegations against staff </w:t>
          </w:r>
        </w:p>
        <w:p w14:paraId="592CF423" w14:textId="51034257" w:rsidR="00930B13" w:rsidRPr="00930B13" w:rsidRDefault="00930B13" w:rsidP="00930B13">
          <w:pPr>
            <w:pStyle w:val="3Policytitle"/>
            <w:jc w:val="center"/>
            <w:rPr>
              <w:rFonts w:ascii="Calibri" w:hAnsi="Calibri" w:cs="Calibri"/>
              <w:sz w:val="44"/>
              <w:szCs w:val="16"/>
              <w:lang w:val="en-GB"/>
            </w:rPr>
          </w:pPr>
          <w:r w:rsidRPr="00930B13">
            <w:rPr>
              <w:rFonts w:ascii="Calibri" w:hAnsi="Calibri" w:cs="Calibri"/>
              <w:sz w:val="44"/>
              <w:szCs w:val="16"/>
              <w:lang w:val="en-GB"/>
            </w:rPr>
            <w:t>(including low-level concerns) policy</w:t>
          </w:r>
        </w:p>
        <w:p w14:paraId="733BDA25" w14:textId="570F7DB0" w:rsidR="00930B13" w:rsidRPr="00942523" w:rsidRDefault="00930B13" w:rsidP="00930B13">
          <w:pPr>
            <w:spacing w:before="240" w:line="276" w:lineRule="auto"/>
            <w:jc w:val="center"/>
            <w:rPr>
              <w:rFonts w:eastAsia="Times New Roman" w:cs="Arial"/>
              <w:b/>
              <w:bCs/>
              <w:sz w:val="36"/>
              <w:szCs w:val="36"/>
            </w:rPr>
          </w:pPr>
          <w:r>
            <w:rPr>
              <w:rFonts w:eastAsia="Times New Roman" w:cs="Arial"/>
              <w:b/>
              <w:bCs/>
              <w:sz w:val="36"/>
              <w:szCs w:val="36"/>
            </w:rPr>
            <w:t xml:space="preserve">Adopted by Kings Education Trust </w:t>
          </w:r>
        </w:p>
        <w:p w14:paraId="5A2CC31D" w14:textId="62391534" w:rsidR="00930B13" w:rsidRDefault="00930B13" w:rsidP="00930B13">
          <w:pPr>
            <w:spacing w:before="240" w:line="276" w:lineRule="auto"/>
            <w:jc w:val="center"/>
            <w:rPr>
              <w:rFonts w:eastAsia="Times New Roman" w:cs="Arial"/>
              <w:b/>
              <w:bCs/>
              <w:sz w:val="36"/>
              <w:szCs w:val="36"/>
            </w:rPr>
          </w:pPr>
          <w:r>
            <w:rPr>
              <w:rFonts w:eastAsia="Times New Roman" w:cs="Arial"/>
              <w:b/>
              <w:bCs/>
              <w:sz w:val="36"/>
              <w:szCs w:val="36"/>
            </w:rPr>
            <w:t>Date</w:t>
          </w:r>
          <w:r w:rsidR="00082AA4">
            <w:rPr>
              <w:rFonts w:eastAsia="Times New Roman" w:cs="Arial"/>
              <w:b/>
              <w:bCs/>
              <w:sz w:val="36"/>
              <w:szCs w:val="36"/>
            </w:rPr>
            <w:t xml:space="preserve">: </w:t>
          </w:r>
          <w:r>
            <w:rPr>
              <w:rFonts w:eastAsia="Times New Roman" w:cs="Arial"/>
              <w:b/>
              <w:bCs/>
              <w:sz w:val="36"/>
              <w:szCs w:val="36"/>
            </w:rPr>
            <w:t xml:space="preserve"> </w:t>
          </w:r>
          <w:r w:rsidR="0040535C">
            <w:rPr>
              <w:rFonts w:eastAsia="Times New Roman" w:cs="Arial"/>
              <w:b/>
              <w:bCs/>
              <w:sz w:val="36"/>
              <w:szCs w:val="36"/>
            </w:rPr>
            <w:t>September 2024</w:t>
          </w:r>
        </w:p>
        <w:p w14:paraId="02460B2D" w14:textId="77777777" w:rsidR="00930B13" w:rsidRPr="00942523" w:rsidRDefault="00930B13" w:rsidP="00930B13">
          <w:pPr>
            <w:jc w:val="center"/>
            <w:rPr>
              <w:sz w:val="18"/>
              <w:szCs w:val="18"/>
            </w:rPr>
          </w:pPr>
        </w:p>
        <w:tbl>
          <w:tblPr>
            <w:tblStyle w:val="TableGrid"/>
            <w:tblpPr w:leftFromText="180" w:rightFromText="180" w:vertAnchor="text" w:horzAnchor="margin" w:tblpY="544"/>
            <w:tblW w:w="0" w:type="auto"/>
            <w:tblLook w:val="04A0" w:firstRow="1" w:lastRow="0" w:firstColumn="1" w:lastColumn="0" w:noHBand="0" w:noVBand="1"/>
          </w:tblPr>
          <w:tblGrid>
            <w:gridCol w:w="2972"/>
            <w:gridCol w:w="6038"/>
          </w:tblGrid>
          <w:tr w:rsidR="00930B13" w14:paraId="2E5C6512" w14:textId="77777777" w:rsidTr="00930B13">
            <w:tc>
              <w:tcPr>
                <w:tcW w:w="2972" w:type="dxa"/>
                <w:shd w:val="clear" w:color="auto" w:fill="DAE9F7" w:themeFill="text2" w:themeFillTint="1A"/>
              </w:tcPr>
              <w:p w14:paraId="54277671" w14:textId="77777777" w:rsidR="00930B13" w:rsidRPr="00082AA4" w:rsidRDefault="00930B13" w:rsidP="00D45990">
                <w:pPr>
                  <w:rPr>
                    <w:rFonts w:ascii="Calibri" w:hAnsi="Calibri" w:cs="Calibri"/>
                  </w:rPr>
                </w:pPr>
                <w:r w:rsidRPr="00082AA4">
                  <w:rPr>
                    <w:rFonts w:ascii="Calibri" w:hAnsi="Calibri" w:cs="Calibri"/>
                  </w:rPr>
                  <w:t xml:space="preserve">Policy Level </w:t>
                </w:r>
              </w:p>
              <w:p w14:paraId="08F7B6A1" w14:textId="77777777" w:rsidR="00930B13" w:rsidRPr="00082AA4" w:rsidRDefault="00930B13" w:rsidP="00D45990">
                <w:pPr>
                  <w:rPr>
                    <w:rFonts w:ascii="Calibri" w:hAnsi="Calibri" w:cs="Calibri"/>
                  </w:rPr>
                </w:pPr>
              </w:p>
              <w:p w14:paraId="22260659" w14:textId="77777777" w:rsidR="00930B13" w:rsidRPr="00082AA4" w:rsidRDefault="00930B13" w:rsidP="00D45990">
                <w:pPr>
                  <w:rPr>
                    <w:rFonts w:ascii="Calibri" w:hAnsi="Calibri" w:cs="Calibri"/>
                  </w:rPr>
                </w:pPr>
              </w:p>
            </w:tc>
            <w:tc>
              <w:tcPr>
                <w:tcW w:w="6038" w:type="dxa"/>
                <w:shd w:val="clear" w:color="auto" w:fill="DAE9F7" w:themeFill="text2" w:themeFillTint="1A"/>
              </w:tcPr>
              <w:p w14:paraId="27CE3F3A" w14:textId="77777777" w:rsidR="00930B13" w:rsidRPr="00082AA4" w:rsidRDefault="00930B13" w:rsidP="00D45990">
                <w:pPr>
                  <w:rPr>
                    <w:rFonts w:ascii="Calibri" w:hAnsi="Calibri" w:cs="Calibri"/>
                  </w:rPr>
                </w:pPr>
                <w:r w:rsidRPr="00082AA4">
                  <w:rPr>
                    <w:rFonts w:ascii="Calibri" w:hAnsi="Calibri" w:cs="Calibri"/>
                  </w:rPr>
                  <w:t>Statutory Policy</w:t>
                </w:r>
              </w:p>
            </w:tc>
          </w:tr>
          <w:tr w:rsidR="00930B13" w14:paraId="71B77139" w14:textId="77777777" w:rsidTr="00D45990">
            <w:tc>
              <w:tcPr>
                <w:tcW w:w="2972" w:type="dxa"/>
              </w:tcPr>
              <w:p w14:paraId="299E2494" w14:textId="77777777" w:rsidR="00930B13" w:rsidRPr="00082AA4" w:rsidRDefault="00930B13" w:rsidP="00D45990">
                <w:pPr>
                  <w:rPr>
                    <w:rFonts w:ascii="Calibri" w:hAnsi="Calibri" w:cs="Calibri"/>
                  </w:rPr>
                </w:pPr>
                <w:r w:rsidRPr="00082AA4">
                  <w:rPr>
                    <w:rFonts w:ascii="Calibri" w:hAnsi="Calibri" w:cs="Calibri"/>
                  </w:rPr>
                  <w:t>Schools</w:t>
                </w:r>
              </w:p>
            </w:tc>
            <w:tc>
              <w:tcPr>
                <w:tcW w:w="6038" w:type="dxa"/>
              </w:tcPr>
              <w:p w14:paraId="32EE0EB8" w14:textId="77777777" w:rsidR="00930B13" w:rsidRPr="00082AA4" w:rsidRDefault="00930B13" w:rsidP="00D45990">
                <w:pPr>
                  <w:rPr>
                    <w:rFonts w:ascii="Calibri" w:hAnsi="Calibri" w:cs="Calibri"/>
                  </w:rPr>
                </w:pPr>
                <w:r w:rsidRPr="00082AA4">
                  <w:rPr>
                    <w:rFonts w:ascii="Calibri" w:hAnsi="Calibri" w:cs="Calibri"/>
                  </w:rPr>
                  <w:t xml:space="preserve">Local Policy – The school has adopted this policy relative to its own context, this has been approved by Trustees  and the Local Advisory Committee. </w:t>
                </w:r>
              </w:p>
            </w:tc>
          </w:tr>
          <w:tr w:rsidR="00930B13" w14:paraId="47FCCD7C" w14:textId="77777777" w:rsidTr="00D45990">
            <w:tc>
              <w:tcPr>
                <w:tcW w:w="2972" w:type="dxa"/>
              </w:tcPr>
              <w:p w14:paraId="257F8362" w14:textId="77777777" w:rsidR="00930B13" w:rsidRPr="00082AA4" w:rsidRDefault="00930B13" w:rsidP="00D45990">
                <w:pPr>
                  <w:rPr>
                    <w:rFonts w:ascii="Calibri" w:hAnsi="Calibri" w:cs="Calibri"/>
                  </w:rPr>
                </w:pPr>
                <w:r w:rsidRPr="00082AA4">
                  <w:rPr>
                    <w:rFonts w:ascii="Calibri" w:hAnsi="Calibri" w:cs="Calibri"/>
                  </w:rPr>
                  <w:t xml:space="preserve">Other related policies and procedures: </w:t>
                </w:r>
              </w:p>
            </w:tc>
            <w:tc>
              <w:tcPr>
                <w:tcW w:w="6038" w:type="dxa"/>
              </w:tcPr>
              <w:p w14:paraId="5291AEA4" w14:textId="3CBB185F" w:rsidR="00930B13" w:rsidRPr="00082AA4" w:rsidRDefault="00930B13" w:rsidP="00D45990">
                <w:pPr>
                  <w:ind w:right="1035"/>
                  <w:textAlignment w:val="baseline"/>
                  <w:rPr>
                    <w:rFonts w:ascii="Calibri" w:eastAsia="Times New Roman" w:hAnsi="Calibri" w:cs="Calibri"/>
                    <w:color w:val="131313"/>
                    <w:lang w:eastAsia="en-GB"/>
                  </w:rPr>
                </w:pPr>
                <w:r w:rsidRPr="00082AA4">
                  <w:rPr>
                    <w:rFonts w:ascii="Calibri" w:eastAsia="Times New Roman" w:hAnsi="Calibri" w:cs="Calibri"/>
                    <w:color w:val="131313"/>
                    <w:lang w:eastAsia="en-GB"/>
                  </w:rPr>
                  <w:t>Safer Recruitment Policy</w:t>
                </w:r>
              </w:p>
              <w:p w14:paraId="37F7FD56" w14:textId="0F7DCAB5" w:rsidR="00930B13" w:rsidRPr="00082AA4" w:rsidRDefault="00930B13" w:rsidP="00D45990">
                <w:pPr>
                  <w:ind w:right="1035"/>
                  <w:textAlignment w:val="baseline"/>
                  <w:rPr>
                    <w:rFonts w:ascii="Calibri" w:eastAsia="Times New Roman" w:hAnsi="Calibri" w:cs="Calibri"/>
                    <w:color w:val="131313"/>
                    <w:lang w:eastAsia="en-GB"/>
                  </w:rPr>
                </w:pPr>
                <w:r w:rsidRPr="00082AA4">
                  <w:rPr>
                    <w:rFonts w:ascii="Calibri" w:eastAsia="Times New Roman" w:hAnsi="Calibri" w:cs="Calibri"/>
                    <w:color w:val="131313"/>
                    <w:lang w:eastAsia="en-GB"/>
                  </w:rPr>
                  <w:t>Child Protection Policy</w:t>
                </w:r>
                <w:r w:rsidR="0040535C">
                  <w:rPr>
                    <w:rFonts w:ascii="Calibri" w:eastAsia="Times New Roman" w:hAnsi="Calibri" w:cs="Calibri"/>
                    <w:color w:val="131313"/>
                    <w:lang w:eastAsia="en-GB"/>
                  </w:rPr>
                  <w:t xml:space="preserve"> 2025 </w:t>
                </w:r>
              </w:p>
              <w:p w14:paraId="24ACEA97" w14:textId="3BD9EC40" w:rsidR="00930B13" w:rsidRPr="00082AA4" w:rsidRDefault="00930B13" w:rsidP="00D45990">
                <w:pPr>
                  <w:ind w:right="1035"/>
                  <w:textAlignment w:val="baseline"/>
                  <w:rPr>
                    <w:rFonts w:ascii="Calibri" w:eastAsia="Times New Roman" w:hAnsi="Calibri" w:cs="Calibri"/>
                    <w:color w:val="131313"/>
                    <w:lang w:eastAsia="en-GB"/>
                  </w:rPr>
                </w:pPr>
                <w:r w:rsidRPr="00082AA4">
                  <w:rPr>
                    <w:rFonts w:ascii="Calibri" w:eastAsia="Times New Roman" w:hAnsi="Calibri" w:cs="Calibri"/>
                    <w:color w:val="131313"/>
                    <w:lang w:eastAsia="en-GB"/>
                  </w:rPr>
                  <w:t>Keeping Children Safe in Education 2024</w:t>
                </w:r>
              </w:p>
              <w:p w14:paraId="56A661A5" w14:textId="77777777" w:rsidR="00930B13" w:rsidRPr="00082AA4" w:rsidRDefault="00930B13" w:rsidP="00930B13">
                <w:pPr>
                  <w:ind w:right="1035"/>
                  <w:textAlignment w:val="baseline"/>
                  <w:rPr>
                    <w:rFonts w:ascii="Calibri" w:hAnsi="Calibri" w:cs="Calibri"/>
                  </w:rPr>
                </w:pPr>
              </w:p>
            </w:tc>
          </w:tr>
        </w:tbl>
        <w:p w14:paraId="4863E005" w14:textId="77777777" w:rsidR="00930B13" w:rsidRPr="008B5DB3" w:rsidRDefault="00930B13" w:rsidP="00930B13">
          <w:pPr>
            <w:jc w:val="center"/>
            <w:rPr>
              <w:rFonts w:cstheme="minorHAnsi"/>
              <w:bCs/>
              <w:sz w:val="28"/>
              <w:szCs w:val="28"/>
            </w:rPr>
          </w:pPr>
          <w:r w:rsidRPr="004D5156">
            <w:rPr>
              <w:rFonts w:cstheme="minorHAnsi"/>
              <w:noProof/>
              <w:color w:val="156082" w:themeColor="accent1"/>
            </w:rPr>
            <mc:AlternateContent>
              <mc:Choice Requires="wps">
                <w:drawing>
                  <wp:anchor distT="0" distB="0" distL="114300" distR="114300" simplePos="0" relativeHeight="251658242" behindDoc="0" locked="0" layoutInCell="1" allowOverlap="1" wp14:anchorId="4B694D32" wp14:editId="21C3531A">
                    <wp:simplePos x="0" y="0"/>
                    <wp:positionH relativeFrom="margin">
                      <wp:align>left</wp:align>
                    </wp:positionH>
                    <wp:positionV relativeFrom="paragraph">
                      <wp:posOffset>9525</wp:posOffset>
                    </wp:positionV>
                    <wp:extent cx="5762625" cy="1905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5762625" cy="19050"/>
                            </a:xfrm>
                            <a:prstGeom prst="line">
                              <a:avLst/>
                            </a:prstGeom>
                            <a:noFill/>
                            <a:ln w="190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6395143F" id="Straight Connector 5"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5pt" to="453.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" strokecolor="#5b9bd5" strokeweight="1.5pt">
                    <v:stroke joinstyle="miter"/>
                    <w10:wrap anchorx="margin"/>
                  </v:line>
                </w:pict>
              </mc:Fallback>
            </mc:AlternateContent>
          </w:r>
        </w:p>
        <w:p w14:paraId="3A95EEB7" w14:textId="3E491FD3" w:rsidR="00930B13" w:rsidRDefault="00D45990" w:rsidP="00930B13">
          <w:pPr>
            <w:pStyle w:val="BodyText"/>
            <w:spacing w:after="200" w:line="360" w:lineRule="auto"/>
            <w:ind w:firstLine="720"/>
            <w:rPr>
              <w:b/>
              <w:sz w:val="32"/>
            </w:rPr>
          </w:pPr>
        </w:p>
      </w:sdtContent>
    </w:sdt>
    <w:p w14:paraId="4189CEEE" w14:textId="76EEDE1B" w:rsidR="001D3E15" w:rsidRPr="002F369A" w:rsidRDefault="00930B13" w:rsidP="00930B13">
      <w:pPr>
        <w:pStyle w:val="3Policytitle"/>
        <w:rPr>
          <w:rFonts w:ascii="Calibri" w:hAnsi="Calibri" w:cs="Calibri"/>
          <w:sz w:val="26"/>
          <w:szCs w:val="26"/>
          <w:lang w:val="en-GB"/>
        </w:rPr>
      </w:pPr>
      <w:r w:rsidRPr="002F369A">
        <w:rPr>
          <w:rFonts w:ascii="Calibri" w:hAnsi="Calibri" w:cs="Calibri"/>
          <w:sz w:val="26"/>
          <w:szCs w:val="26"/>
          <w:lang w:val="en-GB"/>
        </w:rPr>
        <w:t>Se</w:t>
      </w:r>
      <w:r w:rsidR="001D3E15" w:rsidRPr="002F369A">
        <w:rPr>
          <w:rFonts w:ascii="Calibri" w:hAnsi="Calibri" w:cs="Calibri"/>
          <w:sz w:val="26"/>
          <w:szCs w:val="26"/>
          <w:lang w:val="en-GB"/>
        </w:rPr>
        <w:t>ction 1: allegations that may meet the harm threshold</w:t>
      </w:r>
    </w:p>
    <w:p w14:paraId="5ED457AD" w14:textId="14CFC17C"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This </w:t>
      </w:r>
      <w:r w:rsidR="00C509F7" w:rsidRPr="00930B13">
        <w:rPr>
          <w:rFonts w:ascii="Calibri" w:hAnsi="Calibri" w:cs="Calibri"/>
          <w:sz w:val="22"/>
          <w:szCs w:val="22"/>
          <w:lang w:val="en-GB"/>
        </w:rPr>
        <w:t>policy</w:t>
      </w:r>
      <w:r w:rsidRPr="00930B13">
        <w:rPr>
          <w:rFonts w:ascii="Calibri" w:hAnsi="Calibri" w:cs="Calibri"/>
          <w:sz w:val="22"/>
          <w:szCs w:val="22"/>
          <w:lang w:val="en-GB"/>
        </w:rPr>
        <w:t xml:space="preserve"> is based on ‘Section 1: Allegations that may meet the harm threshold’ in part 4 of Keeping Children Safe in Education. </w:t>
      </w:r>
      <w:r w:rsidRPr="00930B13">
        <w:rPr>
          <w:rStyle w:val="1bodycopy10ptChar"/>
          <w:rFonts w:ascii="Calibri" w:hAnsi="Calibri" w:cs="Calibri"/>
          <w:sz w:val="22"/>
          <w:szCs w:val="22"/>
          <w:lang w:val="en-GB"/>
        </w:rPr>
        <w:t xml:space="preserve"> </w:t>
      </w:r>
      <w:r w:rsidRPr="00930B13">
        <w:rPr>
          <w:rFonts w:ascii="Calibri" w:hAnsi="Calibri" w:cs="Calibri"/>
          <w:sz w:val="22"/>
          <w:szCs w:val="22"/>
          <w:lang w:val="en-GB"/>
        </w:rPr>
        <w:t xml:space="preserve"> </w:t>
      </w:r>
    </w:p>
    <w:p w14:paraId="1334722D" w14:textId="6B03AF69"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This </w:t>
      </w:r>
      <w:r w:rsidR="00C509F7" w:rsidRPr="00930B13">
        <w:rPr>
          <w:rFonts w:ascii="Calibri" w:hAnsi="Calibri" w:cs="Calibri"/>
          <w:sz w:val="22"/>
          <w:szCs w:val="22"/>
          <w:lang w:val="en-GB"/>
        </w:rPr>
        <w:t>policy</w:t>
      </w:r>
      <w:r w:rsidRPr="00930B13">
        <w:rPr>
          <w:rFonts w:ascii="Calibri" w:hAnsi="Calibri" w:cs="Calibri"/>
          <w:sz w:val="22"/>
          <w:szCs w:val="22"/>
          <w:lang w:val="en-GB"/>
        </w:rPr>
        <w:t xml:space="preserve"> applies to all cases in which it is alleged that a current member of staff, including a supply teacher, volunteer or contractor, has:</w:t>
      </w:r>
    </w:p>
    <w:p w14:paraId="5E0CD228" w14:textId="77777777" w:rsidR="001D3E15" w:rsidRPr="00930B13" w:rsidRDefault="001D3E15" w:rsidP="00930B13">
      <w:pPr>
        <w:pStyle w:val="4Bulletedcopyblue"/>
        <w:numPr>
          <w:ilvl w:val="0"/>
          <w:numId w:val="42"/>
        </w:numPr>
        <w:rPr>
          <w:rFonts w:ascii="Calibri" w:hAnsi="Calibri" w:cs="Calibri"/>
          <w:sz w:val="22"/>
          <w:szCs w:val="22"/>
          <w:lang w:val="en-GB"/>
        </w:rPr>
      </w:pPr>
      <w:r w:rsidRPr="00930B13">
        <w:rPr>
          <w:rFonts w:ascii="Calibri" w:hAnsi="Calibri" w:cs="Calibri"/>
          <w:sz w:val="22"/>
          <w:szCs w:val="22"/>
          <w:lang w:val="en-GB"/>
        </w:rPr>
        <w:t xml:space="preserve">Behaved in a way that has harmed a child, or may have harmed a child, and/or </w:t>
      </w:r>
    </w:p>
    <w:p w14:paraId="2CE73002" w14:textId="77777777" w:rsidR="001D3E15" w:rsidRPr="00930B13" w:rsidRDefault="001D3E15" w:rsidP="00930B13">
      <w:pPr>
        <w:pStyle w:val="4Bulletedcopyblue"/>
        <w:numPr>
          <w:ilvl w:val="0"/>
          <w:numId w:val="42"/>
        </w:numPr>
        <w:rPr>
          <w:rFonts w:ascii="Calibri" w:hAnsi="Calibri" w:cs="Calibri"/>
          <w:sz w:val="22"/>
          <w:szCs w:val="22"/>
          <w:lang w:val="en-GB"/>
        </w:rPr>
      </w:pPr>
      <w:r w:rsidRPr="00930B13">
        <w:rPr>
          <w:rFonts w:ascii="Calibri" w:hAnsi="Calibri" w:cs="Calibri"/>
          <w:sz w:val="22"/>
          <w:szCs w:val="22"/>
          <w:lang w:val="en-GB"/>
        </w:rPr>
        <w:t>Possibly committed a criminal offence against or related to a child, and/or</w:t>
      </w:r>
    </w:p>
    <w:p w14:paraId="3C2990A6" w14:textId="77777777" w:rsidR="001D3E15" w:rsidRPr="00930B13" w:rsidRDefault="001D3E15" w:rsidP="00930B13">
      <w:pPr>
        <w:pStyle w:val="4Bulletedcopyblue"/>
        <w:numPr>
          <w:ilvl w:val="0"/>
          <w:numId w:val="42"/>
        </w:numPr>
        <w:rPr>
          <w:rFonts w:ascii="Calibri" w:hAnsi="Calibri" w:cs="Calibri"/>
          <w:sz w:val="22"/>
          <w:szCs w:val="22"/>
          <w:lang w:val="en-GB"/>
        </w:rPr>
      </w:pPr>
      <w:r w:rsidRPr="00930B13">
        <w:rPr>
          <w:rFonts w:ascii="Calibri" w:hAnsi="Calibri" w:cs="Calibri"/>
          <w:sz w:val="22"/>
          <w:szCs w:val="22"/>
          <w:lang w:val="en-GB"/>
        </w:rPr>
        <w:t>Behaved towards a child or children in a way that indicates they may pose a risk of harm to children, and/or </w:t>
      </w:r>
    </w:p>
    <w:p w14:paraId="219EF491" w14:textId="77777777" w:rsidR="001D3E15" w:rsidRPr="00930B13" w:rsidRDefault="001D3E15" w:rsidP="00930B13">
      <w:pPr>
        <w:pStyle w:val="4Bulletedcopyblue"/>
        <w:numPr>
          <w:ilvl w:val="0"/>
          <w:numId w:val="42"/>
        </w:numPr>
        <w:rPr>
          <w:rFonts w:ascii="Calibri" w:hAnsi="Calibri" w:cs="Calibri"/>
          <w:sz w:val="22"/>
          <w:szCs w:val="22"/>
          <w:lang w:val="en-GB"/>
        </w:rPr>
      </w:pPr>
      <w:r w:rsidRPr="00930B13">
        <w:rPr>
          <w:rFonts w:ascii="Calibri" w:hAnsi="Calibri" w:cs="Calibri"/>
          <w:sz w:val="22"/>
          <w:szCs w:val="22"/>
          <w:lang w:val="en-GB"/>
        </w:rPr>
        <w:t xml:space="preserve">Behaved or may have behaved in a way that indicates they may not be suitable to work with children – this includes behaviour taking place both inside and outside of school </w:t>
      </w:r>
    </w:p>
    <w:p w14:paraId="6A19245B"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If we’re in any doubt as to whether a concern meets the harm threshold, we will consult our local authority designated officer (LADO). </w:t>
      </w:r>
    </w:p>
    <w:p w14:paraId="6194B469"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We will deal with any allegation of abuse quickly, in a fair and consistent way that provides effective child protection while also supporting the individual who is the subject of the allegation. </w:t>
      </w:r>
    </w:p>
    <w:p w14:paraId="20DA1BEE" w14:textId="25D6B66F" w:rsidR="001D3E15" w:rsidRPr="00930B13" w:rsidRDefault="001D3E15" w:rsidP="001D3E15">
      <w:pPr>
        <w:pStyle w:val="1bodycopy10pt"/>
        <w:rPr>
          <w:rFonts w:ascii="Calibri" w:hAnsi="Calibri" w:cs="Calibri"/>
          <w:sz w:val="22"/>
          <w:szCs w:val="22"/>
          <w:u w:val="single"/>
          <w:lang w:val="en-GB"/>
        </w:rPr>
      </w:pPr>
      <w:r w:rsidRPr="00930B13">
        <w:rPr>
          <w:rFonts w:ascii="Calibri" w:hAnsi="Calibri" w:cs="Calibri"/>
          <w:sz w:val="22"/>
          <w:szCs w:val="22"/>
          <w:lang w:val="en-GB"/>
        </w:rPr>
        <w:t>A ‘</w:t>
      </w:r>
      <w:r w:rsidR="00C509F7" w:rsidRPr="00930B13">
        <w:rPr>
          <w:rFonts w:ascii="Calibri" w:hAnsi="Calibri" w:cs="Calibri"/>
          <w:sz w:val="22"/>
          <w:szCs w:val="22"/>
          <w:lang w:val="en-GB"/>
        </w:rPr>
        <w:t>commissioning</w:t>
      </w:r>
      <w:r w:rsidRPr="00930B13">
        <w:rPr>
          <w:rFonts w:ascii="Calibri" w:hAnsi="Calibri" w:cs="Calibri"/>
          <w:sz w:val="22"/>
          <w:szCs w:val="22"/>
          <w:lang w:val="en-GB"/>
        </w:rPr>
        <w:t xml:space="preserve"> </w:t>
      </w:r>
      <w:r w:rsidR="00E90C6F">
        <w:rPr>
          <w:rFonts w:ascii="Calibri" w:hAnsi="Calibri" w:cs="Calibri"/>
          <w:sz w:val="22"/>
          <w:szCs w:val="22"/>
          <w:lang w:val="en-GB"/>
        </w:rPr>
        <w:t>Manager</w:t>
      </w:r>
      <w:r w:rsidRPr="00930B13">
        <w:rPr>
          <w:rFonts w:ascii="Calibri" w:hAnsi="Calibri" w:cs="Calibri"/>
          <w:sz w:val="22"/>
          <w:szCs w:val="22"/>
          <w:lang w:val="en-GB"/>
        </w:rPr>
        <w:t xml:space="preserve">’ will lead any investigation. This will be the </w:t>
      </w:r>
      <w:r w:rsidR="00E90C6F">
        <w:rPr>
          <w:rFonts w:ascii="Calibri" w:hAnsi="Calibri" w:cs="Calibri"/>
          <w:sz w:val="22"/>
          <w:szCs w:val="22"/>
          <w:lang w:val="en-GB"/>
        </w:rPr>
        <w:t>Headteacher</w:t>
      </w:r>
      <w:r w:rsidRPr="00930B13">
        <w:rPr>
          <w:rFonts w:ascii="Calibri" w:hAnsi="Calibri" w:cs="Calibri"/>
          <w:sz w:val="22"/>
          <w:szCs w:val="22"/>
          <w:lang w:val="en-GB"/>
        </w:rPr>
        <w:t xml:space="preserve">, or the </w:t>
      </w:r>
      <w:r w:rsidR="00C509F7" w:rsidRPr="00930B13">
        <w:rPr>
          <w:rFonts w:ascii="Calibri" w:hAnsi="Calibri" w:cs="Calibri"/>
          <w:sz w:val="22"/>
          <w:szCs w:val="22"/>
          <w:lang w:val="en-GB"/>
        </w:rPr>
        <w:t xml:space="preserve">CEO or </w:t>
      </w:r>
      <w:r w:rsidRPr="00930B13">
        <w:rPr>
          <w:rFonts w:ascii="Calibri" w:hAnsi="Calibri" w:cs="Calibri"/>
          <w:sz w:val="22"/>
          <w:szCs w:val="22"/>
          <w:lang w:val="en-GB"/>
        </w:rPr>
        <w:t xml:space="preserve">chair of </w:t>
      </w:r>
      <w:r w:rsidR="00C509F7" w:rsidRPr="00930B13">
        <w:rPr>
          <w:rFonts w:ascii="Calibri" w:hAnsi="Calibri" w:cs="Calibri"/>
          <w:sz w:val="22"/>
          <w:szCs w:val="22"/>
          <w:lang w:val="en-GB"/>
        </w:rPr>
        <w:t>local academy committee w</w:t>
      </w:r>
      <w:r w:rsidRPr="00930B13">
        <w:rPr>
          <w:rFonts w:ascii="Calibri" w:hAnsi="Calibri" w:cs="Calibri"/>
          <w:sz w:val="22"/>
          <w:szCs w:val="22"/>
          <w:lang w:val="en-GB"/>
        </w:rPr>
        <w:t xml:space="preserve">here the </w:t>
      </w:r>
      <w:r w:rsidR="00E90C6F">
        <w:rPr>
          <w:rFonts w:ascii="Calibri" w:hAnsi="Calibri" w:cs="Calibri"/>
          <w:sz w:val="22"/>
          <w:szCs w:val="22"/>
          <w:lang w:val="en-GB"/>
        </w:rPr>
        <w:t>Headteacher</w:t>
      </w:r>
      <w:r w:rsidRPr="00930B13">
        <w:rPr>
          <w:rFonts w:ascii="Calibri" w:hAnsi="Calibri" w:cs="Calibri"/>
          <w:sz w:val="22"/>
          <w:szCs w:val="22"/>
          <w:lang w:val="en-GB"/>
        </w:rPr>
        <w:t xml:space="preserve"> is the subject of the allegation. The </w:t>
      </w:r>
      <w:r w:rsidR="002F369A">
        <w:rPr>
          <w:rFonts w:ascii="Calibri" w:hAnsi="Calibri" w:cs="Calibri"/>
          <w:sz w:val="22"/>
          <w:szCs w:val="22"/>
          <w:lang w:val="en-GB"/>
        </w:rPr>
        <w:t xml:space="preserve">most appropriate </w:t>
      </w:r>
      <w:r w:rsidR="00C509F7" w:rsidRPr="00930B13">
        <w:rPr>
          <w:rFonts w:ascii="Calibri" w:hAnsi="Calibri" w:cs="Calibri"/>
          <w:sz w:val="22"/>
          <w:szCs w:val="22"/>
          <w:lang w:val="en-GB"/>
        </w:rPr>
        <w:t>commissioning</w:t>
      </w:r>
      <w:r w:rsidRPr="00930B13">
        <w:rPr>
          <w:rFonts w:ascii="Calibri" w:hAnsi="Calibri" w:cs="Calibri"/>
          <w:sz w:val="22"/>
          <w:szCs w:val="22"/>
          <w:lang w:val="en-GB"/>
        </w:rPr>
        <w:t xml:space="preserve"> </w:t>
      </w:r>
      <w:r w:rsidR="00E90C6F">
        <w:rPr>
          <w:rFonts w:ascii="Calibri" w:hAnsi="Calibri" w:cs="Calibri"/>
          <w:sz w:val="22"/>
          <w:szCs w:val="22"/>
          <w:lang w:val="en-GB"/>
        </w:rPr>
        <w:t>Manager</w:t>
      </w:r>
      <w:r w:rsidRPr="00930B13">
        <w:rPr>
          <w:rFonts w:ascii="Calibri" w:hAnsi="Calibri" w:cs="Calibri"/>
          <w:sz w:val="22"/>
          <w:szCs w:val="22"/>
          <w:lang w:val="en-GB"/>
        </w:rPr>
        <w:t xml:space="preserve"> will be identified at the earliest opportunity</w:t>
      </w:r>
      <w:r w:rsidR="002F369A">
        <w:rPr>
          <w:rFonts w:ascii="Calibri" w:hAnsi="Calibri" w:cs="Calibri"/>
          <w:sz w:val="22"/>
          <w:szCs w:val="22"/>
          <w:lang w:val="en-GB"/>
        </w:rPr>
        <w:t>, in discussion with the CEO</w:t>
      </w:r>
      <w:r w:rsidRPr="00930B13">
        <w:rPr>
          <w:rFonts w:ascii="Calibri" w:hAnsi="Calibri" w:cs="Calibri"/>
          <w:sz w:val="22"/>
          <w:szCs w:val="22"/>
          <w:lang w:val="en-GB"/>
        </w:rPr>
        <w:t>.</w:t>
      </w:r>
      <w:r w:rsidR="00C509F7" w:rsidRPr="00930B13">
        <w:rPr>
          <w:rFonts w:ascii="Calibri" w:hAnsi="Calibri" w:cs="Calibri"/>
          <w:sz w:val="22"/>
          <w:szCs w:val="22"/>
          <w:lang w:val="en-GB"/>
        </w:rPr>
        <w:t xml:space="preserve"> An independent investigating officer may also be used to ensure a fair process and impartiality.</w:t>
      </w:r>
    </w:p>
    <w:p w14:paraId="6A6E2FA2"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Our procedures for dealing with allegations will be applied with common sense and judgement.</w:t>
      </w:r>
    </w:p>
    <w:p w14:paraId="20264035"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If we receive an allegation of an incident happening while an individual or organisation was using the school premises to run activities for children, we will follow our safeguarding policies and procedures and inform our LADO.</w:t>
      </w:r>
    </w:p>
    <w:p w14:paraId="7679E95F" w14:textId="77777777" w:rsidR="001D3E15" w:rsidRPr="00E90C6F" w:rsidRDefault="001D3E15" w:rsidP="001D3E15">
      <w:pPr>
        <w:pStyle w:val="Subhead2"/>
        <w:rPr>
          <w:rFonts w:ascii="Calibri" w:hAnsi="Calibri" w:cs="Calibri"/>
          <w:color w:val="auto"/>
          <w:sz w:val="22"/>
          <w:szCs w:val="22"/>
          <w:lang w:val="en-GB"/>
        </w:rPr>
      </w:pPr>
      <w:r w:rsidRPr="00E90C6F">
        <w:rPr>
          <w:rFonts w:ascii="Calibri" w:hAnsi="Calibri" w:cs="Calibri"/>
          <w:color w:val="auto"/>
          <w:sz w:val="22"/>
          <w:szCs w:val="22"/>
          <w:lang w:val="en-GB"/>
        </w:rPr>
        <w:t>Suspension of the accused until the case is resolved</w:t>
      </w:r>
    </w:p>
    <w:p w14:paraId="3DFAE396" w14:textId="45995B8C"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Suspension of the </w:t>
      </w:r>
      <w:r w:rsidR="00C509F7" w:rsidRPr="00930B13">
        <w:rPr>
          <w:rFonts w:ascii="Calibri" w:hAnsi="Calibri" w:cs="Calibri"/>
          <w:sz w:val="22"/>
          <w:szCs w:val="22"/>
          <w:lang w:val="en-GB"/>
        </w:rPr>
        <w:t>employee</w:t>
      </w:r>
      <w:r w:rsidRPr="00930B13">
        <w:rPr>
          <w:rFonts w:ascii="Calibri" w:hAnsi="Calibri" w:cs="Calibri"/>
          <w:sz w:val="22"/>
          <w:szCs w:val="22"/>
          <w:lang w:val="en-GB"/>
        </w:rPr>
        <w:t xml:space="preserve"> will not</w:t>
      </w:r>
      <w:r w:rsidR="00C509F7" w:rsidRPr="00930B13">
        <w:rPr>
          <w:rFonts w:ascii="Calibri" w:hAnsi="Calibri" w:cs="Calibri"/>
          <w:sz w:val="22"/>
          <w:szCs w:val="22"/>
          <w:lang w:val="en-GB"/>
        </w:rPr>
        <w:t xml:space="preserve"> always</w:t>
      </w:r>
      <w:r w:rsidRPr="00930B13">
        <w:rPr>
          <w:rFonts w:ascii="Calibri" w:hAnsi="Calibri" w:cs="Calibri"/>
          <w:sz w:val="22"/>
          <w:szCs w:val="22"/>
          <w:lang w:val="en-GB"/>
        </w:rPr>
        <w:t xml:space="preserve">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5CF9D7EB"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Based on an assessment of risk, we will consider alternatives such as:</w:t>
      </w:r>
    </w:p>
    <w:p w14:paraId="77DD37D2" w14:textId="77777777" w:rsidR="001D3E15" w:rsidRPr="00930B13" w:rsidRDefault="001D3E15" w:rsidP="00930B13">
      <w:pPr>
        <w:pStyle w:val="4Bulletedcopyblue"/>
        <w:numPr>
          <w:ilvl w:val="0"/>
          <w:numId w:val="41"/>
        </w:numPr>
        <w:rPr>
          <w:rFonts w:ascii="Calibri" w:hAnsi="Calibri" w:cs="Calibri"/>
          <w:sz w:val="22"/>
          <w:szCs w:val="22"/>
          <w:lang w:val="en-GB"/>
        </w:rPr>
      </w:pPr>
      <w:r w:rsidRPr="00930B13">
        <w:rPr>
          <w:rFonts w:ascii="Calibri" w:hAnsi="Calibri" w:cs="Calibri"/>
          <w:sz w:val="22"/>
          <w:szCs w:val="22"/>
          <w:lang w:val="en-GB"/>
        </w:rPr>
        <w:t>Redeployment within the school so that the individual does not have direct contact with the child or children concerned</w:t>
      </w:r>
    </w:p>
    <w:p w14:paraId="7CB3713D" w14:textId="77777777" w:rsidR="001D3E15" w:rsidRPr="00930B13" w:rsidRDefault="001D3E15" w:rsidP="00930B13">
      <w:pPr>
        <w:pStyle w:val="4Bulletedcopyblue"/>
        <w:numPr>
          <w:ilvl w:val="0"/>
          <w:numId w:val="41"/>
        </w:numPr>
        <w:rPr>
          <w:rFonts w:ascii="Calibri" w:hAnsi="Calibri" w:cs="Calibri"/>
          <w:sz w:val="22"/>
          <w:szCs w:val="22"/>
          <w:lang w:val="en-GB"/>
        </w:rPr>
      </w:pPr>
      <w:r w:rsidRPr="00930B13">
        <w:rPr>
          <w:rFonts w:ascii="Calibri" w:hAnsi="Calibri" w:cs="Calibri"/>
          <w:sz w:val="22"/>
          <w:szCs w:val="22"/>
          <w:lang w:val="en-GB"/>
        </w:rPr>
        <w:t>Providing an assistant to be present when the individual has contact with children</w:t>
      </w:r>
    </w:p>
    <w:p w14:paraId="0B0C3E67" w14:textId="77777777" w:rsidR="001D3E15" w:rsidRPr="00930B13" w:rsidRDefault="001D3E15" w:rsidP="00930B13">
      <w:pPr>
        <w:pStyle w:val="4Bulletedcopyblue"/>
        <w:numPr>
          <w:ilvl w:val="0"/>
          <w:numId w:val="41"/>
        </w:numPr>
        <w:rPr>
          <w:rFonts w:ascii="Calibri" w:hAnsi="Calibri" w:cs="Calibri"/>
          <w:sz w:val="22"/>
          <w:szCs w:val="22"/>
          <w:lang w:val="en-GB"/>
        </w:rPr>
      </w:pPr>
      <w:r w:rsidRPr="00930B13">
        <w:rPr>
          <w:rFonts w:ascii="Calibri" w:hAnsi="Calibri" w:cs="Calibri"/>
          <w:sz w:val="22"/>
          <w:szCs w:val="22"/>
          <w:lang w:val="en-GB"/>
        </w:rPr>
        <w:t>Redeploying the individual to alternative work in the school so that they do not have unsupervised access to children</w:t>
      </w:r>
    </w:p>
    <w:p w14:paraId="6FC2B807" w14:textId="77777777" w:rsidR="001D3E15" w:rsidRPr="00930B13" w:rsidRDefault="001D3E15" w:rsidP="00930B13">
      <w:pPr>
        <w:pStyle w:val="4Bulletedcopyblue"/>
        <w:numPr>
          <w:ilvl w:val="0"/>
          <w:numId w:val="41"/>
        </w:numPr>
        <w:rPr>
          <w:rFonts w:ascii="Calibri" w:hAnsi="Calibri" w:cs="Calibri"/>
          <w:sz w:val="22"/>
          <w:szCs w:val="22"/>
          <w:lang w:val="en-GB"/>
        </w:rPr>
      </w:pPr>
      <w:r w:rsidRPr="00930B13">
        <w:rPr>
          <w:rFonts w:ascii="Calibri" w:hAnsi="Calibri" w:cs="Calibri"/>
          <w:sz w:val="22"/>
          <w:szCs w:val="22"/>
          <w:lang w:val="en-GB"/>
        </w:rPr>
        <w:t>Moving the child or children to classes where they will not come into contact with the individual, making it clear that this is not a punishment and parents/carers have been consulted</w:t>
      </w:r>
    </w:p>
    <w:p w14:paraId="1C1AD0BE" w14:textId="3B500995" w:rsidR="001D3E15" w:rsidRPr="00930B13" w:rsidRDefault="001D3E15" w:rsidP="00930B13">
      <w:pPr>
        <w:pStyle w:val="4Bulletedcopyblue"/>
        <w:numPr>
          <w:ilvl w:val="0"/>
          <w:numId w:val="41"/>
        </w:numPr>
        <w:rPr>
          <w:rStyle w:val="1bodycopy10ptChar"/>
          <w:rFonts w:ascii="Calibri" w:hAnsi="Calibri" w:cs="Calibri"/>
          <w:sz w:val="22"/>
          <w:szCs w:val="22"/>
          <w:lang w:val="en-GB"/>
        </w:rPr>
      </w:pPr>
      <w:r w:rsidRPr="00930B13">
        <w:rPr>
          <w:rFonts w:ascii="Calibri" w:hAnsi="Calibri" w:cs="Calibri"/>
          <w:sz w:val="22"/>
          <w:szCs w:val="22"/>
          <w:lang w:val="en-GB"/>
        </w:rPr>
        <w:t>Temporarily redeploying the individual to another role in a different location, for example to an alternative school or other work for the</w:t>
      </w:r>
      <w:r w:rsidR="00C509F7" w:rsidRPr="00930B13">
        <w:rPr>
          <w:rFonts w:ascii="Calibri" w:hAnsi="Calibri" w:cs="Calibri"/>
          <w:sz w:val="22"/>
          <w:szCs w:val="22"/>
          <w:lang w:val="en-GB"/>
        </w:rPr>
        <w:t xml:space="preserve"> academy trust.</w:t>
      </w:r>
    </w:p>
    <w:p w14:paraId="1436EB3B" w14:textId="1DCAA28B" w:rsidR="00E90C6F" w:rsidRDefault="001D3E15" w:rsidP="00E90C6F">
      <w:pPr>
        <w:pStyle w:val="1bodycopy10pt"/>
        <w:rPr>
          <w:rFonts w:ascii="Calibri" w:hAnsi="Calibri" w:cs="Calibri"/>
          <w:sz w:val="22"/>
          <w:szCs w:val="22"/>
          <w:lang w:val="en-GB"/>
        </w:rPr>
      </w:pPr>
      <w:r w:rsidRPr="00930B13">
        <w:rPr>
          <w:rFonts w:ascii="Calibri" w:hAnsi="Calibri" w:cs="Calibri"/>
          <w:sz w:val="22"/>
          <w:szCs w:val="22"/>
          <w:lang w:val="en-GB"/>
        </w:rPr>
        <w:t xml:space="preserve">If in doubt, the </w:t>
      </w:r>
      <w:r w:rsidR="00C509F7" w:rsidRPr="00930B13">
        <w:rPr>
          <w:rFonts w:ascii="Calibri" w:hAnsi="Calibri" w:cs="Calibri"/>
          <w:sz w:val="22"/>
          <w:szCs w:val="22"/>
          <w:lang w:val="en-GB"/>
        </w:rPr>
        <w:t>commissioning</w:t>
      </w:r>
      <w:r w:rsidRPr="00930B13">
        <w:rPr>
          <w:rFonts w:ascii="Calibri" w:hAnsi="Calibri" w:cs="Calibri"/>
          <w:sz w:val="22"/>
          <w:szCs w:val="22"/>
          <w:lang w:val="en-GB"/>
        </w:rPr>
        <w:t xml:space="preserve"> </w:t>
      </w:r>
      <w:r w:rsidR="00E90C6F">
        <w:rPr>
          <w:rFonts w:ascii="Calibri" w:hAnsi="Calibri" w:cs="Calibri"/>
          <w:sz w:val="22"/>
          <w:szCs w:val="22"/>
          <w:lang w:val="en-GB"/>
        </w:rPr>
        <w:t>Manager</w:t>
      </w:r>
      <w:r w:rsidRPr="00930B13">
        <w:rPr>
          <w:rFonts w:ascii="Calibri" w:hAnsi="Calibri" w:cs="Calibri"/>
          <w:sz w:val="22"/>
          <w:szCs w:val="22"/>
          <w:lang w:val="en-GB"/>
        </w:rPr>
        <w:t xml:space="preserve"> will seek views from the school’s </w:t>
      </w:r>
      <w:r w:rsidR="00C509F7" w:rsidRPr="00930B13">
        <w:rPr>
          <w:rFonts w:ascii="Calibri" w:hAnsi="Calibri" w:cs="Calibri"/>
          <w:sz w:val="22"/>
          <w:szCs w:val="22"/>
          <w:lang w:val="en-GB"/>
        </w:rPr>
        <w:t>HR</w:t>
      </w:r>
      <w:r w:rsidRPr="00930B13">
        <w:rPr>
          <w:rFonts w:ascii="Calibri" w:hAnsi="Calibri" w:cs="Calibri"/>
          <w:sz w:val="22"/>
          <w:szCs w:val="22"/>
          <w:lang w:val="en-GB"/>
        </w:rPr>
        <w:t xml:space="preserve"> adviser and the designated officer at the local authority, as well as the police and local authority children’s social care where they have been involved.</w:t>
      </w:r>
    </w:p>
    <w:p w14:paraId="2557DAF2" w14:textId="77777777" w:rsidR="002F369A" w:rsidRDefault="002F369A" w:rsidP="00E90C6F">
      <w:pPr>
        <w:pStyle w:val="1bodycopy10pt"/>
        <w:rPr>
          <w:rFonts w:ascii="Calibri" w:hAnsi="Calibri" w:cs="Calibri"/>
          <w:b/>
          <w:bCs/>
          <w:sz w:val="22"/>
          <w:szCs w:val="22"/>
          <w:lang w:val="en-GB"/>
        </w:rPr>
      </w:pPr>
    </w:p>
    <w:p w14:paraId="23E3B909" w14:textId="064522E2" w:rsidR="001D3E15" w:rsidRPr="002F369A" w:rsidRDefault="001D3E15" w:rsidP="00E90C6F">
      <w:pPr>
        <w:pStyle w:val="1bodycopy10pt"/>
        <w:rPr>
          <w:rFonts w:ascii="Calibri" w:hAnsi="Calibri" w:cs="Calibri"/>
          <w:b/>
          <w:bCs/>
          <w:sz w:val="22"/>
          <w:szCs w:val="22"/>
          <w:lang w:val="en-GB"/>
        </w:rPr>
      </w:pPr>
      <w:r w:rsidRPr="002F369A">
        <w:rPr>
          <w:rFonts w:ascii="Calibri" w:hAnsi="Calibri" w:cs="Calibri"/>
          <w:b/>
          <w:bCs/>
          <w:sz w:val="22"/>
          <w:szCs w:val="22"/>
          <w:lang w:val="en-GB"/>
        </w:rPr>
        <w:t>Definitions for outcomes of allegation investigations</w:t>
      </w:r>
    </w:p>
    <w:p w14:paraId="723E4530" w14:textId="77777777" w:rsidR="001D3E15" w:rsidRPr="00930B13" w:rsidRDefault="001D3E15" w:rsidP="00930B13">
      <w:pPr>
        <w:pStyle w:val="4Bulletedcopyblue"/>
        <w:numPr>
          <w:ilvl w:val="0"/>
          <w:numId w:val="40"/>
        </w:numPr>
        <w:rPr>
          <w:rFonts w:ascii="Calibri" w:hAnsi="Calibri" w:cs="Calibri"/>
          <w:sz w:val="22"/>
          <w:szCs w:val="22"/>
          <w:lang w:val="en-GB"/>
        </w:rPr>
      </w:pPr>
      <w:r w:rsidRPr="00930B13">
        <w:rPr>
          <w:rFonts w:ascii="Calibri" w:hAnsi="Calibri" w:cs="Calibri"/>
          <w:b/>
          <w:sz w:val="22"/>
          <w:szCs w:val="22"/>
          <w:lang w:val="en-GB"/>
        </w:rPr>
        <w:t>Substantiated:</w:t>
      </w:r>
      <w:r w:rsidRPr="00930B13">
        <w:rPr>
          <w:rFonts w:ascii="Calibri" w:hAnsi="Calibri" w:cs="Calibri"/>
          <w:sz w:val="22"/>
          <w:szCs w:val="22"/>
          <w:lang w:val="en-GB"/>
        </w:rPr>
        <w:t xml:space="preserve"> there is sufficient evidence to prove the allegation</w:t>
      </w:r>
    </w:p>
    <w:p w14:paraId="59F1481C" w14:textId="77777777" w:rsidR="001D3E15" w:rsidRPr="00930B13" w:rsidRDefault="001D3E15" w:rsidP="00930B13">
      <w:pPr>
        <w:pStyle w:val="4Bulletedcopyblue"/>
        <w:numPr>
          <w:ilvl w:val="0"/>
          <w:numId w:val="40"/>
        </w:numPr>
        <w:rPr>
          <w:rFonts w:ascii="Calibri" w:hAnsi="Calibri" w:cs="Calibri"/>
          <w:sz w:val="22"/>
          <w:szCs w:val="22"/>
          <w:lang w:val="en-GB"/>
        </w:rPr>
      </w:pPr>
      <w:r w:rsidRPr="00930B13">
        <w:rPr>
          <w:rFonts w:ascii="Calibri" w:hAnsi="Calibri" w:cs="Calibri"/>
          <w:b/>
          <w:sz w:val="22"/>
          <w:szCs w:val="22"/>
          <w:lang w:val="en-GB"/>
        </w:rPr>
        <w:t>Malicious:</w:t>
      </w:r>
      <w:r w:rsidRPr="00930B13">
        <w:rPr>
          <w:rFonts w:ascii="Calibri" w:hAnsi="Calibri" w:cs="Calibri"/>
          <w:sz w:val="22"/>
          <w:szCs w:val="22"/>
          <w:lang w:val="en-GB"/>
        </w:rPr>
        <w:t xml:space="preserve"> there is sufficient evidence to disprove the allegation and there has been a deliberate act to deceive, or to cause harm to the subject of the allegation</w:t>
      </w:r>
    </w:p>
    <w:p w14:paraId="186835D0" w14:textId="77777777" w:rsidR="001D3E15" w:rsidRPr="00930B13" w:rsidRDefault="001D3E15" w:rsidP="00930B13">
      <w:pPr>
        <w:pStyle w:val="4Bulletedcopyblue"/>
        <w:numPr>
          <w:ilvl w:val="0"/>
          <w:numId w:val="40"/>
        </w:numPr>
        <w:rPr>
          <w:rFonts w:ascii="Calibri" w:hAnsi="Calibri" w:cs="Calibri"/>
          <w:sz w:val="22"/>
          <w:szCs w:val="22"/>
          <w:lang w:val="en-GB"/>
        </w:rPr>
      </w:pPr>
      <w:r w:rsidRPr="00930B13">
        <w:rPr>
          <w:rFonts w:ascii="Calibri" w:hAnsi="Calibri" w:cs="Calibri"/>
          <w:b/>
          <w:sz w:val="22"/>
          <w:szCs w:val="22"/>
          <w:lang w:val="en-GB"/>
        </w:rPr>
        <w:t>False:</w:t>
      </w:r>
      <w:r w:rsidRPr="00930B13">
        <w:rPr>
          <w:rFonts w:ascii="Calibri" w:hAnsi="Calibri" w:cs="Calibri"/>
          <w:sz w:val="22"/>
          <w:szCs w:val="22"/>
          <w:lang w:val="en-GB"/>
        </w:rPr>
        <w:t xml:space="preserve"> there is sufficient evidence to disprove the allegation</w:t>
      </w:r>
    </w:p>
    <w:p w14:paraId="70E525A8" w14:textId="77777777" w:rsidR="001D3E15" w:rsidRPr="00930B13" w:rsidRDefault="001D3E15" w:rsidP="00930B13">
      <w:pPr>
        <w:pStyle w:val="4Bulletedcopyblue"/>
        <w:numPr>
          <w:ilvl w:val="0"/>
          <w:numId w:val="40"/>
        </w:numPr>
        <w:rPr>
          <w:rFonts w:ascii="Calibri" w:hAnsi="Calibri" w:cs="Calibri"/>
          <w:sz w:val="22"/>
          <w:szCs w:val="22"/>
          <w:lang w:val="en-GB"/>
        </w:rPr>
      </w:pPr>
      <w:r w:rsidRPr="00930B13">
        <w:rPr>
          <w:rFonts w:ascii="Calibri" w:hAnsi="Calibri" w:cs="Calibri"/>
          <w:b/>
          <w:sz w:val="22"/>
          <w:szCs w:val="22"/>
          <w:lang w:val="en-GB"/>
        </w:rPr>
        <w:t>Unsubstantiated:</w:t>
      </w:r>
      <w:r w:rsidRPr="00930B13">
        <w:rPr>
          <w:rFonts w:ascii="Calibri" w:hAnsi="Calibri" w:cs="Calibri"/>
          <w:sz w:val="22"/>
          <w:szCs w:val="22"/>
          <w:lang w:val="en-GB"/>
        </w:rPr>
        <w:t xml:space="preserve"> there is insufficient evidence to either prove or disprove the allegation (this does not imply guilt or innocence)</w:t>
      </w:r>
    </w:p>
    <w:p w14:paraId="21E2879B" w14:textId="77777777" w:rsidR="001D3E15" w:rsidRPr="00930B13" w:rsidRDefault="001D3E15" w:rsidP="00930B13">
      <w:pPr>
        <w:pStyle w:val="4Bulletedcopyblue"/>
        <w:numPr>
          <w:ilvl w:val="0"/>
          <w:numId w:val="40"/>
        </w:numPr>
        <w:rPr>
          <w:rFonts w:ascii="Calibri" w:hAnsi="Calibri" w:cs="Calibri"/>
          <w:sz w:val="22"/>
          <w:szCs w:val="22"/>
          <w:lang w:val="en-GB"/>
        </w:rPr>
      </w:pPr>
      <w:r w:rsidRPr="00930B13">
        <w:rPr>
          <w:rFonts w:ascii="Calibri" w:hAnsi="Calibri" w:cs="Calibri"/>
          <w:b/>
          <w:sz w:val="22"/>
          <w:szCs w:val="22"/>
          <w:lang w:val="en-GB"/>
        </w:rPr>
        <w:t>Unfounded</w:t>
      </w:r>
      <w:r w:rsidRPr="00930B13">
        <w:rPr>
          <w:rFonts w:ascii="Calibri" w:hAnsi="Calibri" w:cs="Calibri"/>
          <w:sz w:val="22"/>
          <w:szCs w:val="22"/>
          <w:lang w:val="en-GB"/>
        </w:rPr>
        <w:t>: to reflect cases where there is no evidence or proper basis that supports the allegation being made</w:t>
      </w:r>
    </w:p>
    <w:p w14:paraId="0A791C9B" w14:textId="77777777" w:rsidR="001D3E15" w:rsidRPr="00E90C6F" w:rsidRDefault="001D3E15" w:rsidP="001D3E15">
      <w:pPr>
        <w:pStyle w:val="Subhead2"/>
        <w:rPr>
          <w:rFonts w:ascii="Calibri" w:hAnsi="Calibri" w:cs="Calibri"/>
          <w:color w:val="auto"/>
          <w:sz w:val="22"/>
          <w:szCs w:val="22"/>
          <w:lang w:val="en-GB"/>
        </w:rPr>
      </w:pPr>
      <w:r w:rsidRPr="00E90C6F">
        <w:rPr>
          <w:rFonts w:ascii="Calibri" w:hAnsi="Calibri" w:cs="Calibri"/>
          <w:color w:val="auto"/>
          <w:sz w:val="22"/>
          <w:szCs w:val="22"/>
          <w:lang w:val="en-GB"/>
        </w:rPr>
        <w:t>Procedure for dealing with allegations</w:t>
      </w:r>
    </w:p>
    <w:p w14:paraId="634B0ADF" w14:textId="4C179F63"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In the event of an allegation that meets the criteria above, the </w:t>
      </w:r>
      <w:r w:rsidR="00E90C6F">
        <w:rPr>
          <w:rFonts w:ascii="Calibri" w:hAnsi="Calibri" w:cs="Calibri"/>
          <w:sz w:val="22"/>
          <w:szCs w:val="22"/>
          <w:lang w:val="en-GB"/>
        </w:rPr>
        <w:t>C</w:t>
      </w:r>
      <w:r w:rsidR="00C509F7" w:rsidRPr="00930B13">
        <w:rPr>
          <w:rFonts w:ascii="Calibri" w:hAnsi="Calibri" w:cs="Calibri"/>
          <w:sz w:val="22"/>
          <w:szCs w:val="22"/>
          <w:lang w:val="en-GB"/>
        </w:rPr>
        <w:t>ommissioning</w:t>
      </w:r>
      <w:r w:rsidRPr="00930B13">
        <w:rPr>
          <w:rFonts w:ascii="Calibri" w:hAnsi="Calibri" w:cs="Calibri"/>
          <w:sz w:val="22"/>
          <w:szCs w:val="22"/>
          <w:lang w:val="en-GB"/>
        </w:rPr>
        <w:t xml:space="preserve"> </w:t>
      </w:r>
      <w:r w:rsidR="00E90C6F">
        <w:rPr>
          <w:rFonts w:ascii="Calibri" w:hAnsi="Calibri" w:cs="Calibri"/>
          <w:sz w:val="22"/>
          <w:szCs w:val="22"/>
          <w:lang w:val="en-GB"/>
        </w:rPr>
        <w:t>Manager</w:t>
      </w:r>
      <w:r w:rsidRPr="00930B13">
        <w:rPr>
          <w:rFonts w:ascii="Calibri" w:hAnsi="Calibri" w:cs="Calibri"/>
          <w:sz w:val="22"/>
          <w:szCs w:val="22"/>
          <w:lang w:val="en-GB"/>
        </w:rPr>
        <w:t xml:space="preserve"> will take the following steps:</w:t>
      </w:r>
    </w:p>
    <w:p w14:paraId="50ECFF6D" w14:textId="77777777" w:rsidR="001D3E15" w:rsidRPr="00930B13" w:rsidRDefault="001D3E15" w:rsidP="00930B13">
      <w:pPr>
        <w:pStyle w:val="4Bulletedcopyblue"/>
        <w:numPr>
          <w:ilvl w:val="0"/>
          <w:numId w:val="39"/>
        </w:numPr>
        <w:rPr>
          <w:rFonts w:ascii="Calibri" w:hAnsi="Calibri" w:cs="Calibri"/>
          <w:sz w:val="22"/>
          <w:szCs w:val="22"/>
          <w:lang w:val="en-GB"/>
        </w:rPr>
      </w:pPr>
      <w:r w:rsidRPr="00930B13">
        <w:rPr>
          <w:rFonts w:ascii="Calibri" w:hAnsi="Calibri" w:cs="Calibri"/>
          <w:sz w:val="22"/>
          <w:szCs w:val="22"/>
          <w:lang w:val="en-GB"/>
        </w:rPr>
        <w:t>Conduct basic enquiries in line with local procedures to establish the facts to help determine whether there is any foundation to the allegation before carrying on with the steps below</w:t>
      </w:r>
    </w:p>
    <w:p w14:paraId="2F0FE073" w14:textId="7BA3385E" w:rsidR="001D3E15" w:rsidRPr="00930B13" w:rsidRDefault="001D3E15" w:rsidP="00930B13">
      <w:pPr>
        <w:pStyle w:val="4Bulletedcopyblue"/>
        <w:numPr>
          <w:ilvl w:val="0"/>
          <w:numId w:val="39"/>
        </w:numPr>
        <w:rPr>
          <w:rFonts w:ascii="Calibri" w:hAnsi="Calibri" w:cs="Calibri"/>
          <w:sz w:val="22"/>
          <w:szCs w:val="22"/>
          <w:lang w:val="en-GB"/>
        </w:rPr>
      </w:pPr>
      <w:r w:rsidRPr="00930B13">
        <w:rPr>
          <w:rFonts w:ascii="Calibri" w:hAnsi="Calibri" w:cs="Calibri"/>
          <w:sz w:val="22"/>
          <w:szCs w:val="22"/>
          <w:lang w:val="en-GB"/>
        </w:rPr>
        <w:t>Discuss the allegation with the designated officer at the local authority</w:t>
      </w:r>
      <w:r w:rsidR="00C509F7" w:rsidRPr="00930B13">
        <w:rPr>
          <w:rFonts w:ascii="Calibri" w:hAnsi="Calibri" w:cs="Calibri"/>
          <w:sz w:val="22"/>
          <w:szCs w:val="22"/>
          <w:lang w:val="en-GB"/>
        </w:rPr>
        <w:t xml:space="preserve"> (LADO)</w:t>
      </w:r>
      <w:r w:rsidRPr="00930B13">
        <w:rPr>
          <w:rFonts w:ascii="Calibri" w:hAnsi="Calibri" w:cs="Calibri"/>
          <w:sz w:val="22"/>
          <w:szCs w:val="22"/>
          <w:lang w:val="en-GB"/>
        </w:rPr>
        <w:t xml:space="preserve">.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w:t>
      </w:r>
      <w:r w:rsidR="00C509F7" w:rsidRPr="00930B13">
        <w:rPr>
          <w:rFonts w:ascii="Calibri" w:hAnsi="Calibri" w:cs="Calibri"/>
          <w:sz w:val="22"/>
          <w:szCs w:val="22"/>
          <w:lang w:val="en-GB"/>
        </w:rPr>
        <w:t xml:space="preserve">Commissioning </w:t>
      </w:r>
      <w:r w:rsidR="00E90C6F">
        <w:rPr>
          <w:rFonts w:ascii="Calibri" w:hAnsi="Calibri" w:cs="Calibri"/>
          <w:sz w:val="22"/>
          <w:szCs w:val="22"/>
          <w:lang w:val="en-GB"/>
        </w:rPr>
        <w:t>Manager</w:t>
      </w:r>
      <w:r w:rsidRPr="00930B13">
        <w:rPr>
          <w:rFonts w:ascii="Calibri" w:hAnsi="Calibri" w:cs="Calibri"/>
          <w:sz w:val="22"/>
          <w:szCs w:val="22"/>
          <w:lang w:val="en-GB"/>
        </w:rPr>
        <w:t xml:space="preserve"> may, on occasion, consider it necessary to involve the police </w:t>
      </w:r>
      <w:r w:rsidRPr="00930B13">
        <w:rPr>
          <w:rFonts w:ascii="Calibri" w:hAnsi="Calibri" w:cs="Calibri"/>
          <w:i/>
          <w:sz w:val="22"/>
          <w:szCs w:val="22"/>
          <w:lang w:val="en-GB"/>
        </w:rPr>
        <w:t>before</w:t>
      </w:r>
      <w:r w:rsidRPr="00930B13">
        <w:rPr>
          <w:rFonts w:ascii="Calibri" w:hAnsi="Calibri" w:cs="Calibri"/>
          <w:sz w:val="22"/>
          <w:szCs w:val="22"/>
          <w:lang w:val="en-GB"/>
        </w:rPr>
        <w:t xml:space="preserve"> consulting the designated officer – for example, if the accused individual is deemed to be an immediate risk to children or there is evidence of a possible criminal offence. In such cases, the </w:t>
      </w:r>
      <w:r w:rsidR="00C509F7" w:rsidRPr="00930B13">
        <w:rPr>
          <w:rFonts w:ascii="Calibri" w:hAnsi="Calibri" w:cs="Calibri"/>
          <w:sz w:val="22"/>
          <w:szCs w:val="22"/>
          <w:lang w:val="en-GB"/>
        </w:rPr>
        <w:t xml:space="preserve">Commissioning </w:t>
      </w:r>
      <w:r w:rsidR="00E90C6F">
        <w:rPr>
          <w:rFonts w:ascii="Calibri" w:hAnsi="Calibri" w:cs="Calibri"/>
          <w:sz w:val="22"/>
          <w:szCs w:val="22"/>
          <w:lang w:val="en-GB"/>
        </w:rPr>
        <w:t>Manager</w:t>
      </w:r>
      <w:r w:rsidRPr="00930B13">
        <w:rPr>
          <w:rFonts w:ascii="Calibri" w:hAnsi="Calibri" w:cs="Calibri"/>
          <w:sz w:val="22"/>
          <w:szCs w:val="22"/>
          <w:lang w:val="en-GB"/>
        </w:rPr>
        <w:t xml:space="preserve"> will notify the designated officer as soon as practicably possible after contacting the police)</w:t>
      </w:r>
    </w:p>
    <w:p w14:paraId="0F226C2E" w14:textId="52D9F9DB" w:rsidR="001D3E15" w:rsidRPr="00930B13" w:rsidRDefault="001D3E15" w:rsidP="00930B13">
      <w:pPr>
        <w:pStyle w:val="4Bulletedcopyblue"/>
        <w:numPr>
          <w:ilvl w:val="0"/>
          <w:numId w:val="39"/>
        </w:numPr>
        <w:rPr>
          <w:rFonts w:ascii="Calibri" w:hAnsi="Calibri" w:cs="Calibri"/>
          <w:sz w:val="22"/>
          <w:szCs w:val="22"/>
          <w:lang w:val="en-GB"/>
        </w:rPr>
      </w:pPr>
      <w:r w:rsidRPr="00930B13">
        <w:rPr>
          <w:rFonts w:ascii="Calibri" w:hAnsi="Calibri" w:cs="Calibri"/>
          <w:sz w:val="22"/>
          <w:szCs w:val="22"/>
          <w:lang w:val="en-GB"/>
        </w:rPr>
        <w:t xml:space="preserve">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w:t>
      </w:r>
      <w:r w:rsidR="00C509F7" w:rsidRPr="00930B13">
        <w:rPr>
          <w:rFonts w:ascii="Calibri" w:hAnsi="Calibri" w:cs="Calibri"/>
          <w:sz w:val="22"/>
          <w:szCs w:val="22"/>
          <w:lang w:val="en-GB"/>
        </w:rPr>
        <w:t xml:space="preserve">Commissioning </w:t>
      </w:r>
      <w:r w:rsidR="00E90C6F">
        <w:rPr>
          <w:rFonts w:ascii="Calibri" w:hAnsi="Calibri" w:cs="Calibri"/>
          <w:sz w:val="22"/>
          <w:szCs w:val="22"/>
          <w:lang w:val="en-GB"/>
        </w:rPr>
        <w:t>Manager</w:t>
      </w:r>
      <w:r w:rsidRPr="00930B13">
        <w:rPr>
          <w:rFonts w:ascii="Calibri" w:hAnsi="Calibri" w:cs="Calibri"/>
          <w:sz w:val="22"/>
          <w:szCs w:val="22"/>
          <w:lang w:val="en-GB"/>
        </w:rPr>
        <w:t xml:space="preserve"> will only share such information with the individual as has been agreed with those agencies</w:t>
      </w:r>
    </w:p>
    <w:p w14:paraId="369CD05E" w14:textId="77777777" w:rsidR="001D3E15" w:rsidRPr="00930B13" w:rsidRDefault="001D3E15" w:rsidP="00930B13">
      <w:pPr>
        <w:pStyle w:val="4Bulletedcopyblue"/>
        <w:numPr>
          <w:ilvl w:val="0"/>
          <w:numId w:val="39"/>
        </w:numPr>
        <w:rPr>
          <w:rFonts w:ascii="Calibri" w:hAnsi="Calibri" w:cs="Calibri"/>
          <w:sz w:val="22"/>
          <w:szCs w:val="22"/>
          <w:lang w:val="en-GB"/>
        </w:rPr>
      </w:pPr>
      <w:r w:rsidRPr="00930B13">
        <w:rPr>
          <w:rFonts w:ascii="Calibri" w:hAnsi="Calibri" w:cs="Calibri"/>
          <w:sz w:val="22"/>
          <w:szCs w:val="22"/>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38F26DB5" w14:textId="037ED5B0" w:rsidR="001D3E15" w:rsidRPr="00930B13" w:rsidRDefault="001D3E15" w:rsidP="00930B13">
      <w:pPr>
        <w:pStyle w:val="4Bulletedcopyblue"/>
        <w:numPr>
          <w:ilvl w:val="0"/>
          <w:numId w:val="39"/>
        </w:numPr>
        <w:rPr>
          <w:rFonts w:ascii="Calibri" w:hAnsi="Calibri" w:cs="Calibri"/>
          <w:sz w:val="22"/>
          <w:szCs w:val="22"/>
          <w:lang w:val="en-GB"/>
        </w:rPr>
      </w:pPr>
      <w:r w:rsidRPr="00930B13">
        <w:rPr>
          <w:rFonts w:ascii="Calibri" w:hAnsi="Calibri" w:cs="Calibri"/>
          <w:sz w:val="22"/>
          <w:szCs w:val="22"/>
          <w:lang w:val="en-GB"/>
        </w:rPr>
        <w:t xml:space="preserve">Where the </w:t>
      </w:r>
      <w:r w:rsidR="00C509F7" w:rsidRPr="00930B13">
        <w:rPr>
          <w:rFonts w:ascii="Calibri" w:hAnsi="Calibri" w:cs="Calibri"/>
          <w:sz w:val="22"/>
          <w:szCs w:val="22"/>
          <w:lang w:val="en-GB"/>
        </w:rPr>
        <w:t xml:space="preserve">Commissioning </w:t>
      </w:r>
      <w:r w:rsidR="00E90C6F">
        <w:rPr>
          <w:rFonts w:ascii="Calibri" w:hAnsi="Calibri" w:cs="Calibri"/>
          <w:sz w:val="22"/>
          <w:szCs w:val="22"/>
          <w:lang w:val="en-GB"/>
        </w:rPr>
        <w:t>Manager</w:t>
      </w:r>
      <w:r w:rsidRPr="00930B13">
        <w:rPr>
          <w:rFonts w:ascii="Calibri" w:hAnsi="Calibri" w:cs="Calibri"/>
          <w:sz w:val="22"/>
          <w:szCs w:val="22"/>
          <w:lang w:val="en-GB"/>
        </w:rPr>
        <w:t xml:space="preserve"> is concerned about the welfare of other children in the community or the individual’s family, they will discuss these concerns with the DSL and make a risk assessment of the situation. If necessary, the DSL may make a referral to local authority children’s social care</w:t>
      </w:r>
    </w:p>
    <w:p w14:paraId="47677E23" w14:textId="77777777" w:rsidR="001D3E15" w:rsidRPr="00930B13" w:rsidRDefault="001D3E15" w:rsidP="00930B13">
      <w:pPr>
        <w:pStyle w:val="4Bulletedcopyblue"/>
        <w:numPr>
          <w:ilvl w:val="0"/>
          <w:numId w:val="39"/>
        </w:numPr>
        <w:rPr>
          <w:rFonts w:ascii="Calibri" w:hAnsi="Calibri" w:cs="Calibri"/>
          <w:sz w:val="22"/>
          <w:szCs w:val="22"/>
          <w:lang w:val="en-GB"/>
        </w:rPr>
      </w:pPr>
      <w:r w:rsidRPr="00930B13">
        <w:rPr>
          <w:rFonts w:ascii="Calibri" w:hAnsi="Calibri" w:cs="Calibri"/>
          <w:b/>
          <w:sz w:val="22"/>
          <w:szCs w:val="22"/>
          <w:lang w:val="en-GB"/>
        </w:rPr>
        <w:t>If immediate suspension is considered necessary</w:t>
      </w:r>
      <w:r w:rsidRPr="00930B13">
        <w:rPr>
          <w:rFonts w:ascii="Calibri" w:hAnsi="Calibri" w:cs="Calibri"/>
          <w:sz w:val="22"/>
          <w:szCs w:val="22"/>
          <w:lang w:val="en-GB"/>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685EE632" w14:textId="77777777" w:rsidR="001D3E15" w:rsidRPr="00930B13" w:rsidRDefault="001D3E15" w:rsidP="00930B13">
      <w:pPr>
        <w:pStyle w:val="4Bulletedcopyblue"/>
        <w:numPr>
          <w:ilvl w:val="0"/>
          <w:numId w:val="39"/>
        </w:numPr>
        <w:rPr>
          <w:rFonts w:ascii="Calibri" w:hAnsi="Calibri" w:cs="Calibri"/>
          <w:sz w:val="22"/>
          <w:szCs w:val="22"/>
          <w:lang w:val="en-GB"/>
        </w:rPr>
      </w:pPr>
      <w:r w:rsidRPr="00930B13">
        <w:rPr>
          <w:rFonts w:ascii="Calibri" w:hAnsi="Calibri" w:cs="Calibri"/>
          <w:b/>
          <w:sz w:val="22"/>
          <w:szCs w:val="22"/>
          <w:lang w:val="en-GB"/>
        </w:rPr>
        <w:t xml:space="preserve">If it is decided that no further action is to be taken </w:t>
      </w:r>
      <w:r w:rsidRPr="00930B13">
        <w:rPr>
          <w:rFonts w:ascii="Calibri" w:hAnsi="Calibri" w:cs="Calibri"/>
          <w:sz w:val="22"/>
          <w:szCs w:val="22"/>
          <w:lang w:val="en-GB"/>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1BB1F212" w14:textId="77777777" w:rsidR="001D3E15" w:rsidRPr="00930B13" w:rsidRDefault="001D3E15" w:rsidP="00930B13">
      <w:pPr>
        <w:pStyle w:val="4Bulletedcopyblue"/>
        <w:numPr>
          <w:ilvl w:val="0"/>
          <w:numId w:val="39"/>
        </w:numPr>
        <w:rPr>
          <w:rFonts w:ascii="Calibri" w:hAnsi="Calibri" w:cs="Calibri"/>
          <w:sz w:val="22"/>
          <w:szCs w:val="22"/>
          <w:lang w:val="en-GB"/>
        </w:rPr>
      </w:pPr>
      <w:r w:rsidRPr="00930B13">
        <w:rPr>
          <w:rFonts w:ascii="Calibri" w:hAnsi="Calibri" w:cs="Calibri"/>
          <w:b/>
          <w:sz w:val="22"/>
          <w:szCs w:val="22"/>
          <w:lang w:val="en-GB"/>
        </w:rPr>
        <w:t>If it is decided that further action is needed</w:t>
      </w:r>
      <w:r w:rsidRPr="00930B13">
        <w:rPr>
          <w:rFonts w:ascii="Calibri" w:hAnsi="Calibri" w:cs="Calibri"/>
          <w:sz w:val="22"/>
          <w:szCs w:val="22"/>
          <w:lang w:val="en-GB"/>
        </w:rPr>
        <w:t>, take steps as agreed with the designated officer to initiate the appropriate action in school and/or liaise with the police and/or local authority children’s social care services as appropriate</w:t>
      </w:r>
    </w:p>
    <w:p w14:paraId="14A05137" w14:textId="68198A79" w:rsidR="001D3E15" w:rsidRPr="00930B13" w:rsidRDefault="001D3E15" w:rsidP="00930B13">
      <w:pPr>
        <w:pStyle w:val="4Bulletedcopyblue"/>
        <w:numPr>
          <w:ilvl w:val="0"/>
          <w:numId w:val="39"/>
        </w:numPr>
        <w:rPr>
          <w:rFonts w:ascii="Calibri" w:hAnsi="Calibri" w:cs="Calibri"/>
          <w:sz w:val="22"/>
          <w:szCs w:val="22"/>
          <w:lang w:val="en-GB"/>
        </w:rPr>
      </w:pPr>
      <w:r w:rsidRPr="00930B13">
        <w:rPr>
          <w:rFonts w:ascii="Calibri" w:hAnsi="Calibri" w:cs="Calibri"/>
          <w:sz w:val="22"/>
          <w:szCs w:val="22"/>
          <w:lang w:val="en-GB"/>
        </w:rPr>
        <w:t xml:space="preserve">Provide effective support for the individual facing the allegation or concern, including appointing a named representative </w:t>
      </w:r>
      <w:r w:rsidR="00C509F7" w:rsidRPr="00930B13">
        <w:rPr>
          <w:rFonts w:ascii="Calibri" w:hAnsi="Calibri" w:cs="Calibri"/>
          <w:sz w:val="22"/>
          <w:szCs w:val="22"/>
          <w:lang w:val="en-GB"/>
        </w:rPr>
        <w:t xml:space="preserve">(contact officer) </w:t>
      </w:r>
      <w:r w:rsidRPr="00930B13">
        <w:rPr>
          <w:rFonts w:ascii="Calibri" w:hAnsi="Calibri" w:cs="Calibri"/>
          <w:sz w:val="22"/>
          <w:szCs w:val="22"/>
          <w:lang w:val="en-GB"/>
        </w:rPr>
        <w:t>to keep them informed of the progress of the case and considering what other support is appropriate</w:t>
      </w:r>
      <w:r w:rsidR="00C509F7" w:rsidRPr="00930B13">
        <w:rPr>
          <w:rFonts w:ascii="Calibri" w:hAnsi="Calibri" w:cs="Calibri"/>
          <w:sz w:val="22"/>
          <w:szCs w:val="22"/>
          <w:lang w:val="en-GB"/>
        </w:rPr>
        <w:t xml:space="preserve"> including support from TP health or their union representative. </w:t>
      </w:r>
      <w:r w:rsidRPr="00930B13">
        <w:rPr>
          <w:rFonts w:ascii="Calibri" w:hAnsi="Calibri" w:cs="Calibri"/>
          <w:sz w:val="22"/>
          <w:szCs w:val="22"/>
          <w:lang w:val="en-GB"/>
        </w:rPr>
        <w:t xml:space="preserve"> </w:t>
      </w:r>
    </w:p>
    <w:p w14:paraId="6558790E" w14:textId="10CEC581" w:rsidR="001D3E15" w:rsidRPr="00930B13" w:rsidRDefault="001D3E15" w:rsidP="00930B13">
      <w:pPr>
        <w:pStyle w:val="4Bulletedcopyblue"/>
        <w:numPr>
          <w:ilvl w:val="0"/>
          <w:numId w:val="39"/>
        </w:numPr>
        <w:rPr>
          <w:rFonts w:ascii="Calibri" w:hAnsi="Calibri" w:cs="Calibri"/>
          <w:sz w:val="22"/>
          <w:szCs w:val="22"/>
          <w:lang w:val="en-GB"/>
        </w:rPr>
      </w:pPr>
      <w:r w:rsidRPr="00930B13">
        <w:rPr>
          <w:rFonts w:ascii="Calibri" w:hAnsi="Calibri" w:cs="Calibri"/>
          <w:sz w:val="22"/>
          <w:szCs w:val="22"/>
          <w:lang w:val="en-GB"/>
        </w:rPr>
        <w:t xml:space="preserve">Inform the parents or carers of the child/children involved about the allegation as soon as possible if they do not already know (following agreement with local authority children’s social care services and/or the police, if applicable). The </w:t>
      </w:r>
      <w:r w:rsidR="00C509F7" w:rsidRPr="00930B13">
        <w:rPr>
          <w:rFonts w:ascii="Calibri" w:hAnsi="Calibri" w:cs="Calibri"/>
          <w:sz w:val="22"/>
          <w:szCs w:val="22"/>
          <w:lang w:val="en-GB"/>
        </w:rPr>
        <w:t xml:space="preserve">Commissioning </w:t>
      </w:r>
      <w:r w:rsidR="00E90C6F">
        <w:rPr>
          <w:rFonts w:ascii="Calibri" w:hAnsi="Calibri" w:cs="Calibri"/>
          <w:sz w:val="22"/>
          <w:szCs w:val="22"/>
          <w:lang w:val="en-GB"/>
        </w:rPr>
        <w:t>Manager</w:t>
      </w:r>
      <w:r w:rsidRPr="00930B13">
        <w:rPr>
          <w:rFonts w:ascii="Calibri" w:hAnsi="Calibri" w:cs="Calibri"/>
          <w:sz w:val="22"/>
          <w:szCs w:val="22"/>
          <w:lang w:val="en-GB"/>
        </w:rPr>
        <w:t xml:space="preserve">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0E28F245" w14:textId="3FE086F5" w:rsidR="001D3E15" w:rsidRPr="00930B13" w:rsidRDefault="001D3E15" w:rsidP="00930B13">
      <w:pPr>
        <w:pStyle w:val="4Bulletedcopyblue"/>
        <w:numPr>
          <w:ilvl w:val="0"/>
          <w:numId w:val="39"/>
        </w:numPr>
        <w:rPr>
          <w:rFonts w:ascii="Calibri" w:hAnsi="Calibri" w:cs="Calibri"/>
          <w:sz w:val="22"/>
          <w:szCs w:val="22"/>
          <w:lang w:val="en-GB"/>
        </w:rPr>
      </w:pPr>
      <w:r w:rsidRPr="00930B13">
        <w:rPr>
          <w:rFonts w:ascii="Calibri" w:hAnsi="Calibri" w:cs="Calibri"/>
          <w:sz w:val="22"/>
          <w:szCs w:val="22"/>
          <w:lang w:val="en-GB"/>
        </w:rPr>
        <w:t>Keep the parents or carers of the child/children involved informed of the progress of the case (only in relation to their child – no information will be shared regarding the staff member</w:t>
      </w:r>
      <w:r w:rsidR="00C509F7" w:rsidRPr="00930B13">
        <w:rPr>
          <w:rFonts w:ascii="Calibri" w:hAnsi="Calibri" w:cs="Calibri"/>
          <w:sz w:val="22"/>
          <w:szCs w:val="22"/>
          <w:lang w:val="en-GB"/>
        </w:rPr>
        <w:t xml:space="preserve"> or any other children involved</w:t>
      </w:r>
      <w:r w:rsidRPr="00930B13">
        <w:rPr>
          <w:rFonts w:ascii="Calibri" w:hAnsi="Calibri" w:cs="Calibri"/>
          <w:sz w:val="22"/>
          <w:szCs w:val="22"/>
          <w:lang w:val="en-GB"/>
        </w:rPr>
        <w:t xml:space="preserve">) </w:t>
      </w:r>
    </w:p>
    <w:p w14:paraId="53E2EEEC" w14:textId="77777777" w:rsidR="001D3E15" w:rsidRPr="00930B13" w:rsidRDefault="001D3E15" w:rsidP="00930B13">
      <w:pPr>
        <w:pStyle w:val="4Bulletedcopyblue"/>
        <w:numPr>
          <w:ilvl w:val="0"/>
          <w:numId w:val="39"/>
        </w:numPr>
        <w:rPr>
          <w:rFonts w:ascii="Calibri" w:hAnsi="Calibri" w:cs="Calibri"/>
          <w:sz w:val="22"/>
          <w:szCs w:val="22"/>
          <w:lang w:val="en-GB"/>
        </w:rPr>
      </w:pPr>
      <w:r w:rsidRPr="00930B13">
        <w:rPr>
          <w:rFonts w:ascii="Calibri" w:hAnsi="Calibri" w:cs="Calibri"/>
          <w:sz w:val="22"/>
          <w:szCs w:val="22"/>
          <w:lang w:val="en-GB"/>
        </w:rPr>
        <w:t>Make a referral to the DBS where it is thought that the individual facing the allegation or concern has engaged in conduct that harmed or is likely to harm a child, or if the individual otherwise poses a risk of harm to a child</w:t>
      </w:r>
    </w:p>
    <w:p w14:paraId="1DA52737"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5AC2C881"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7D92D3B4"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Where the police are involved, wherever possible the </w:t>
      </w:r>
      <w:r w:rsidRPr="00930B13">
        <w:rPr>
          <w:rStyle w:val="1bodycopy10ptChar"/>
          <w:rFonts w:ascii="Calibri" w:hAnsi="Calibri" w:cs="Calibri"/>
          <w:sz w:val="22"/>
          <w:szCs w:val="22"/>
          <w:lang w:val="en-GB"/>
        </w:rPr>
        <w:t xml:space="preserve">school </w:t>
      </w:r>
      <w:r w:rsidRPr="00930B13">
        <w:rPr>
          <w:rFonts w:ascii="Calibri" w:hAnsi="Calibri" w:cs="Calibri"/>
          <w:sz w:val="22"/>
          <w:szCs w:val="22"/>
          <w:lang w:val="en-GB"/>
        </w:rPr>
        <w:t>will ask the police at the start of the investigation to obtain consent from the individuals involved to share their statements and evidence for use in the school’s disciplinary process, should this be required at a later point.</w:t>
      </w:r>
    </w:p>
    <w:p w14:paraId="39DFEBFF" w14:textId="77777777" w:rsidR="00C509F7" w:rsidRPr="00930B13" w:rsidRDefault="00C509F7" w:rsidP="001D3E15">
      <w:pPr>
        <w:pStyle w:val="1bodycopy10pt"/>
        <w:rPr>
          <w:rFonts w:ascii="Calibri" w:hAnsi="Calibri" w:cs="Calibri"/>
          <w:b/>
          <w:sz w:val="22"/>
          <w:szCs w:val="22"/>
          <w:lang w:val="en-GB"/>
        </w:rPr>
      </w:pPr>
    </w:p>
    <w:p w14:paraId="04D08E3D" w14:textId="23A6322F" w:rsidR="001D3E15" w:rsidRPr="00930B13" w:rsidRDefault="001D3E15" w:rsidP="001D3E15">
      <w:pPr>
        <w:pStyle w:val="1bodycopy10pt"/>
        <w:rPr>
          <w:rFonts w:ascii="Calibri" w:hAnsi="Calibri" w:cs="Calibri"/>
          <w:b/>
          <w:sz w:val="22"/>
          <w:szCs w:val="22"/>
          <w:lang w:val="en-GB"/>
        </w:rPr>
      </w:pPr>
      <w:r w:rsidRPr="00930B13">
        <w:rPr>
          <w:rFonts w:ascii="Calibri" w:hAnsi="Calibri" w:cs="Calibri"/>
          <w:b/>
          <w:sz w:val="22"/>
          <w:szCs w:val="22"/>
          <w:lang w:val="en-GB"/>
        </w:rPr>
        <w:t xml:space="preserve">Additional considerations for supply teachers and all contracted staff </w:t>
      </w:r>
    </w:p>
    <w:p w14:paraId="4FED78BA" w14:textId="77777777" w:rsidR="001D3E15" w:rsidRPr="00930B13" w:rsidRDefault="001D3E15" w:rsidP="001D3E15">
      <w:pPr>
        <w:pStyle w:val="4Bulletedcopyblue"/>
        <w:numPr>
          <w:ilvl w:val="0"/>
          <w:numId w:val="0"/>
        </w:numPr>
        <w:rPr>
          <w:rFonts w:ascii="Calibri" w:hAnsi="Calibri" w:cs="Calibri"/>
          <w:sz w:val="22"/>
          <w:szCs w:val="22"/>
          <w:shd w:val="clear" w:color="auto" w:fill="FFFFFF"/>
          <w:lang w:val="en-GB"/>
        </w:rPr>
      </w:pPr>
      <w:r w:rsidRPr="00930B13">
        <w:rPr>
          <w:rFonts w:ascii="Calibri" w:hAnsi="Calibri" w:cs="Calibri"/>
          <w:sz w:val="22"/>
          <w:szCs w:val="22"/>
          <w:shd w:val="clear" w:color="auto" w:fill="FFFFFF"/>
          <w:lang w:val="en-GB"/>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643D44BF" w14:textId="77777777" w:rsidR="001D3E15" w:rsidRPr="00930B13" w:rsidRDefault="001D3E15" w:rsidP="00930B13">
      <w:pPr>
        <w:pStyle w:val="4Bulletedcopyblue"/>
        <w:numPr>
          <w:ilvl w:val="0"/>
          <w:numId w:val="38"/>
        </w:numPr>
        <w:rPr>
          <w:rFonts w:ascii="Calibri" w:hAnsi="Calibri" w:cs="Calibri"/>
          <w:sz w:val="22"/>
          <w:szCs w:val="22"/>
          <w:shd w:val="clear" w:color="auto" w:fill="FFFFFF"/>
          <w:lang w:val="en-GB"/>
        </w:rPr>
      </w:pPr>
      <w:r w:rsidRPr="00930B13">
        <w:rPr>
          <w:rFonts w:ascii="Calibri" w:hAnsi="Calibri" w:cs="Calibri"/>
          <w:sz w:val="22"/>
          <w:szCs w:val="22"/>
          <w:shd w:val="clear" w:color="auto" w:fill="FFFFFF"/>
          <w:lang w:val="en-GB"/>
        </w:rPr>
        <w:t>We will not decide to stop using an individual due to safeguarding concerns without finding out the facts and liaising with our LADO to determine a suitable outcome</w:t>
      </w:r>
    </w:p>
    <w:p w14:paraId="1D8330AD" w14:textId="2412EC6E" w:rsidR="001D3E15" w:rsidRPr="00930B13" w:rsidRDefault="001D3E15" w:rsidP="00930B13">
      <w:pPr>
        <w:pStyle w:val="4Bulletedcopyblue"/>
        <w:numPr>
          <w:ilvl w:val="0"/>
          <w:numId w:val="38"/>
        </w:numPr>
        <w:rPr>
          <w:rFonts w:ascii="Calibri" w:hAnsi="Calibri" w:cs="Calibri"/>
          <w:sz w:val="22"/>
          <w:szCs w:val="22"/>
          <w:shd w:val="clear" w:color="auto" w:fill="FFFFFF"/>
          <w:lang w:val="en-GB"/>
        </w:rPr>
      </w:pPr>
      <w:r w:rsidRPr="00930B13">
        <w:rPr>
          <w:rFonts w:ascii="Calibri" w:hAnsi="Calibri" w:cs="Calibri"/>
          <w:sz w:val="22"/>
          <w:szCs w:val="22"/>
          <w:shd w:val="clear" w:color="auto" w:fill="FFFFFF"/>
          <w:lang w:val="en-GB"/>
        </w:rPr>
        <w:t xml:space="preserve">The </w:t>
      </w:r>
      <w:r w:rsidR="00E90C6F">
        <w:rPr>
          <w:rFonts w:ascii="Calibri" w:hAnsi="Calibri" w:cs="Calibri"/>
          <w:sz w:val="22"/>
          <w:szCs w:val="22"/>
          <w:shd w:val="clear" w:color="auto" w:fill="FFFFFF"/>
          <w:lang w:val="en-GB"/>
        </w:rPr>
        <w:t>Headteacher</w:t>
      </w:r>
      <w:r w:rsidR="00C509F7" w:rsidRPr="00930B13">
        <w:rPr>
          <w:rFonts w:ascii="Calibri" w:hAnsi="Calibri" w:cs="Calibri"/>
          <w:sz w:val="22"/>
          <w:szCs w:val="22"/>
          <w:shd w:val="clear" w:color="auto" w:fill="FFFFFF"/>
          <w:lang w:val="en-GB"/>
        </w:rPr>
        <w:t xml:space="preserve"> or </w:t>
      </w:r>
      <w:r w:rsidR="00E90C6F">
        <w:rPr>
          <w:rFonts w:ascii="Calibri" w:hAnsi="Calibri" w:cs="Calibri"/>
          <w:sz w:val="22"/>
          <w:szCs w:val="22"/>
          <w:shd w:val="clear" w:color="auto" w:fill="FFFFFF"/>
          <w:lang w:val="en-GB"/>
        </w:rPr>
        <w:t>C</w:t>
      </w:r>
      <w:r w:rsidR="00C509F7" w:rsidRPr="00930B13">
        <w:rPr>
          <w:rFonts w:ascii="Calibri" w:hAnsi="Calibri" w:cs="Calibri"/>
          <w:sz w:val="22"/>
          <w:szCs w:val="22"/>
          <w:shd w:val="clear" w:color="auto" w:fill="FFFFFF"/>
          <w:lang w:val="en-GB"/>
        </w:rPr>
        <w:t xml:space="preserve">ommissioning </w:t>
      </w:r>
      <w:r w:rsidR="00E90C6F">
        <w:rPr>
          <w:rFonts w:ascii="Calibri" w:hAnsi="Calibri" w:cs="Calibri"/>
          <w:sz w:val="22"/>
          <w:szCs w:val="22"/>
          <w:shd w:val="clear" w:color="auto" w:fill="FFFFFF"/>
          <w:lang w:val="en-GB"/>
        </w:rPr>
        <w:t>Manager</w:t>
      </w:r>
      <w:r w:rsidRPr="00930B13">
        <w:rPr>
          <w:rFonts w:ascii="Calibri" w:hAnsi="Calibri" w:cs="Calibri"/>
          <w:sz w:val="22"/>
          <w:szCs w:val="22"/>
          <w:shd w:val="clear" w:color="auto" w:fill="FFFFFF"/>
          <w:lang w:val="en-GB"/>
        </w:rPr>
        <w:t xml:space="preserve"> will discuss with the agency whether it is appropriate to suspend the individual, or redeploy them to another part of the school, while the school carries out the investigation</w:t>
      </w:r>
    </w:p>
    <w:p w14:paraId="4CEF15CB" w14:textId="77777777" w:rsidR="001D3E15" w:rsidRPr="00930B13" w:rsidRDefault="001D3E15" w:rsidP="00930B13">
      <w:pPr>
        <w:pStyle w:val="4Bulletedcopyblue"/>
        <w:numPr>
          <w:ilvl w:val="0"/>
          <w:numId w:val="38"/>
        </w:numPr>
        <w:rPr>
          <w:rFonts w:ascii="Calibri" w:hAnsi="Calibri" w:cs="Calibri"/>
          <w:sz w:val="22"/>
          <w:szCs w:val="22"/>
          <w:lang w:val="en-GB"/>
        </w:rPr>
      </w:pPr>
      <w:r w:rsidRPr="00930B13">
        <w:rPr>
          <w:rFonts w:ascii="Calibri" w:hAnsi="Calibri" w:cs="Calibri"/>
          <w:sz w:val="22"/>
          <w:szCs w:val="22"/>
          <w:shd w:val="clear" w:color="auto" w:fill="FFFFFF"/>
          <w:lang w:val="en-GB"/>
        </w:rPr>
        <w:t>We will involve the agency fully, but the school will take the lead in collecting the necessary information and providing it to the LADO as required</w:t>
      </w:r>
    </w:p>
    <w:p w14:paraId="0B23E863" w14:textId="77777777" w:rsidR="001D3E15" w:rsidRPr="00930B13" w:rsidRDefault="001D3E15" w:rsidP="00930B13">
      <w:pPr>
        <w:pStyle w:val="4Bulletedcopyblue"/>
        <w:numPr>
          <w:ilvl w:val="0"/>
          <w:numId w:val="38"/>
        </w:numPr>
        <w:rPr>
          <w:rFonts w:ascii="Calibri" w:hAnsi="Calibri" w:cs="Calibri"/>
          <w:sz w:val="22"/>
          <w:szCs w:val="22"/>
          <w:lang w:val="en-GB"/>
        </w:rPr>
      </w:pPr>
      <w:r w:rsidRPr="00930B13">
        <w:rPr>
          <w:rFonts w:ascii="Calibri" w:hAnsi="Calibri" w:cs="Calibri"/>
          <w:sz w:val="22"/>
          <w:szCs w:val="22"/>
          <w:shd w:val="clear" w:color="auto" w:fill="FFFFFF"/>
          <w:lang w:val="en-GB"/>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7B96D70F" w14:textId="3B24A7C6"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shd w:val="clear" w:color="auto" w:fill="FFFFFF"/>
          <w:lang w:val="en-GB"/>
        </w:rPr>
        <w:t xml:space="preserve">When using an agency, we will inform them of our process for managing allegations, and keep them updated about our policies as necessary, and will invite the agency's HR </w:t>
      </w:r>
      <w:r w:rsidR="00E90C6F">
        <w:rPr>
          <w:rFonts w:ascii="Calibri" w:hAnsi="Calibri" w:cs="Calibri"/>
          <w:sz w:val="22"/>
          <w:szCs w:val="22"/>
          <w:shd w:val="clear" w:color="auto" w:fill="FFFFFF"/>
          <w:lang w:val="en-GB"/>
        </w:rPr>
        <w:t>Manager</w:t>
      </w:r>
      <w:r w:rsidRPr="00930B13">
        <w:rPr>
          <w:rFonts w:ascii="Calibri" w:hAnsi="Calibri" w:cs="Calibri"/>
          <w:sz w:val="22"/>
          <w:szCs w:val="22"/>
          <w:shd w:val="clear" w:color="auto" w:fill="FFFFFF"/>
          <w:lang w:val="en-GB"/>
        </w:rPr>
        <w:t xml:space="preserve"> or equivalent to meetings as appropriate.</w:t>
      </w:r>
    </w:p>
    <w:p w14:paraId="64C54405" w14:textId="77777777" w:rsidR="001D3E15" w:rsidRPr="00E90C6F" w:rsidRDefault="001D3E15" w:rsidP="001D3E15">
      <w:pPr>
        <w:pStyle w:val="Subhead2"/>
        <w:rPr>
          <w:rFonts w:ascii="Calibri" w:hAnsi="Calibri" w:cs="Calibri"/>
          <w:color w:val="auto"/>
          <w:sz w:val="22"/>
          <w:szCs w:val="22"/>
          <w:lang w:val="en-GB"/>
        </w:rPr>
      </w:pPr>
      <w:r w:rsidRPr="00E90C6F">
        <w:rPr>
          <w:rFonts w:ascii="Calibri" w:hAnsi="Calibri" w:cs="Calibri"/>
          <w:color w:val="auto"/>
          <w:sz w:val="22"/>
          <w:szCs w:val="22"/>
          <w:lang w:val="en-GB"/>
        </w:rPr>
        <w:t>Timescales</w:t>
      </w:r>
    </w:p>
    <w:p w14:paraId="7ECF7178"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We will deal with all allegations as quickly and effectively as possible and will endeavour to comply with the following timescales, where reasonably practicable:</w:t>
      </w:r>
    </w:p>
    <w:p w14:paraId="7740F9E2" w14:textId="49078D44" w:rsidR="001D3E15" w:rsidRPr="00930B13" w:rsidRDefault="001D3E15" w:rsidP="00930B13">
      <w:pPr>
        <w:pStyle w:val="4Bulletedcopyblue"/>
        <w:numPr>
          <w:ilvl w:val="0"/>
          <w:numId w:val="37"/>
        </w:numPr>
        <w:rPr>
          <w:rFonts w:ascii="Calibri" w:hAnsi="Calibri" w:cs="Calibri"/>
          <w:sz w:val="22"/>
          <w:szCs w:val="22"/>
          <w:lang w:val="en-GB"/>
        </w:rPr>
      </w:pPr>
      <w:r w:rsidRPr="00930B13">
        <w:rPr>
          <w:rFonts w:ascii="Calibri" w:hAnsi="Calibri" w:cs="Calibri"/>
          <w:sz w:val="22"/>
          <w:szCs w:val="22"/>
          <w:lang w:val="en-GB"/>
        </w:rPr>
        <w:t xml:space="preserve">Any cases where it is clear immediately that the allegation is unsubstantiated or malicious should be resolved within </w:t>
      </w:r>
      <w:r w:rsidR="001E34BD" w:rsidRPr="00930B13">
        <w:rPr>
          <w:rFonts w:ascii="Calibri" w:hAnsi="Calibri" w:cs="Calibri"/>
          <w:sz w:val="22"/>
          <w:szCs w:val="22"/>
          <w:lang w:val="en-GB"/>
        </w:rPr>
        <w:t>5 working days.</w:t>
      </w:r>
      <w:r w:rsidRPr="00930B13">
        <w:rPr>
          <w:rFonts w:ascii="Calibri" w:hAnsi="Calibri" w:cs="Calibri"/>
          <w:sz w:val="22"/>
          <w:szCs w:val="22"/>
          <w:lang w:val="en-GB"/>
        </w:rPr>
        <w:t xml:space="preserve"> </w:t>
      </w:r>
    </w:p>
    <w:p w14:paraId="12BF4585" w14:textId="77777777" w:rsidR="001D3E15" w:rsidRPr="00930B13" w:rsidRDefault="001D3E15" w:rsidP="00930B13">
      <w:pPr>
        <w:pStyle w:val="4Bulletedcopyblue"/>
        <w:numPr>
          <w:ilvl w:val="0"/>
          <w:numId w:val="37"/>
        </w:numPr>
        <w:rPr>
          <w:rFonts w:ascii="Calibri" w:hAnsi="Calibri" w:cs="Calibri"/>
          <w:sz w:val="22"/>
          <w:szCs w:val="22"/>
          <w:lang w:val="en-GB"/>
        </w:rPr>
      </w:pPr>
      <w:r w:rsidRPr="00930B13">
        <w:rPr>
          <w:rFonts w:ascii="Calibri" w:hAnsi="Calibri" w:cs="Calibri"/>
          <w:sz w:val="22"/>
          <w:szCs w:val="22"/>
          <w:lang w:val="en-GB"/>
        </w:rPr>
        <w:t xml:space="preserve">If the nature of an allegation does not require formal disciplinary action, appropriate action should be taken within 3 working days </w:t>
      </w:r>
    </w:p>
    <w:p w14:paraId="4EDAC0E1" w14:textId="77777777" w:rsidR="001D3E15" w:rsidRPr="00930B13" w:rsidRDefault="001D3E15" w:rsidP="00930B13">
      <w:pPr>
        <w:pStyle w:val="4Bulletedcopyblue"/>
        <w:numPr>
          <w:ilvl w:val="0"/>
          <w:numId w:val="37"/>
        </w:numPr>
        <w:rPr>
          <w:rFonts w:ascii="Calibri" w:hAnsi="Calibri" w:cs="Calibri"/>
          <w:sz w:val="22"/>
          <w:szCs w:val="22"/>
          <w:lang w:val="en-GB"/>
        </w:rPr>
      </w:pPr>
      <w:r w:rsidRPr="00930B13">
        <w:rPr>
          <w:rFonts w:ascii="Calibri" w:hAnsi="Calibri" w:cs="Calibri"/>
          <w:sz w:val="22"/>
          <w:szCs w:val="22"/>
          <w:lang w:val="en-GB"/>
        </w:rPr>
        <w:t xml:space="preserve">If a disciplinary hearing is required and can be held without further investigation, this should be held within 15 working days </w:t>
      </w:r>
    </w:p>
    <w:p w14:paraId="39264F1B" w14:textId="3389B908" w:rsidR="001D3E15" w:rsidRPr="00930B13" w:rsidRDefault="001D3E15" w:rsidP="001D3E15">
      <w:pPr>
        <w:spacing w:before="120"/>
        <w:rPr>
          <w:rFonts w:ascii="Calibri" w:eastAsia="Arial" w:hAnsi="Calibri" w:cs="Calibri"/>
          <w:sz w:val="22"/>
          <w:szCs w:val="22"/>
          <w:lang w:val="en-GB"/>
        </w:rPr>
      </w:pPr>
      <w:r w:rsidRPr="00930B13">
        <w:rPr>
          <w:rFonts w:ascii="Calibri" w:eastAsia="Arial" w:hAnsi="Calibri" w:cs="Calibri"/>
          <w:sz w:val="22"/>
          <w:szCs w:val="22"/>
          <w:lang w:val="en-GB"/>
        </w:rPr>
        <w:t>However, these are objectives only and where they are not met, we will endeavour to take the required action as soon as possible thereafter</w:t>
      </w:r>
      <w:r w:rsidR="001E34BD" w:rsidRPr="00930B13">
        <w:rPr>
          <w:rFonts w:ascii="Calibri" w:eastAsia="Arial" w:hAnsi="Calibri" w:cs="Calibri"/>
          <w:sz w:val="22"/>
          <w:szCs w:val="22"/>
          <w:lang w:val="en-GB"/>
        </w:rPr>
        <w:t xml:space="preserve"> and inform all parties as soon as is reasonably possible</w:t>
      </w:r>
      <w:r w:rsidRPr="00930B13">
        <w:rPr>
          <w:rFonts w:ascii="Calibri" w:eastAsia="Arial" w:hAnsi="Calibri" w:cs="Calibri"/>
          <w:sz w:val="22"/>
          <w:szCs w:val="22"/>
          <w:lang w:val="en-GB"/>
        </w:rPr>
        <w:t xml:space="preserve">. </w:t>
      </w:r>
    </w:p>
    <w:p w14:paraId="0DB590B5" w14:textId="77777777" w:rsidR="001D3E15" w:rsidRPr="00E90C6F" w:rsidRDefault="001D3E15" w:rsidP="001D3E15">
      <w:pPr>
        <w:pStyle w:val="Subhead2"/>
        <w:rPr>
          <w:rFonts w:ascii="Calibri" w:hAnsi="Calibri" w:cs="Calibri"/>
          <w:color w:val="auto"/>
          <w:sz w:val="22"/>
          <w:szCs w:val="22"/>
          <w:lang w:val="en-GB"/>
        </w:rPr>
      </w:pPr>
      <w:r w:rsidRPr="00E90C6F">
        <w:rPr>
          <w:rFonts w:ascii="Calibri" w:hAnsi="Calibri" w:cs="Calibri"/>
          <w:color w:val="auto"/>
          <w:sz w:val="22"/>
          <w:szCs w:val="22"/>
          <w:lang w:val="en-GB"/>
        </w:rPr>
        <w:t>Specific actions</w:t>
      </w:r>
    </w:p>
    <w:p w14:paraId="097D37B0" w14:textId="77777777" w:rsidR="001D3E15" w:rsidRPr="00930B13" w:rsidRDefault="001D3E15" w:rsidP="001D3E15">
      <w:pPr>
        <w:rPr>
          <w:rFonts w:ascii="Calibri" w:hAnsi="Calibri" w:cs="Calibri"/>
          <w:b/>
          <w:sz w:val="22"/>
          <w:szCs w:val="22"/>
          <w:lang w:val="en-GB"/>
        </w:rPr>
      </w:pPr>
      <w:r w:rsidRPr="00930B13">
        <w:rPr>
          <w:rFonts w:ascii="Calibri" w:hAnsi="Calibri" w:cs="Calibri"/>
          <w:b/>
          <w:sz w:val="22"/>
          <w:szCs w:val="22"/>
          <w:lang w:val="en-GB"/>
        </w:rPr>
        <w:t>Action following a criminal investigation or prosecution</w:t>
      </w:r>
    </w:p>
    <w:p w14:paraId="23CE1CCD" w14:textId="624FDD05"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The </w:t>
      </w:r>
      <w:r w:rsidR="00C509F7" w:rsidRPr="00930B13">
        <w:rPr>
          <w:rFonts w:ascii="Calibri" w:hAnsi="Calibri" w:cs="Calibri"/>
          <w:sz w:val="22"/>
          <w:szCs w:val="22"/>
          <w:lang w:val="en-GB"/>
        </w:rPr>
        <w:t xml:space="preserve">Commissioning </w:t>
      </w:r>
      <w:r w:rsidR="00E90C6F">
        <w:rPr>
          <w:rFonts w:ascii="Calibri" w:hAnsi="Calibri" w:cs="Calibri"/>
          <w:sz w:val="22"/>
          <w:szCs w:val="22"/>
          <w:lang w:val="en-GB"/>
        </w:rPr>
        <w:t>Manager</w:t>
      </w:r>
      <w:r w:rsidRPr="00930B13">
        <w:rPr>
          <w:rFonts w:ascii="Calibri" w:hAnsi="Calibri" w:cs="Calibri"/>
          <w:sz w:val="22"/>
          <w:szCs w:val="22"/>
          <w:lang w:val="en-GB"/>
        </w:rPr>
        <w:t xml:space="preserve"> will discuss with the local authority’s designated officer whether any further action, including disciplinary action, is appropriate and, if so, how to proceed, taking into account information provided by the police and/or local authority children’s social care services.</w:t>
      </w:r>
    </w:p>
    <w:p w14:paraId="3533B15A" w14:textId="77777777" w:rsidR="001D3E15" w:rsidRPr="00930B13" w:rsidRDefault="001D3E15" w:rsidP="001D3E15">
      <w:pPr>
        <w:rPr>
          <w:rFonts w:ascii="Calibri" w:hAnsi="Calibri" w:cs="Calibri"/>
          <w:b/>
          <w:sz w:val="22"/>
          <w:szCs w:val="22"/>
          <w:lang w:val="en-GB"/>
        </w:rPr>
      </w:pPr>
      <w:r w:rsidRPr="00930B13">
        <w:rPr>
          <w:rFonts w:ascii="Calibri" w:hAnsi="Calibri" w:cs="Calibri"/>
          <w:b/>
          <w:sz w:val="22"/>
          <w:szCs w:val="22"/>
          <w:lang w:val="en-GB"/>
        </w:rPr>
        <w:t>Conclusion of a case where the allegation is substantiated</w:t>
      </w:r>
    </w:p>
    <w:p w14:paraId="1B278B1C" w14:textId="4CE36CE1"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If the allegation is substantiated and the individual is dismissed or the school ceases to use their services, or the individual resigns or otherwise ceases to provide their services, the school </w:t>
      </w:r>
      <w:r w:rsidR="001E34BD" w:rsidRPr="00930B13">
        <w:rPr>
          <w:rFonts w:ascii="Calibri" w:hAnsi="Calibri" w:cs="Calibri"/>
          <w:sz w:val="22"/>
          <w:szCs w:val="22"/>
          <w:lang w:val="en-GB"/>
        </w:rPr>
        <w:t>may need to</w:t>
      </w:r>
      <w:r w:rsidRPr="00930B13">
        <w:rPr>
          <w:rFonts w:ascii="Calibri" w:hAnsi="Calibri" w:cs="Calibri"/>
          <w:sz w:val="22"/>
          <w:szCs w:val="22"/>
          <w:lang w:val="en-GB"/>
        </w:rPr>
        <w:t xml:space="preserve"> make a referral to the DBS for consideration of whether inclusion on the barred lists is required. </w:t>
      </w:r>
    </w:p>
    <w:p w14:paraId="57107A9A"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If the individual concerned is a member of teaching staff, the school will consider whether to refer the matter to the Teaching Regulation Agency to consider prohibiting the individual from teaching.</w:t>
      </w:r>
    </w:p>
    <w:p w14:paraId="2E3C4016" w14:textId="77777777" w:rsidR="001D3E15" w:rsidRPr="00930B13" w:rsidRDefault="001D3E15" w:rsidP="001D3E15">
      <w:pPr>
        <w:rPr>
          <w:rFonts w:ascii="Calibri" w:hAnsi="Calibri" w:cs="Calibri"/>
          <w:b/>
          <w:sz w:val="22"/>
          <w:szCs w:val="22"/>
          <w:lang w:val="en-GB"/>
        </w:rPr>
      </w:pPr>
      <w:r w:rsidRPr="00930B13">
        <w:rPr>
          <w:rFonts w:ascii="Calibri" w:hAnsi="Calibri" w:cs="Calibri"/>
          <w:b/>
          <w:sz w:val="22"/>
          <w:szCs w:val="22"/>
          <w:lang w:val="en-GB"/>
        </w:rPr>
        <w:t>Individuals returning to work after suspension</w:t>
      </w:r>
    </w:p>
    <w:p w14:paraId="5873532C" w14:textId="008CD778"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If it is decided on the conclusion of a case that an individual who has been suspended can return to work, the </w:t>
      </w:r>
      <w:r w:rsidR="00C509F7" w:rsidRPr="00930B13">
        <w:rPr>
          <w:rFonts w:ascii="Calibri" w:hAnsi="Calibri" w:cs="Calibri"/>
          <w:sz w:val="22"/>
          <w:szCs w:val="22"/>
          <w:lang w:val="en-GB"/>
        </w:rPr>
        <w:t xml:space="preserve">Commissioning </w:t>
      </w:r>
      <w:r w:rsidR="00E90C6F">
        <w:rPr>
          <w:rFonts w:ascii="Calibri" w:hAnsi="Calibri" w:cs="Calibri"/>
          <w:sz w:val="22"/>
          <w:szCs w:val="22"/>
          <w:lang w:val="en-GB"/>
        </w:rPr>
        <w:t>Manager</w:t>
      </w:r>
      <w:r w:rsidRPr="00930B13">
        <w:rPr>
          <w:rFonts w:ascii="Calibri" w:hAnsi="Calibri" w:cs="Calibri"/>
          <w:sz w:val="22"/>
          <w:szCs w:val="22"/>
          <w:lang w:val="en-GB"/>
        </w:rPr>
        <w:t xml:space="preserve"> will consider how best to facilitate this</w:t>
      </w:r>
      <w:r w:rsidR="001E34BD" w:rsidRPr="00930B13">
        <w:rPr>
          <w:rFonts w:ascii="Calibri" w:hAnsi="Calibri" w:cs="Calibri"/>
          <w:sz w:val="22"/>
          <w:szCs w:val="22"/>
          <w:lang w:val="en-GB"/>
        </w:rPr>
        <w:t>, whether a period of supervision is required and whether further training is needed.</w:t>
      </w:r>
    </w:p>
    <w:p w14:paraId="5B4AAE40" w14:textId="57AF6CFE"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The </w:t>
      </w:r>
      <w:r w:rsidR="00C509F7" w:rsidRPr="00930B13">
        <w:rPr>
          <w:rFonts w:ascii="Calibri" w:hAnsi="Calibri" w:cs="Calibri"/>
          <w:sz w:val="22"/>
          <w:szCs w:val="22"/>
          <w:lang w:val="en-GB"/>
        </w:rPr>
        <w:t xml:space="preserve">Commissioning </w:t>
      </w:r>
      <w:r w:rsidR="00E90C6F">
        <w:rPr>
          <w:rFonts w:ascii="Calibri" w:hAnsi="Calibri" w:cs="Calibri"/>
          <w:sz w:val="22"/>
          <w:szCs w:val="22"/>
          <w:lang w:val="en-GB"/>
        </w:rPr>
        <w:t>Manager</w:t>
      </w:r>
      <w:r w:rsidRPr="00930B13">
        <w:rPr>
          <w:rFonts w:ascii="Calibri" w:hAnsi="Calibri" w:cs="Calibri"/>
          <w:sz w:val="22"/>
          <w:szCs w:val="22"/>
          <w:lang w:val="en-GB"/>
        </w:rPr>
        <w:t xml:space="preserve"> will also consider how best to manage the individual’s contact with the child or children who made the allegation, if they are still attending the school.</w:t>
      </w:r>
    </w:p>
    <w:p w14:paraId="5B0BC356" w14:textId="77777777" w:rsidR="001D3E15" w:rsidRPr="00930B13" w:rsidRDefault="001D3E15" w:rsidP="001D3E15">
      <w:pPr>
        <w:rPr>
          <w:rFonts w:ascii="Calibri" w:hAnsi="Calibri" w:cs="Calibri"/>
          <w:b/>
          <w:sz w:val="22"/>
          <w:szCs w:val="22"/>
          <w:lang w:val="en-GB"/>
        </w:rPr>
      </w:pPr>
      <w:r w:rsidRPr="00930B13">
        <w:rPr>
          <w:rFonts w:ascii="Calibri" w:hAnsi="Calibri" w:cs="Calibri"/>
          <w:b/>
          <w:sz w:val="22"/>
          <w:szCs w:val="22"/>
          <w:lang w:val="en-GB"/>
        </w:rPr>
        <w:t>Unsubstantiated, unfounded, false or malicious reports</w:t>
      </w:r>
    </w:p>
    <w:p w14:paraId="6D519E45"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If a report is: </w:t>
      </w:r>
    </w:p>
    <w:p w14:paraId="6F31A9B6" w14:textId="77777777" w:rsidR="001D3E15" w:rsidRPr="00930B13" w:rsidRDefault="001D3E15" w:rsidP="00930B13">
      <w:pPr>
        <w:pStyle w:val="4Bulletedcopyblue"/>
        <w:numPr>
          <w:ilvl w:val="0"/>
          <w:numId w:val="36"/>
        </w:numPr>
        <w:rPr>
          <w:rFonts w:ascii="Calibri" w:hAnsi="Calibri" w:cs="Calibri"/>
          <w:sz w:val="22"/>
          <w:szCs w:val="22"/>
          <w:lang w:val="en-GB"/>
        </w:rPr>
      </w:pPr>
      <w:r w:rsidRPr="00930B13">
        <w:rPr>
          <w:rFonts w:ascii="Calibri" w:hAnsi="Calibri" w:cs="Calibri"/>
          <w:sz w:val="22"/>
          <w:szCs w:val="22"/>
          <w:lang w:val="en-GB"/>
        </w:rPr>
        <w:t>Determined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p>
    <w:p w14:paraId="5F4893A4" w14:textId="77777777" w:rsidR="001D3E15" w:rsidRPr="00930B13" w:rsidRDefault="001D3E15" w:rsidP="00930B13">
      <w:pPr>
        <w:pStyle w:val="4Bulletedcopyblue"/>
        <w:numPr>
          <w:ilvl w:val="0"/>
          <w:numId w:val="36"/>
        </w:numPr>
        <w:rPr>
          <w:rFonts w:ascii="Calibri" w:hAnsi="Calibri" w:cs="Calibri"/>
          <w:sz w:val="22"/>
          <w:szCs w:val="22"/>
          <w:lang w:val="en-GB"/>
        </w:rPr>
      </w:pPr>
      <w:r w:rsidRPr="00930B13">
        <w:rPr>
          <w:rFonts w:ascii="Calibri" w:hAnsi="Calibri" w:cs="Calibri"/>
          <w:sz w:val="22"/>
          <w:szCs w:val="22"/>
          <w:lang w:val="en-GB"/>
        </w:rPr>
        <w:t>Shown to be deliberately invented, or malicious, the school will consider whether any disciplinary action is appropriate against the individual(s) who made it</w:t>
      </w:r>
    </w:p>
    <w:p w14:paraId="7E54E366" w14:textId="77777777" w:rsidR="001D3E15" w:rsidRPr="00930B13" w:rsidRDefault="001D3E15" w:rsidP="001D3E15">
      <w:pPr>
        <w:rPr>
          <w:rFonts w:ascii="Calibri" w:hAnsi="Calibri" w:cs="Calibri"/>
          <w:b/>
          <w:sz w:val="22"/>
          <w:szCs w:val="22"/>
          <w:lang w:val="en-GB"/>
        </w:rPr>
      </w:pPr>
      <w:r w:rsidRPr="00930B13">
        <w:rPr>
          <w:rFonts w:ascii="Calibri" w:hAnsi="Calibri" w:cs="Calibri"/>
          <w:b/>
          <w:sz w:val="22"/>
          <w:szCs w:val="22"/>
          <w:lang w:val="en-GB"/>
        </w:rPr>
        <w:t>Unsubstantiated, unfounded, false or malicious allegations</w:t>
      </w:r>
    </w:p>
    <w:p w14:paraId="19A4C4AE"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If an allegation is:</w:t>
      </w:r>
    </w:p>
    <w:p w14:paraId="611A0E2B" w14:textId="7CB821B3" w:rsidR="001D3E15" w:rsidRPr="00930B13" w:rsidRDefault="001D3E15" w:rsidP="00930B13">
      <w:pPr>
        <w:pStyle w:val="4Bulletedcopyblue"/>
        <w:numPr>
          <w:ilvl w:val="0"/>
          <w:numId w:val="35"/>
        </w:numPr>
        <w:rPr>
          <w:rFonts w:ascii="Calibri" w:hAnsi="Calibri" w:cs="Calibri"/>
          <w:sz w:val="22"/>
          <w:szCs w:val="22"/>
          <w:lang w:val="en-GB"/>
        </w:rPr>
      </w:pPr>
      <w:r w:rsidRPr="00930B13">
        <w:rPr>
          <w:rFonts w:ascii="Calibri" w:hAnsi="Calibri" w:cs="Calibri"/>
          <w:sz w:val="22"/>
          <w:szCs w:val="22"/>
          <w:lang w:val="en-GB"/>
        </w:rPr>
        <w:t xml:space="preserve">Determined to be unsubstantiated, unfounded, false or malicious, the LADO and </w:t>
      </w:r>
      <w:r w:rsidR="00C509F7" w:rsidRPr="00930B13">
        <w:rPr>
          <w:rFonts w:ascii="Calibri" w:hAnsi="Calibri" w:cs="Calibri"/>
          <w:sz w:val="22"/>
          <w:szCs w:val="22"/>
          <w:lang w:val="en-GB"/>
        </w:rPr>
        <w:t xml:space="preserve">Commissioning </w:t>
      </w:r>
      <w:r w:rsidR="00E90C6F">
        <w:rPr>
          <w:rFonts w:ascii="Calibri" w:hAnsi="Calibri" w:cs="Calibri"/>
          <w:sz w:val="22"/>
          <w:szCs w:val="22"/>
          <w:lang w:val="en-GB"/>
        </w:rPr>
        <w:t>Manager</w:t>
      </w:r>
      <w:r w:rsidRPr="00930B13">
        <w:rPr>
          <w:rFonts w:ascii="Calibri" w:hAnsi="Calibri" w:cs="Calibri"/>
          <w:sz w:val="22"/>
          <w:szCs w:val="22"/>
          <w:lang w:val="en-GB"/>
        </w:rPr>
        <w:t xml:space="preserve"> will consider the appropriate next steps. If they consider that the child and/or person who made the allegation is in need of help, or the allegation may have been a cry for help, a referral to local authority children’s social care may be appropriate</w:t>
      </w:r>
    </w:p>
    <w:p w14:paraId="3F9E61FC" w14:textId="77777777" w:rsidR="001D3E15" w:rsidRPr="00930B13" w:rsidRDefault="001D3E15" w:rsidP="00930B13">
      <w:pPr>
        <w:pStyle w:val="4Bulletedcopyblue"/>
        <w:numPr>
          <w:ilvl w:val="0"/>
          <w:numId w:val="35"/>
        </w:numPr>
        <w:rPr>
          <w:rFonts w:ascii="Calibri" w:hAnsi="Calibri" w:cs="Calibri"/>
          <w:sz w:val="22"/>
          <w:szCs w:val="22"/>
          <w:lang w:val="en-GB"/>
        </w:rPr>
      </w:pPr>
      <w:r w:rsidRPr="00930B13">
        <w:rPr>
          <w:rFonts w:ascii="Calibri" w:hAnsi="Calibri" w:cs="Calibri"/>
          <w:sz w:val="22"/>
          <w:szCs w:val="22"/>
          <w:lang w:val="en-GB"/>
        </w:rPr>
        <w:t>Shown to be deliberately invented, or malicious, the school will consider whether any disciplinary action is appropriate against the individual(s) who made it</w:t>
      </w:r>
    </w:p>
    <w:p w14:paraId="3A21DCA2" w14:textId="77777777" w:rsidR="001D3E15" w:rsidRPr="00930B13" w:rsidRDefault="001D3E15" w:rsidP="001D3E15">
      <w:pPr>
        <w:pStyle w:val="Subhead2"/>
        <w:tabs>
          <w:tab w:val="left" w:pos="6511"/>
        </w:tabs>
        <w:rPr>
          <w:rFonts w:ascii="Calibri" w:hAnsi="Calibri" w:cs="Calibri"/>
          <w:sz w:val="22"/>
          <w:szCs w:val="22"/>
          <w:lang w:val="en-GB"/>
        </w:rPr>
      </w:pPr>
      <w:r w:rsidRPr="00930B13">
        <w:rPr>
          <w:rFonts w:ascii="Calibri" w:hAnsi="Calibri" w:cs="Calibri"/>
          <w:sz w:val="22"/>
          <w:szCs w:val="22"/>
          <w:lang w:val="en-GB"/>
        </w:rPr>
        <w:t>Confidentiality and information sharing</w:t>
      </w:r>
      <w:r w:rsidRPr="00930B13">
        <w:rPr>
          <w:rFonts w:ascii="Calibri" w:hAnsi="Calibri" w:cs="Calibri"/>
          <w:sz w:val="22"/>
          <w:szCs w:val="22"/>
          <w:lang w:val="en-GB"/>
        </w:rPr>
        <w:tab/>
      </w:r>
    </w:p>
    <w:p w14:paraId="401A15C2"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The school will make every effort to maintain confidentiality and guard against unwanted publicity while an allegation is being investigated or considered.</w:t>
      </w:r>
    </w:p>
    <w:p w14:paraId="43C18453" w14:textId="5F832585"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The </w:t>
      </w:r>
      <w:r w:rsidR="00C509F7" w:rsidRPr="00930B13">
        <w:rPr>
          <w:rFonts w:ascii="Calibri" w:hAnsi="Calibri" w:cs="Calibri"/>
          <w:sz w:val="22"/>
          <w:szCs w:val="22"/>
          <w:lang w:val="en-GB"/>
        </w:rPr>
        <w:t xml:space="preserve">Commissioning </w:t>
      </w:r>
      <w:r w:rsidR="00E90C6F">
        <w:rPr>
          <w:rFonts w:ascii="Calibri" w:hAnsi="Calibri" w:cs="Calibri"/>
          <w:sz w:val="22"/>
          <w:szCs w:val="22"/>
          <w:lang w:val="en-GB"/>
        </w:rPr>
        <w:t>Manager</w:t>
      </w:r>
      <w:r w:rsidRPr="00930B13">
        <w:rPr>
          <w:rFonts w:ascii="Calibri" w:hAnsi="Calibri" w:cs="Calibri"/>
          <w:sz w:val="22"/>
          <w:szCs w:val="22"/>
          <w:lang w:val="en-GB"/>
        </w:rPr>
        <w:t xml:space="preserve"> will take advice from the LADO, police and local authority children’s social care services, as appropriate, to agree:</w:t>
      </w:r>
    </w:p>
    <w:p w14:paraId="71FE3D9D" w14:textId="77777777" w:rsidR="001D3E15" w:rsidRPr="00930B13" w:rsidRDefault="001D3E15" w:rsidP="00930B13">
      <w:pPr>
        <w:numPr>
          <w:ilvl w:val="0"/>
          <w:numId w:val="34"/>
        </w:numPr>
        <w:spacing w:before="120"/>
        <w:rPr>
          <w:rFonts w:ascii="Calibri" w:hAnsi="Calibri" w:cs="Calibri"/>
          <w:sz w:val="22"/>
          <w:szCs w:val="22"/>
          <w:lang w:val="en-GB"/>
        </w:rPr>
      </w:pPr>
      <w:r w:rsidRPr="00930B13">
        <w:rPr>
          <w:rFonts w:ascii="Calibri" w:hAnsi="Calibri" w:cs="Calibri"/>
          <w:sz w:val="22"/>
          <w:szCs w:val="22"/>
          <w:lang w:val="en-GB"/>
        </w:rPr>
        <w:t>Who needs to know about the allegation and what information can be shared</w:t>
      </w:r>
    </w:p>
    <w:p w14:paraId="418EAB98" w14:textId="77777777" w:rsidR="001D3E15" w:rsidRPr="00930B13" w:rsidRDefault="001D3E15" w:rsidP="00930B13">
      <w:pPr>
        <w:numPr>
          <w:ilvl w:val="0"/>
          <w:numId w:val="34"/>
        </w:numPr>
        <w:spacing w:before="120"/>
        <w:rPr>
          <w:rFonts w:ascii="Calibri" w:hAnsi="Calibri" w:cs="Calibri"/>
          <w:sz w:val="22"/>
          <w:szCs w:val="22"/>
          <w:lang w:val="en-GB"/>
        </w:rPr>
      </w:pPr>
      <w:r w:rsidRPr="00930B13">
        <w:rPr>
          <w:rFonts w:ascii="Calibri" w:hAnsi="Calibri" w:cs="Calibri"/>
          <w:sz w:val="22"/>
          <w:szCs w:val="22"/>
          <w:lang w:val="en-GB"/>
        </w:rPr>
        <w:t xml:space="preserve">How to manage speculation, leaks and gossip, including how to make parents or carers of a child/children involved aware of their obligations with respect to confidentiality </w:t>
      </w:r>
    </w:p>
    <w:p w14:paraId="1959ADEE" w14:textId="77777777" w:rsidR="001D3E15" w:rsidRPr="00930B13" w:rsidRDefault="001D3E15" w:rsidP="00930B13">
      <w:pPr>
        <w:numPr>
          <w:ilvl w:val="0"/>
          <w:numId w:val="34"/>
        </w:numPr>
        <w:spacing w:before="120"/>
        <w:rPr>
          <w:rFonts w:ascii="Calibri" w:hAnsi="Calibri" w:cs="Calibri"/>
          <w:sz w:val="22"/>
          <w:szCs w:val="22"/>
          <w:lang w:val="en-GB"/>
        </w:rPr>
      </w:pPr>
      <w:r w:rsidRPr="00930B13">
        <w:rPr>
          <w:rFonts w:ascii="Calibri" w:hAnsi="Calibri" w:cs="Calibri"/>
          <w:sz w:val="22"/>
          <w:szCs w:val="22"/>
          <w:lang w:val="en-GB"/>
        </w:rPr>
        <w:t>What, if any, information can be reasonably given to the wider community to reduce speculation</w:t>
      </w:r>
    </w:p>
    <w:p w14:paraId="2072306C" w14:textId="77777777" w:rsidR="001D3E15" w:rsidRPr="00930B13" w:rsidRDefault="001D3E15" w:rsidP="00930B13">
      <w:pPr>
        <w:numPr>
          <w:ilvl w:val="0"/>
          <w:numId w:val="34"/>
        </w:numPr>
        <w:spacing w:before="120"/>
        <w:rPr>
          <w:rFonts w:ascii="Calibri" w:hAnsi="Calibri" w:cs="Calibri"/>
          <w:sz w:val="22"/>
          <w:szCs w:val="22"/>
          <w:lang w:val="en-GB"/>
        </w:rPr>
      </w:pPr>
      <w:r w:rsidRPr="00930B13">
        <w:rPr>
          <w:rFonts w:ascii="Calibri" w:hAnsi="Calibri" w:cs="Calibri"/>
          <w:sz w:val="22"/>
          <w:szCs w:val="22"/>
          <w:lang w:val="en-GB"/>
        </w:rPr>
        <w:t>How to manage press interest if, and when, it arises</w:t>
      </w:r>
    </w:p>
    <w:p w14:paraId="57B8521C" w14:textId="77777777" w:rsidR="001D3E15" w:rsidRPr="00930B13" w:rsidRDefault="001D3E15" w:rsidP="001D3E15">
      <w:pPr>
        <w:pStyle w:val="Subhead2"/>
        <w:rPr>
          <w:rFonts w:ascii="Calibri" w:hAnsi="Calibri" w:cs="Calibri"/>
          <w:sz w:val="22"/>
          <w:szCs w:val="22"/>
          <w:lang w:val="en-GB"/>
        </w:rPr>
      </w:pPr>
      <w:r w:rsidRPr="00930B13">
        <w:rPr>
          <w:rFonts w:ascii="Calibri" w:hAnsi="Calibri" w:cs="Calibri"/>
          <w:sz w:val="22"/>
          <w:szCs w:val="22"/>
          <w:lang w:val="en-GB"/>
        </w:rPr>
        <w:t>Record-keeping</w:t>
      </w:r>
    </w:p>
    <w:p w14:paraId="5532E2D3" w14:textId="43CB6D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The </w:t>
      </w:r>
      <w:r w:rsidR="00C509F7" w:rsidRPr="00930B13">
        <w:rPr>
          <w:rFonts w:ascii="Calibri" w:hAnsi="Calibri" w:cs="Calibri"/>
          <w:sz w:val="22"/>
          <w:szCs w:val="22"/>
          <w:lang w:val="en-GB"/>
        </w:rPr>
        <w:t xml:space="preserve">Commissioning </w:t>
      </w:r>
      <w:r w:rsidR="00E90C6F">
        <w:rPr>
          <w:rFonts w:ascii="Calibri" w:hAnsi="Calibri" w:cs="Calibri"/>
          <w:sz w:val="22"/>
          <w:szCs w:val="22"/>
          <w:lang w:val="en-GB"/>
        </w:rPr>
        <w:t>Manager</w:t>
      </w:r>
      <w:r w:rsidRPr="00930B13">
        <w:rPr>
          <w:rFonts w:ascii="Calibri" w:hAnsi="Calibri" w:cs="Calibri"/>
          <w:sz w:val="22"/>
          <w:szCs w:val="22"/>
          <w:lang w:val="en-GB"/>
        </w:rPr>
        <w:t xml:space="preserve"> will maintain clear records about any case where the allegation or concern meets the criteria above and store them on the individual’s confidential personnel file for the duration of the case. </w:t>
      </w:r>
    </w:p>
    <w:p w14:paraId="1C348CA6"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The records of any allegation that, following an investigation, is found to be malicious or false will be deleted from the individual’s personnel file (unless the individual consents for the records to be retained on the file).</w:t>
      </w:r>
    </w:p>
    <w:p w14:paraId="27048789"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For all other allegations (which are not found to be malicious or false), the following information will be kept on the file of the individual concerned:</w:t>
      </w:r>
    </w:p>
    <w:p w14:paraId="73D05454" w14:textId="77777777" w:rsidR="001D3E15" w:rsidRPr="00930B13" w:rsidRDefault="001D3E15" w:rsidP="00930B13">
      <w:pPr>
        <w:numPr>
          <w:ilvl w:val="0"/>
          <w:numId w:val="33"/>
        </w:numPr>
        <w:spacing w:before="120"/>
        <w:rPr>
          <w:rFonts w:ascii="Calibri" w:eastAsia="Arial" w:hAnsi="Calibri" w:cs="Calibri"/>
          <w:sz w:val="22"/>
          <w:szCs w:val="22"/>
          <w:lang w:val="en-GB"/>
        </w:rPr>
      </w:pPr>
      <w:r w:rsidRPr="00930B13">
        <w:rPr>
          <w:rFonts w:ascii="Calibri" w:eastAsia="Arial" w:hAnsi="Calibri" w:cs="Calibri"/>
          <w:sz w:val="22"/>
          <w:szCs w:val="22"/>
          <w:lang w:val="en-GB"/>
        </w:rPr>
        <w:t>A clear and comprehensive summary of the allegation</w:t>
      </w:r>
    </w:p>
    <w:p w14:paraId="1A40183F" w14:textId="77777777" w:rsidR="001D3E15" w:rsidRPr="00930B13" w:rsidRDefault="001D3E15" w:rsidP="00930B13">
      <w:pPr>
        <w:numPr>
          <w:ilvl w:val="0"/>
          <w:numId w:val="33"/>
        </w:numPr>
        <w:spacing w:before="120"/>
        <w:rPr>
          <w:rFonts w:ascii="Calibri" w:eastAsia="Arial" w:hAnsi="Calibri" w:cs="Calibri"/>
          <w:sz w:val="22"/>
          <w:szCs w:val="22"/>
          <w:lang w:val="en-GB"/>
        </w:rPr>
      </w:pPr>
      <w:r w:rsidRPr="00930B13">
        <w:rPr>
          <w:rFonts w:ascii="Calibri" w:eastAsia="Arial" w:hAnsi="Calibri" w:cs="Calibri"/>
          <w:sz w:val="22"/>
          <w:szCs w:val="22"/>
          <w:lang w:val="en-GB"/>
        </w:rPr>
        <w:t>Details of how the allegation was followed up and resolved</w:t>
      </w:r>
    </w:p>
    <w:p w14:paraId="27EEFAEF" w14:textId="77777777" w:rsidR="001D3E15" w:rsidRPr="00930B13" w:rsidRDefault="001D3E15" w:rsidP="00930B13">
      <w:pPr>
        <w:numPr>
          <w:ilvl w:val="0"/>
          <w:numId w:val="33"/>
        </w:numPr>
        <w:spacing w:before="120"/>
        <w:rPr>
          <w:rFonts w:ascii="Calibri" w:eastAsia="Arial" w:hAnsi="Calibri" w:cs="Calibri"/>
          <w:sz w:val="22"/>
          <w:szCs w:val="22"/>
          <w:lang w:val="en-GB"/>
        </w:rPr>
      </w:pPr>
      <w:r w:rsidRPr="00930B13">
        <w:rPr>
          <w:rFonts w:ascii="Calibri" w:eastAsia="Arial" w:hAnsi="Calibri" w:cs="Calibri"/>
          <w:sz w:val="22"/>
          <w:szCs w:val="22"/>
          <w:lang w:val="en-GB"/>
        </w:rPr>
        <w:t xml:space="preserve">Notes of any action taken, decisions reached and the outcome </w:t>
      </w:r>
    </w:p>
    <w:p w14:paraId="161D78B2" w14:textId="77777777" w:rsidR="001D3E15" w:rsidRPr="00930B13" w:rsidRDefault="001D3E15" w:rsidP="00930B13">
      <w:pPr>
        <w:numPr>
          <w:ilvl w:val="0"/>
          <w:numId w:val="33"/>
        </w:numPr>
        <w:spacing w:before="120"/>
        <w:rPr>
          <w:rFonts w:ascii="Calibri" w:eastAsia="Arial" w:hAnsi="Calibri" w:cs="Calibri"/>
          <w:sz w:val="22"/>
          <w:szCs w:val="22"/>
          <w:lang w:val="en-GB"/>
        </w:rPr>
      </w:pPr>
      <w:r w:rsidRPr="00930B13">
        <w:rPr>
          <w:rFonts w:ascii="Calibri" w:eastAsia="Arial" w:hAnsi="Calibri" w:cs="Calibri"/>
          <w:sz w:val="22"/>
          <w:szCs w:val="22"/>
          <w:lang w:val="en-GB"/>
        </w:rPr>
        <w:t>A declaration on whether the information will be referred to in any future reference</w:t>
      </w:r>
    </w:p>
    <w:p w14:paraId="03ABFE4A"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In these cases, the school will provide a copy to the individual, in agreement with local authority children’s social care or the police as appropriate.</w:t>
      </w:r>
    </w:p>
    <w:p w14:paraId="78470424"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We will retain all records a</w:t>
      </w:r>
      <w:r w:rsidRPr="00930B13">
        <w:rPr>
          <w:rFonts w:ascii="Calibri" w:eastAsia="Arial" w:hAnsi="Calibri" w:cs="Calibri"/>
          <w:sz w:val="22"/>
          <w:szCs w:val="22"/>
          <w:lang w:val="en-GB"/>
        </w:rPr>
        <w:t xml:space="preserve">t </w:t>
      </w:r>
      <w:r w:rsidRPr="00930B13">
        <w:rPr>
          <w:rFonts w:ascii="Calibri" w:hAnsi="Calibri" w:cs="Calibri"/>
          <w:sz w:val="22"/>
          <w:szCs w:val="22"/>
          <w:lang w:val="en-GB"/>
        </w:rPr>
        <w:t>least until the accused individual has reached normal pension age, or for 10 years from the date of the allegation if that is longer.</w:t>
      </w:r>
    </w:p>
    <w:p w14:paraId="5776E02C" w14:textId="77777777" w:rsidR="001D3E15" w:rsidRPr="00930B13" w:rsidRDefault="001D3E15" w:rsidP="001D3E15">
      <w:pPr>
        <w:pStyle w:val="Subhead2"/>
        <w:rPr>
          <w:rFonts w:ascii="Calibri" w:hAnsi="Calibri" w:cs="Calibri"/>
          <w:sz w:val="22"/>
          <w:szCs w:val="22"/>
          <w:lang w:val="en-GB"/>
        </w:rPr>
      </w:pPr>
      <w:r w:rsidRPr="00930B13">
        <w:rPr>
          <w:rFonts w:ascii="Calibri" w:hAnsi="Calibri" w:cs="Calibri"/>
          <w:sz w:val="22"/>
          <w:szCs w:val="22"/>
          <w:lang w:val="en-GB"/>
        </w:rPr>
        <w:t>References</w:t>
      </w:r>
    </w:p>
    <w:p w14:paraId="0682E502"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When providing employer references, we will:</w:t>
      </w:r>
    </w:p>
    <w:p w14:paraId="66983C37" w14:textId="77777777" w:rsidR="001D3E15" w:rsidRPr="00930B13" w:rsidRDefault="001D3E15" w:rsidP="00930B13">
      <w:pPr>
        <w:pStyle w:val="4Bulletedcopyblue"/>
        <w:numPr>
          <w:ilvl w:val="0"/>
          <w:numId w:val="32"/>
        </w:numPr>
        <w:rPr>
          <w:rFonts w:ascii="Calibri" w:hAnsi="Calibri" w:cs="Calibri"/>
          <w:sz w:val="22"/>
          <w:szCs w:val="22"/>
          <w:lang w:val="en-GB"/>
        </w:rPr>
      </w:pPr>
      <w:r w:rsidRPr="00930B13">
        <w:rPr>
          <w:rFonts w:ascii="Calibri" w:hAnsi="Calibri" w:cs="Calibri"/>
          <w:sz w:val="22"/>
          <w:szCs w:val="22"/>
          <w:lang w:val="en-GB"/>
        </w:rPr>
        <w:t>Not refer to any allegation that has been found to be false, unfounded, unsubstantiated or malicious, or any repeated allegations that have all been found to be false, unfounded, unsubstantiated or malicious</w:t>
      </w:r>
    </w:p>
    <w:p w14:paraId="794AF68C" w14:textId="77777777" w:rsidR="001D3E15" w:rsidRPr="00930B13" w:rsidRDefault="001D3E15" w:rsidP="00930B13">
      <w:pPr>
        <w:pStyle w:val="4Bulletedcopyblue"/>
        <w:numPr>
          <w:ilvl w:val="0"/>
          <w:numId w:val="32"/>
        </w:numPr>
        <w:rPr>
          <w:rFonts w:ascii="Calibri" w:hAnsi="Calibri" w:cs="Calibri"/>
          <w:sz w:val="22"/>
          <w:szCs w:val="22"/>
          <w:lang w:val="en-GB"/>
        </w:rPr>
      </w:pPr>
      <w:r w:rsidRPr="00930B13">
        <w:rPr>
          <w:rFonts w:ascii="Calibri" w:hAnsi="Calibri" w:cs="Calibri"/>
          <w:sz w:val="22"/>
          <w:szCs w:val="22"/>
          <w:lang w:val="en-GB"/>
        </w:rPr>
        <w:t>Include substantiated allegations, provided that the information is factual and does not include opinions</w:t>
      </w:r>
    </w:p>
    <w:p w14:paraId="4BE160A1" w14:textId="77777777" w:rsidR="001D3E15" w:rsidRPr="00930B13" w:rsidRDefault="001D3E15" w:rsidP="001D3E15">
      <w:pPr>
        <w:pStyle w:val="Subhead2"/>
        <w:rPr>
          <w:rFonts w:ascii="Calibri" w:hAnsi="Calibri" w:cs="Calibri"/>
          <w:sz w:val="22"/>
          <w:szCs w:val="22"/>
          <w:lang w:val="en-GB"/>
        </w:rPr>
      </w:pPr>
      <w:r w:rsidRPr="00930B13">
        <w:rPr>
          <w:rFonts w:ascii="Calibri" w:hAnsi="Calibri" w:cs="Calibri"/>
          <w:sz w:val="22"/>
          <w:szCs w:val="22"/>
          <w:lang w:val="en-GB"/>
        </w:rPr>
        <w:t>Learning lessons</w:t>
      </w:r>
    </w:p>
    <w:p w14:paraId="2044DF6D" w14:textId="3E97A0C6"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After any cases where the allegations are </w:t>
      </w:r>
      <w:r w:rsidRPr="00930B13">
        <w:rPr>
          <w:rFonts w:ascii="Calibri" w:hAnsi="Calibri" w:cs="Calibri"/>
          <w:iCs/>
          <w:sz w:val="22"/>
          <w:szCs w:val="22"/>
          <w:lang w:val="en-GB"/>
        </w:rPr>
        <w:t>substantiated</w:t>
      </w:r>
      <w:r w:rsidRPr="00930B13">
        <w:rPr>
          <w:rFonts w:ascii="Calibri" w:hAnsi="Calibri" w:cs="Calibri"/>
          <w:sz w:val="22"/>
          <w:szCs w:val="22"/>
          <w:lang w:val="en-GB"/>
        </w:rPr>
        <w:t xml:space="preserve">, the </w:t>
      </w:r>
      <w:r w:rsidR="00C509F7" w:rsidRPr="00930B13">
        <w:rPr>
          <w:rFonts w:ascii="Calibri" w:hAnsi="Calibri" w:cs="Calibri"/>
          <w:sz w:val="22"/>
          <w:szCs w:val="22"/>
          <w:lang w:val="en-GB"/>
        </w:rPr>
        <w:t xml:space="preserve">Commissioning </w:t>
      </w:r>
      <w:r w:rsidR="00E90C6F">
        <w:rPr>
          <w:rFonts w:ascii="Calibri" w:hAnsi="Calibri" w:cs="Calibri"/>
          <w:sz w:val="22"/>
          <w:szCs w:val="22"/>
          <w:lang w:val="en-GB"/>
        </w:rPr>
        <w:t>Manager</w:t>
      </w:r>
      <w:r w:rsidRPr="00930B13">
        <w:rPr>
          <w:rFonts w:ascii="Calibri" w:hAnsi="Calibri" w:cs="Calibri"/>
          <w:sz w:val="22"/>
          <w:szCs w:val="22"/>
          <w:lang w:val="en-GB"/>
        </w:rPr>
        <w:t xml:space="preserve"> will review the circumstances of the case with the LADO to determine whether there are any improvements that we can make to the school’s procedures or practice to help prevent similar events in the future. </w:t>
      </w:r>
    </w:p>
    <w:p w14:paraId="0D3C1166"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This will include consideration of (as applicable):</w:t>
      </w:r>
    </w:p>
    <w:p w14:paraId="54741D64" w14:textId="77777777" w:rsidR="001D3E15" w:rsidRPr="00930B13" w:rsidRDefault="001D3E15" w:rsidP="00930B13">
      <w:pPr>
        <w:numPr>
          <w:ilvl w:val="0"/>
          <w:numId w:val="31"/>
        </w:numPr>
        <w:spacing w:before="120"/>
        <w:rPr>
          <w:rFonts w:ascii="Calibri" w:eastAsia="Arial" w:hAnsi="Calibri" w:cs="Calibri"/>
          <w:sz w:val="22"/>
          <w:szCs w:val="22"/>
          <w:lang w:val="en-GB"/>
        </w:rPr>
      </w:pPr>
      <w:r w:rsidRPr="00930B13">
        <w:rPr>
          <w:rFonts w:ascii="Calibri" w:eastAsia="Arial" w:hAnsi="Calibri" w:cs="Calibri"/>
          <w:sz w:val="22"/>
          <w:szCs w:val="22"/>
          <w:lang w:val="en-GB"/>
        </w:rPr>
        <w:t>Issues arising from the decision to suspend the member of staff</w:t>
      </w:r>
    </w:p>
    <w:p w14:paraId="05986D08" w14:textId="77777777" w:rsidR="001D3E15" w:rsidRPr="00930B13" w:rsidRDefault="001D3E15" w:rsidP="00930B13">
      <w:pPr>
        <w:numPr>
          <w:ilvl w:val="0"/>
          <w:numId w:val="31"/>
        </w:numPr>
        <w:spacing w:before="120"/>
        <w:rPr>
          <w:rFonts w:ascii="Calibri" w:eastAsia="Arial" w:hAnsi="Calibri" w:cs="Calibri"/>
          <w:sz w:val="22"/>
          <w:szCs w:val="22"/>
          <w:lang w:val="en-GB"/>
        </w:rPr>
      </w:pPr>
      <w:r w:rsidRPr="00930B13">
        <w:rPr>
          <w:rFonts w:ascii="Calibri" w:eastAsia="Arial" w:hAnsi="Calibri" w:cs="Calibri"/>
          <w:sz w:val="22"/>
          <w:szCs w:val="22"/>
          <w:lang w:val="en-GB"/>
        </w:rPr>
        <w:t>The duration of the suspension</w:t>
      </w:r>
    </w:p>
    <w:p w14:paraId="439B8E5E" w14:textId="77777777" w:rsidR="001D3E15" w:rsidRPr="00930B13" w:rsidRDefault="001D3E15" w:rsidP="00930B13">
      <w:pPr>
        <w:numPr>
          <w:ilvl w:val="0"/>
          <w:numId w:val="31"/>
        </w:numPr>
        <w:spacing w:before="120"/>
        <w:rPr>
          <w:rFonts w:ascii="Calibri" w:hAnsi="Calibri" w:cs="Calibri"/>
          <w:sz w:val="22"/>
          <w:szCs w:val="22"/>
          <w:lang w:val="en-GB"/>
        </w:rPr>
      </w:pPr>
      <w:r w:rsidRPr="00930B13">
        <w:rPr>
          <w:rFonts w:ascii="Calibri" w:eastAsia="Arial" w:hAnsi="Calibri" w:cs="Calibri"/>
          <w:sz w:val="22"/>
          <w:szCs w:val="22"/>
          <w:lang w:val="en-GB"/>
        </w:rPr>
        <w:t xml:space="preserve">Whether or not the suspension was justified </w:t>
      </w:r>
    </w:p>
    <w:p w14:paraId="41B18A69" w14:textId="77777777" w:rsidR="001D3E15" w:rsidRPr="00930B13" w:rsidRDefault="001D3E15" w:rsidP="00930B13">
      <w:pPr>
        <w:numPr>
          <w:ilvl w:val="0"/>
          <w:numId w:val="31"/>
        </w:numPr>
        <w:spacing w:before="120"/>
        <w:rPr>
          <w:rFonts w:ascii="Calibri" w:hAnsi="Calibri" w:cs="Calibri"/>
          <w:sz w:val="22"/>
          <w:szCs w:val="22"/>
          <w:lang w:val="en-GB"/>
        </w:rPr>
      </w:pPr>
      <w:r w:rsidRPr="00930B13">
        <w:rPr>
          <w:rFonts w:ascii="Calibri" w:eastAsia="Arial" w:hAnsi="Calibri" w:cs="Calibri"/>
          <w:sz w:val="22"/>
          <w:szCs w:val="22"/>
          <w:lang w:val="en-GB"/>
        </w:rPr>
        <w:t>The use of suspension when the individual is subsequently reinstated. We will consider how future investigations of a similar nature could be carried out without suspending the individual</w:t>
      </w:r>
    </w:p>
    <w:p w14:paraId="5317A4F3" w14:textId="3FEEC395" w:rsidR="001D3E15" w:rsidRPr="00930B13" w:rsidRDefault="001D3E15" w:rsidP="001D3E15">
      <w:pPr>
        <w:spacing w:before="120"/>
        <w:rPr>
          <w:rFonts w:ascii="Calibri" w:eastAsia="Arial" w:hAnsi="Calibri" w:cs="Calibri"/>
          <w:sz w:val="22"/>
          <w:szCs w:val="22"/>
          <w:lang w:val="en-GB"/>
        </w:rPr>
      </w:pPr>
      <w:r w:rsidRPr="00930B13">
        <w:rPr>
          <w:rFonts w:ascii="Calibri" w:eastAsia="Arial" w:hAnsi="Calibri" w:cs="Calibri"/>
          <w:sz w:val="22"/>
          <w:szCs w:val="22"/>
          <w:lang w:val="en-GB"/>
        </w:rPr>
        <w:t xml:space="preserve">For all other cases, the </w:t>
      </w:r>
      <w:r w:rsidR="00C509F7" w:rsidRPr="00930B13">
        <w:rPr>
          <w:rFonts w:ascii="Calibri" w:eastAsia="Arial" w:hAnsi="Calibri" w:cs="Calibri"/>
          <w:sz w:val="22"/>
          <w:szCs w:val="22"/>
          <w:lang w:val="en-GB"/>
        </w:rPr>
        <w:t xml:space="preserve">Commissioning </w:t>
      </w:r>
      <w:r w:rsidR="00E90C6F">
        <w:rPr>
          <w:rFonts w:ascii="Calibri" w:eastAsia="Arial" w:hAnsi="Calibri" w:cs="Calibri"/>
          <w:sz w:val="22"/>
          <w:szCs w:val="22"/>
          <w:lang w:val="en-GB"/>
        </w:rPr>
        <w:t>Manager</w:t>
      </w:r>
      <w:r w:rsidRPr="00930B13">
        <w:rPr>
          <w:rFonts w:ascii="Calibri" w:eastAsia="Arial" w:hAnsi="Calibri" w:cs="Calibri"/>
          <w:sz w:val="22"/>
          <w:szCs w:val="22"/>
          <w:lang w:val="en-GB"/>
        </w:rPr>
        <w:t xml:space="preserve"> will consider the facts and determine whether any improvements can be made.</w:t>
      </w:r>
    </w:p>
    <w:p w14:paraId="4D1FF111" w14:textId="77777777" w:rsidR="001D3E15" w:rsidRPr="00930B13" w:rsidRDefault="001D3E15" w:rsidP="001D3E15">
      <w:pPr>
        <w:pStyle w:val="Subhead2"/>
        <w:rPr>
          <w:rFonts w:ascii="Calibri" w:hAnsi="Calibri" w:cs="Calibri"/>
          <w:sz w:val="22"/>
          <w:szCs w:val="22"/>
          <w:lang w:val="en-GB"/>
        </w:rPr>
      </w:pPr>
      <w:r w:rsidRPr="00930B13">
        <w:rPr>
          <w:rFonts w:ascii="Calibri" w:hAnsi="Calibri" w:cs="Calibri"/>
          <w:sz w:val="22"/>
          <w:szCs w:val="22"/>
          <w:lang w:val="en-GB"/>
        </w:rPr>
        <w:t>Non-recent allegations</w:t>
      </w:r>
    </w:p>
    <w:p w14:paraId="5D6FFD81" w14:textId="77777777" w:rsidR="001D3E15" w:rsidRPr="00930B13" w:rsidRDefault="001D3E15" w:rsidP="001D3E15">
      <w:pPr>
        <w:spacing w:before="120"/>
        <w:rPr>
          <w:rFonts w:ascii="Calibri" w:hAnsi="Calibri" w:cs="Calibri"/>
          <w:sz w:val="22"/>
          <w:szCs w:val="22"/>
          <w:lang w:val="en-GB"/>
        </w:rPr>
      </w:pPr>
      <w:r w:rsidRPr="00930B13">
        <w:rPr>
          <w:rFonts w:ascii="Calibri" w:hAnsi="Calibri" w:cs="Calibri"/>
          <w:sz w:val="22"/>
          <w:szCs w:val="22"/>
          <w:lang w:val="en-GB"/>
        </w:rPr>
        <w:t>Abuse can be reported, no matter how long ago it happened.</w:t>
      </w:r>
    </w:p>
    <w:p w14:paraId="2C5D2005" w14:textId="77777777" w:rsidR="001D3E15" w:rsidRPr="00930B13" w:rsidRDefault="001D3E15" w:rsidP="001D3E15">
      <w:pPr>
        <w:spacing w:before="120"/>
        <w:rPr>
          <w:rFonts w:ascii="Calibri" w:hAnsi="Calibri" w:cs="Calibri"/>
          <w:sz w:val="22"/>
          <w:szCs w:val="22"/>
          <w:lang w:val="en-GB"/>
        </w:rPr>
      </w:pPr>
      <w:r w:rsidRPr="00930B13">
        <w:rPr>
          <w:rFonts w:ascii="Calibri" w:hAnsi="Calibri" w:cs="Calibri"/>
          <w:sz w:val="22"/>
          <w:szCs w:val="22"/>
          <w:lang w:val="en-GB"/>
        </w:rPr>
        <w:t>We will report any non-recent allegations made by a child to the LADO in line with our local authority’s procedures for dealing with non-recent allegations.</w:t>
      </w:r>
    </w:p>
    <w:p w14:paraId="0BA237B6" w14:textId="77777777" w:rsidR="001D3E15" w:rsidRPr="00930B13" w:rsidRDefault="001D3E15" w:rsidP="001D3E15">
      <w:pPr>
        <w:spacing w:before="120"/>
        <w:rPr>
          <w:rFonts w:ascii="Calibri" w:hAnsi="Calibri" w:cs="Calibri"/>
          <w:sz w:val="22"/>
          <w:szCs w:val="22"/>
          <w:lang w:val="en-GB"/>
        </w:rPr>
      </w:pPr>
      <w:r w:rsidRPr="00930B13">
        <w:rPr>
          <w:rFonts w:ascii="Calibri" w:hAnsi="Calibri" w:cs="Calibri"/>
          <w:sz w:val="22"/>
          <w:szCs w:val="22"/>
          <w:lang w:val="en-GB"/>
        </w:rPr>
        <w:t>Where an adult makes an allegation to the school that they were abused as a child, we will advise the individual to report the allegation to the police.</w:t>
      </w:r>
    </w:p>
    <w:p w14:paraId="693FF710" w14:textId="26F97EFE" w:rsidR="001D3E15" w:rsidRPr="002F369A" w:rsidRDefault="001D3E15" w:rsidP="001D3E15">
      <w:pPr>
        <w:pStyle w:val="Subhead2"/>
        <w:rPr>
          <w:rFonts w:ascii="Calibri" w:hAnsi="Calibri" w:cs="Calibri"/>
          <w:sz w:val="26"/>
          <w:szCs w:val="26"/>
          <w:lang w:val="en-GB"/>
        </w:rPr>
      </w:pPr>
      <w:r w:rsidRPr="002F369A">
        <w:rPr>
          <w:rFonts w:ascii="Calibri" w:hAnsi="Calibri" w:cs="Calibri"/>
          <w:sz w:val="26"/>
          <w:szCs w:val="26"/>
          <w:lang w:val="en-GB"/>
        </w:rPr>
        <w:t xml:space="preserve">Section 2: concerns that do not meet the </w:t>
      </w:r>
      <w:r w:rsidR="00BB704B" w:rsidRPr="002F369A">
        <w:rPr>
          <w:rFonts w:ascii="Calibri" w:hAnsi="Calibri" w:cs="Calibri"/>
          <w:sz w:val="26"/>
          <w:szCs w:val="26"/>
          <w:lang w:val="en-GB"/>
        </w:rPr>
        <w:t xml:space="preserve">LADO </w:t>
      </w:r>
      <w:r w:rsidRPr="002F369A">
        <w:rPr>
          <w:rFonts w:ascii="Calibri" w:hAnsi="Calibri" w:cs="Calibri"/>
          <w:sz w:val="26"/>
          <w:szCs w:val="26"/>
          <w:lang w:val="en-GB"/>
        </w:rPr>
        <w:t>threshold</w:t>
      </w:r>
      <w:r w:rsidR="00BB704B" w:rsidRPr="002F369A">
        <w:rPr>
          <w:rFonts w:ascii="Calibri" w:hAnsi="Calibri" w:cs="Calibri"/>
          <w:sz w:val="26"/>
          <w:szCs w:val="26"/>
          <w:lang w:val="en-GB"/>
        </w:rPr>
        <w:t xml:space="preserve"> for harm</w:t>
      </w:r>
    </w:p>
    <w:p w14:paraId="55F6189F" w14:textId="4C24B4AA"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The section is based on ‘Section 2: Concerns that do not meet the harm threshold’ in part 4 of Keeping Children Safe in Education. </w:t>
      </w:r>
      <w:r w:rsidRPr="00930B13">
        <w:rPr>
          <w:rStyle w:val="1bodycopy10ptChar"/>
          <w:rFonts w:ascii="Calibri" w:hAnsi="Calibri" w:cs="Calibri"/>
          <w:sz w:val="22"/>
          <w:szCs w:val="22"/>
          <w:lang w:val="en-GB"/>
        </w:rPr>
        <w:t xml:space="preserve"> </w:t>
      </w:r>
      <w:r w:rsidRPr="00930B13">
        <w:rPr>
          <w:rFonts w:ascii="Calibri" w:hAnsi="Calibri" w:cs="Calibri"/>
          <w:sz w:val="22"/>
          <w:szCs w:val="22"/>
          <w:lang w:val="en-GB"/>
        </w:rPr>
        <w:t xml:space="preserve"> </w:t>
      </w:r>
    </w:p>
    <w:p w14:paraId="5D1B769C"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This section applies to all concerns (including allegations) about members of staff, including supply teachers, volunteers and contractors, which do not meet the harm threshold set out in section 1 above.</w:t>
      </w:r>
    </w:p>
    <w:p w14:paraId="01A21944"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Concerns may arise through, for example: </w:t>
      </w:r>
    </w:p>
    <w:p w14:paraId="42AFE9F8" w14:textId="77777777" w:rsidR="001D3E15" w:rsidRPr="00930B13" w:rsidRDefault="001D3E15" w:rsidP="00930B13">
      <w:pPr>
        <w:pStyle w:val="4Bulletedcopyblue"/>
        <w:numPr>
          <w:ilvl w:val="0"/>
          <w:numId w:val="30"/>
        </w:numPr>
        <w:rPr>
          <w:rFonts w:ascii="Calibri" w:hAnsi="Calibri" w:cs="Calibri"/>
          <w:sz w:val="22"/>
          <w:szCs w:val="22"/>
          <w:lang w:val="en-GB"/>
        </w:rPr>
      </w:pPr>
      <w:r w:rsidRPr="00930B13">
        <w:rPr>
          <w:rFonts w:ascii="Calibri" w:hAnsi="Calibri" w:cs="Calibri"/>
          <w:sz w:val="22"/>
          <w:szCs w:val="22"/>
          <w:lang w:val="en-GB"/>
        </w:rPr>
        <w:t>Suspicion</w:t>
      </w:r>
    </w:p>
    <w:p w14:paraId="71AFA5A2" w14:textId="77777777" w:rsidR="001D3E15" w:rsidRPr="00930B13" w:rsidRDefault="001D3E15" w:rsidP="00930B13">
      <w:pPr>
        <w:pStyle w:val="4Bulletedcopyblue"/>
        <w:numPr>
          <w:ilvl w:val="0"/>
          <w:numId w:val="30"/>
        </w:numPr>
        <w:rPr>
          <w:rFonts w:ascii="Calibri" w:hAnsi="Calibri" w:cs="Calibri"/>
          <w:sz w:val="22"/>
          <w:szCs w:val="22"/>
          <w:lang w:val="en-GB"/>
        </w:rPr>
      </w:pPr>
      <w:r w:rsidRPr="00930B13">
        <w:rPr>
          <w:rFonts w:ascii="Calibri" w:hAnsi="Calibri" w:cs="Calibri"/>
          <w:sz w:val="22"/>
          <w:szCs w:val="22"/>
          <w:lang w:val="en-GB"/>
        </w:rPr>
        <w:t>Complaint</w:t>
      </w:r>
    </w:p>
    <w:p w14:paraId="7A723BA6" w14:textId="77777777" w:rsidR="001D3E15" w:rsidRPr="00930B13" w:rsidRDefault="001D3E15" w:rsidP="00930B13">
      <w:pPr>
        <w:pStyle w:val="4Bulletedcopyblue"/>
        <w:numPr>
          <w:ilvl w:val="0"/>
          <w:numId w:val="30"/>
        </w:numPr>
        <w:rPr>
          <w:rFonts w:ascii="Calibri" w:hAnsi="Calibri" w:cs="Calibri"/>
          <w:sz w:val="22"/>
          <w:szCs w:val="22"/>
          <w:lang w:val="en-GB"/>
        </w:rPr>
      </w:pPr>
      <w:r w:rsidRPr="00930B13">
        <w:rPr>
          <w:rFonts w:ascii="Calibri" w:hAnsi="Calibri" w:cs="Calibri"/>
          <w:sz w:val="22"/>
          <w:szCs w:val="22"/>
          <w:lang w:val="en-GB"/>
        </w:rPr>
        <w:t xml:space="preserve">Safeguarding concern or allegation from another member of staff </w:t>
      </w:r>
    </w:p>
    <w:p w14:paraId="0B673CA1" w14:textId="77777777" w:rsidR="001D3E15" w:rsidRPr="00930B13" w:rsidRDefault="001D3E15" w:rsidP="00930B13">
      <w:pPr>
        <w:pStyle w:val="4Bulletedcopyblue"/>
        <w:numPr>
          <w:ilvl w:val="0"/>
          <w:numId w:val="30"/>
        </w:numPr>
        <w:rPr>
          <w:rFonts w:ascii="Calibri" w:hAnsi="Calibri" w:cs="Calibri"/>
          <w:sz w:val="22"/>
          <w:szCs w:val="22"/>
          <w:lang w:val="en-GB"/>
        </w:rPr>
      </w:pPr>
      <w:r w:rsidRPr="00930B13">
        <w:rPr>
          <w:rFonts w:ascii="Calibri" w:hAnsi="Calibri" w:cs="Calibri"/>
          <w:sz w:val="22"/>
          <w:szCs w:val="22"/>
          <w:lang w:val="en-GB"/>
        </w:rPr>
        <w:t>Disclosure made by a child, parent or other adult within or outside the school</w:t>
      </w:r>
    </w:p>
    <w:p w14:paraId="128DA091" w14:textId="77777777" w:rsidR="001D3E15" w:rsidRPr="00930B13" w:rsidRDefault="001D3E15" w:rsidP="00930B13">
      <w:pPr>
        <w:pStyle w:val="4Bulletedcopyblue"/>
        <w:numPr>
          <w:ilvl w:val="0"/>
          <w:numId w:val="30"/>
        </w:numPr>
        <w:rPr>
          <w:rFonts w:ascii="Calibri" w:hAnsi="Calibri" w:cs="Calibri"/>
          <w:sz w:val="22"/>
          <w:szCs w:val="22"/>
          <w:lang w:val="en-GB"/>
        </w:rPr>
      </w:pPr>
      <w:r w:rsidRPr="00930B13">
        <w:rPr>
          <w:rFonts w:ascii="Calibri" w:hAnsi="Calibri" w:cs="Calibri"/>
          <w:sz w:val="22"/>
          <w:szCs w:val="22"/>
          <w:lang w:val="en-GB"/>
        </w:rPr>
        <w:t xml:space="preserve">Pre-employment vetting checks </w:t>
      </w:r>
    </w:p>
    <w:p w14:paraId="5E55975E"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We recognise the importance of responding to and dealing with any concerns in a timely manner to safeguard the welfare of children.</w:t>
      </w:r>
    </w:p>
    <w:p w14:paraId="149CCFF0" w14:textId="77777777" w:rsidR="001D3E15" w:rsidRPr="00082AA4" w:rsidRDefault="001D3E15" w:rsidP="001D3E15">
      <w:pPr>
        <w:pStyle w:val="Subhead2"/>
        <w:rPr>
          <w:rFonts w:ascii="Calibri" w:hAnsi="Calibri" w:cs="Calibri"/>
          <w:color w:val="auto"/>
          <w:sz w:val="22"/>
          <w:szCs w:val="22"/>
          <w:lang w:val="en-GB"/>
        </w:rPr>
      </w:pPr>
      <w:r w:rsidRPr="00082AA4">
        <w:rPr>
          <w:rFonts w:ascii="Calibri" w:hAnsi="Calibri" w:cs="Calibri"/>
          <w:color w:val="auto"/>
          <w:sz w:val="22"/>
          <w:szCs w:val="22"/>
          <w:lang w:val="en-GB"/>
        </w:rPr>
        <w:t>Definition of low-level concerns</w:t>
      </w:r>
    </w:p>
    <w:p w14:paraId="5EE1D50C"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The term ‘low-level’ concern is any concern – no matter how small – that an adult working in or on behalf of the school may have acted in a way that:</w:t>
      </w:r>
    </w:p>
    <w:p w14:paraId="18B7034E" w14:textId="77777777" w:rsidR="001D3E15" w:rsidRPr="00930B13" w:rsidRDefault="001D3E15" w:rsidP="00930B13">
      <w:pPr>
        <w:pStyle w:val="4Bulletedcopyblue"/>
        <w:numPr>
          <w:ilvl w:val="0"/>
          <w:numId w:val="29"/>
        </w:numPr>
        <w:rPr>
          <w:rFonts w:ascii="Calibri" w:hAnsi="Calibri" w:cs="Calibri"/>
          <w:sz w:val="22"/>
          <w:szCs w:val="22"/>
          <w:lang w:val="en-GB"/>
        </w:rPr>
      </w:pPr>
      <w:r w:rsidRPr="00930B13">
        <w:rPr>
          <w:rFonts w:ascii="Calibri" w:hAnsi="Calibri" w:cs="Calibri"/>
          <w:sz w:val="22"/>
          <w:szCs w:val="22"/>
          <w:lang w:val="en-GB"/>
        </w:rPr>
        <w:t xml:space="preserve">Is inconsistent with the staff code of conduct, including inappropriate conduct outside of work, </w:t>
      </w:r>
      <w:r w:rsidRPr="00930B13">
        <w:rPr>
          <w:rFonts w:ascii="Calibri" w:hAnsi="Calibri" w:cs="Calibri"/>
          <w:b/>
          <w:sz w:val="22"/>
          <w:szCs w:val="22"/>
          <w:lang w:val="en-GB"/>
        </w:rPr>
        <w:t>and</w:t>
      </w:r>
    </w:p>
    <w:p w14:paraId="400687ED" w14:textId="77777777" w:rsidR="001D3E15" w:rsidRPr="00930B13" w:rsidRDefault="001D3E15" w:rsidP="00930B13">
      <w:pPr>
        <w:pStyle w:val="4Bulletedcopyblue"/>
        <w:numPr>
          <w:ilvl w:val="0"/>
          <w:numId w:val="29"/>
        </w:numPr>
        <w:rPr>
          <w:rFonts w:ascii="Calibri" w:hAnsi="Calibri" w:cs="Calibri"/>
          <w:sz w:val="22"/>
          <w:szCs w:val="22"/>
          <w:lang w:val="en-GB"/>
        </w:rPr>
      </w:pPr>
      <w:r w:rsidRPr="00930B13">
        <w:rPr>
          <w:rFonts w:ascii="Calibri" w:hAnsi="Calibri" w:cs="Calibri"/>
          <w:sz w:val="22"/>
          <w:szCs w:val="22"/>
          <w:lang w:val="en-GB"/>
        </w:rPr>
        <w:t>Does not meet the allegations threshold or is otherwise not considered serious enough to consider a referral to the designated officer at the local authority</w:t>
      </w:r>
    </w:p>
    <w:p w14:paraId="5599589A"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Examples of such behaviour could include, but are not limited to:</w:t>
      </w:r>
    </w:p>
    <w:p w14:paraId="76E8ED0D" w14:textId="77777777" w:rsidR="001D3E15" w:rsidRPr="00930B13" w:rsidRDefault="001D3E15" w:rsidP="00930B13">
      <w:pPr>
        <w:pStyle w:val="4Bulletedcopyblue"/>
        <w:numPr>
          <w:ilvl w:val="0"/>
          <w:numId w:val="28"/>
        </w:numPr>
        <w:rPr>
          <w:rFonts w:ascii="Calibri" w:hAnsi="Calibri" w:cs="Calibri"/>
          <w:sz w:val="22"/>
          <w:szCs w:val="22"/>
          <w:lang w:val="en-GB"/>
        </w:rPr>
      </w:pPr>
      <w:r w:rsidRPr="00930B13">
        <w:rPr>
          <w:rFonts w:ascii="Calibri" w:hAnsi="Calibri" w:cs="Calibri"/>
          <w:sz w:val="22"/>
          <w:szCs w:val="22"/>
          <w:lang w:val="en-GB"/>
        </w:rPr>
        <w:t>Being overly friendly with children</w:t>
      </w:r>
    </w:p>
    <w:p w14:paraId="60DAF525" w14:textId="77777777" w:rsidR="001D3E15" w:rsidRPr="00930B13" w:rsidRDefault="001D3E15" w:rsidP="00930B13">
      <w:pPr>
        <w:pStyle w:val="4Bulletedcopyblue"/>
        <w:numPr>
          <w:ilvl w:val="0"/>
          <w:numId w:val="28"/>
        </w:numPr>
        <w:rPr>
          <w:rFonts w:ascii="Calibri" w:hAnsi="Calibri" w:cs="Calibri"/>
          <w:sz w:val="22"/>
          <w:szCs w:val="22"/>
          <w:lang w:val="en-GB"/>
        </w:rPr>
      </w:pPr>
      <w:r w:rsidRPr="00930B13">
        <w:rPr>
          <w:rFonts w:ascii="Calibri" w:hAnsi="Calibri" w:cs="Calibri"/>
          <w:sz w:val="22"/>
          <w:szCs w:val="22"/>
          <w:lang w:val="en-GB"/>
        </w:rPr>
        <w:t>Having favourites</w:t>
      </w:r>
    </w:p>
    <w:p w14:paraId="4AFB7C29" w14:textId="77777777" w:rsidR="001D3E15" w:rsidRPr="00930B13" w:rsidRDefault="001D3E15" w:rsidP="00930B13">
      <w:pPr>
        <w:pStyle w:val="4Bulletedcopyblue"/>
        <w:numPr>
          <w:ilvl w:val="0"/>
          <w:numId w:val="28"/>
        </w:numPr>
        <w:rPr>
          <w:rFonts w:ascii="Calibri" w:hAnsi="Calibri" w:cs="Calibri"/>
          <w:sz w:val="22"/>
          <w:szCs w:val="22"/>
          <w:lang w:val="en-GB"/>
        </w:rPr>
      </w:pPr>
      <w:r w:rsidRPr="00930B13">
        <w:rPr>
          <w:rFonts w:ascii="Calibri" w:hAnsi="Calibri" w:cs="Calibri"/>
          <w:sz w:val="22"/>
          <w:szCs w:val="22"/>
          <w:lang w:val="en-GB"/>
        </w:rPr>
        <w:t>Taking photographs of children on their mobile phone</w:t>
      </w:r>
    </w:p>
    <w:p w14:paraId="2CD70411" w14:textId="77777777" w:rsidR="001D3E15" w:rsidRPr="00930B13" w:rsidRDefault="001D3E15" w:rsidP="00930B13">
      <w:pPr>
        <w:pStyle w:val="4Bulletedcopyblue"/>
        <w:numPr>
          <w:ilvl w:val="0"/>
          <w:numId w:val="28"/>
        </w:numPr>
        <w:rPr>
          <w:rFonts w:ascii="Calibri" w:hAnsi="Calibri" w:cs="Calibri"/>
          <w:sz w:val="22"/>
          <w:szCs w:val="22"/>
          <w:lang w:val="en-GB"/>
        </w:rPr>
      </w:pPr>
      <w:r w:rsidRPr="00930B13">
        <w:rPr>
          <w:rFonts w:ascii="Calibri" w:hAnsi="Calibri" w:cs="Calibri"/>
          <w:sz w:val="22"/>
          <w:szCs w:val="22"/>
          <w:lang w:val="en-GB"/>
        </w:rPr>
        <w:t>Engaging with a child on a one-to-one basis in a secluded area or behind a closed door</w:t>
      </w:r>
    </w:p>
    <w:p w14:paraId="4FC3CB7A" w14:textId="77777777" w:rsidR="001D3E15" w:rsidRPr="00930B13" w:rsidRDefault="001D3E15" w:rsidP="00930B13">
      <w:pPr>
        <w:pStyle w:val="4Bulletedcopyblue"/>
        <w:numPr>
          <w:ilvl w:val="0"/>
          <w:numId w:val="28"/>
        </w:numPr>
        <w:rPr>
          <w:rFonts w:ascii="Calibri" w:hAnsi="Calibri" w:cs="Calibri"/>
          <w:sz w:val="22"/>
          <w:szCs w:val="22"/>
          <w:lang w:val="en-GB"/>
        </w:rPr>
      </w:pPr>
      <w:r w:rsidRPr="00930B13">
        <w:rPr>
          <w:rFonts w:ascii="Calibri" w:hAnsi="Calibri" w:cs="Calibri"/>
          <w:sz w:val="22"/>
          <w:szCs w:val="22"/>
          <w:lang w:val="en-GB"/>
        </w:rPr>
        <w:t xml:space="preserve">Humiliating pupils </w:t>
      </w:r>
    </w:p>
    <w:p w14:paraId="5961745C" w14:textId="08ADF076" w:rsidR="00BB704B" w:rsidRPr="00930B13" w:rsidRDefault="00BB704B" w:rsidP="00930B13">
      <w:pPr>
        <w:pStyle w:val="4Bulletedcopyblue"/>
        <w:numPr>
          <w:ilvl w:val="0"/>
          <w:numId w:val="28"/>
        </w:numPr>
        <w:rPr>
          <w:rFonts w:ascii="Calibri" w:hAnsi="Calibri" w:cs="Calibri"/>
          <w:sz w:val="22"/>
          <w:szCs w:val="22"/>
          <w:lang w:val="en-GB"/>
        </w:rPr>
      </w:pPr>
      <w:r w:rsidRPr="00930B13">
        <w:rPr>
          <w:rFonts w:ascii="Calibri" w:hAnsi="Calibri" w:cs="Calibri"/>
          <w:sz w:val="22"/>
          <w:szCs w:val="22"/>
          <w:lang w:val="en-GB"/>
        </w:rPr>
        <w:t>Talking inappropriately to pupils or other staff</w:t>
      </w:r>
    </w:p>
    <w:p w14:paraId="436E0043" w14:textId="0FB7FCD2" w:rsidR="00BB704B" w:rsidRPr="00930B13" w:rsidRDefault="00BB704B" w:rsidP="00930B13">
      <w:pPr>
        <w:pStyle w:val="4Bulletedcopyblue"/>
        <w:numPr>
          <w:ilvl w:val="0"/>
          <w:numId w:val="28"/>
        </w:numPr>
        <w:rPr>
          <w:rFonts w:ascii="Calibri" w:hAnsi="Calibri" w:cs="Calibri"/>
          <w:sz w:val="22"/>
          <w:szCs w:val="22"/>
          <w:lang w:val="en-GB"/>
        </w:rPr>
      </w:pPr>
      <w:r w:rsidRPr="00930B13">
        <w:rPr>
          <w:rFonts w:ascii="Calibri" w:hAnsi="Calibri" w:cs="Calibri"/>
          <w:sz w:val="22"/>
          <w:szCs w:val="22"/>
          <w:lang w:val="en-GB"/>
        </w:rPr>
        <w:t>Interactions on social media</w:t>
      </w:r>
    </w:p>
    <w:p w14:paraId="2561F637" w14:textId="77777777" w:rsidR="001D3E15" w:rsidRPr="00082AA4" w:rsidRDefault="001D3E15" w:rsidP="001D3E15">
      <w:pPr>
        <w:pStyle w:val="Subhead2"/>
        <w:rPr>
          <w:rFonts w:ascii="Calibri" w:hAnsi="Calibri" w:cs="Calibri"/>
          <w:color w:val="auto"/>
          <w:sz w:val="22"/>
          <w:szCs w:val="22"/>
          <w:lang w:val="en-GB"/>
        </w:rPr>
      </w:pPr>
      <w:r w:rsidRPr="00082AA4">
        <w:rPr>
          <w:rFonts w:ascii="Calibri" w:hAnsi="Calibri" w:cs="Calibri"/>
          <w:color w:val="auto"/>
          <w:sz w:val="22"/>
          <w:szCs w:val="22"/>
          <w:lang w:val="en-GB"/>
        </w:rPr>
        <w:t xml:space="preserve">Sharing low-level concerns </w:t>
      </w:r>
    </w:p>
    <w:p w14:paraId="3A2F6F3A"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We recognise the importance of creating a culture of openness, trust and transparency to encourage all staff to confidentially share low-level concerns so that they can be addressed appropriately.</w:t>
      </w:r>
    </w:p>
    <w:p w14:paraId="48CAD657"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We will create this culture by: </w:t>
      </w:r>
    </w:p>
    <w:p w14:paraId="288DB261" w14:textId="77777777" w:rsidR="001D3E15" w:rsidRPr="00930B13" w:rsidRDefault="001D3E15" w:rsidP="00930B13">
      <w:pPr>
        <w:pStyle w:val="4Bulletedcopyblue"/>
        <w:numPr>
          <w:ilvl w:val="0"/>
          <w:numId w:val="27"/>
        </w:numPr>
        <w:rPr>
          <w:rFonts w:ascii="Calibri" w:hAnsi="Calibri" w:cs="Calibri"/>
          <w:sz w:val="22"/>
          <w:szCs w:val="22"/>
          <w:lang w:val="en-GB"/>
        </w:rPr>
      </w:pPr>
      <w:r w:rsidRPr="00930B13">
        <w:rPr>
          <w:rFonts w:ascii="Calibri" w:hAnsi="Calibri" w:cs="Calibri"/>
          <w:sz w:val="22"/>
          <w:szCs w:val="22"/>
          <w:lang w:val="en-GB"/>
        </w:rPr>
        <w:t>Ensuring staff are clear about what appropriate behaviour is, and are confident in distinguishing expected and appropriate behaviour from concerning, problematic or inappropriate behaviour, in themselves and others</w:t>
      </w:r>
    </w:p>
    <w:p w14:paraId="5F0106DB" w14:textId="77777777" w:rsidR="001D3E15" w:rsidRPr="00930B13" w:rsidRDefault="001D3E15" w:rsidP="00930B13">
      <w:pPr>
        <w:pStyle w:val="4Bulletedcopyblue"/>
        <w:numPr>
          <w:ilvl w:val="0"/>
          <w:numId w:val="27"/>
        </w:numPr>
        <w:rPr>
          <w:rFonts w:ascii="Calibri" w:hAnsi="Calibri" w:cs="Calibri"/>
          <w:sz w:val="22"/>
          <w:szCs w:val="22"/>
          <w:lang w:val="en-GB"/>
        </w:rPr>
      </w:pPr>
      <w:r w:rsidRPr="00930B13">
        <w:rPr>
          <w:rFonts w:ascii="Calibri" w:hAnsi="Calibri" w:cs="Calibri"/>
          <w:sz w:val="22"/>
          <w:szCs w:val="22"/>
          <w:lang w:val="en-GB"/>
        </w:rPr>
        <w:t>Empowering staff to share any low-level concerns as per section 7.7 of this policy</w:t>
      </w:r>
    </w:p>
    <w:p w14:paraId="4570F4AC" w14:textId="77777777" w:rsidR="001D3E15" w:rsidRPr="00930B13" w:rsidRDefault="001D3E15" w:rsidP="00930B13">
      <w:pPr>
        <w:pStyle w:val="4Bulletedcopyblue"/>
        <w:numPr>
          <w:ilvl w:val="0"/>
          <w:numId w:val="27"/>
        </w:numPr>
        <w:rPr>
          <w:rFonts w:ascii="Calibri" w:hAnsi="Calibri" w:cs="Calibri"/>
          <w:sz w:val="22"/>
          <w:szCs w:val="22"/>
          <w:lang w:val="en-GB"/>
        </w:rPr>
      </w:pPr>
      <w:r w:rsidRPr="00930B13">
        <w:rPr>
          <w:rFonts w:ascii="Calibri" w:hAnsi="Calibri" w:cs="Calibri"/>
          <w:sz w:val="22"/>
          <w:szCs w:val="22"/>
          <w:lang w:val="en-GB"/>
        </w:rPr>
        <w:t xml:space="preserve">Empowering staff to self-refer </w:t>
      </w:r>
    </w:p>
    <w:p w14:paraId="196740A8" w14:textId="77777777" w:rsidR="001D3E15" w:rsidRPr="00930B13" w:rsidRDefault="001D3E15" w:rsidP="00930B13">
      <w:pPr>
        <w:pStyle w:val="4Bulletedcopyblue"/>
        <w:numPr>
          <w:ilvl w:val="0"/>
          <w:numId w:val="27"/>
        </w:numPr>
        <w:rPr>
          <w:rFonts w:ascii="Calibri" w:hAnsi="Calibri" w:cs="Calibri"/>
          <w:sz w:val="22"/>
          <w:szCs w:val="22"/>
          <w:lang w:val="en-GB"/>
        </w:rPr>
      </w:pPr>
      <w:r w:rsidRPr="00930B13">
        <w:rPr>
          <w:rFonts w:ascii="Calibri" w:hAnsi="Calibri" w:cs="Calibri"/>
          <w:sz w:val="22"/>
          <w:szCs w:val="22"/>
          <w:lang w:val="en-GB"/>
        </w:rPr>
        <w:t>Addressing unprofessional behaviour and supporting the individual to correct it at an early stage</w:t>
      </w:r>
    </w:p>
    <w:p w14:paraId="29281C2A" w14:textId="77777777" w:rsidR="001D3E15" w:rsidRPr="00930B13" w:rsidRDefault="001D3E15" w:rsidP="00930B13">
      <w:pPr>
        <w:pStyle w:val="4Bulletedcopyblue"/>
        <w:numPr>
          <w:ilvl w:val="0"/>
          <w:numId w:val="27"/>
        </w:numPr>
        <w:rPr>
          <w:rFonts w:ascii="Calibri" w:hAnsi="Calibri" w:cs="Calibri"/>
          <w:sz w:val="22"/>
          <w:szCs w:val="22"/>
          <w:lang w:val="en-GB"/>
        </w:rPr>
      </w:pPr>
      <w:r w:rsidRPr="00930B13">
        <w:rPr>
          <w:rFonts w:ascii="Calibri" w:hAnsi="Calibri" w:cs="Calibri"/>
          <w:sz w:val="22"/>
          <w:szCs w:val="22"/>
          <w:lang w:val="en-GB"/>
        </w:rPr>
        <w:t>Providing a responsive, sensitive and proportionate handling of such concerns when they are raised</w:t>
      </w:r>
    </w:p>
    <w:p w14:paraId="02CD3467" w14:textId="77777777" w:rsidR="001D3E15" w:rsidRPr="00930B13" w:rsidRDefault="001D3E15" w:rsidP="00930B13">
      <w:pPr>
        <w:pStyle w:val="4Bulletedcopyblue"/>
        <w:numPr>
          <w:ilvl w:val="0"/>
          <w:numId w:val="27"/>
        </w:numPr>
        <w:rPr>
          <w:rFonts w:ascii="Calibri" w:hAnsi="Calibri" w:cs="Calibri"/>
          <w:sz w:val="22"/>
          <w:szCs w:val="22"/>
          <w:lang w:val="en-GB"/>
        </w:rPr>
      </w:pPr>
      <w:r w:rsidRPr="00930B13">
        <w:rPr>
          <w:rFonts w:ascii="Calibri" w:hAnsi="Calibri" w:cs="Calibri"/>
          <w:sz w:val="22"/>
          <w:szCs w:val="22"/>
          <w:lang w:val="en-GB"/>
        </w:rPr>
        <w:t>Helping to identify any weakness in the school’s safeguarding system</w:t>
      </w:r>
    </w:p>
    <w:p w14:paraId="7686E234" w14:textId="3B628981" w:rsidR="00BB704B" w:rsidRPr="00930B13" w:rsidRDefault="00BB704B" w:rsidP="00930B13">
      <w:pPr>
        <w:pStyle w:val="4Bulletedcopyblue"/>
        <w:numPr>
          <w:ilvl w:val="0"/>
          <w:numId w:val="27"/>
        </w:numPr>
        <w:rPr>
          <w:rFonts w:ascii="Calibri" w:hAnsi="Calibri" w:cs="Calibri"/>
          <w:sz w:val="22"/>
          <w:szCs w:val="22"/>
          <w:lang w:val="en-GB"/>
        </w:rPr>
      </w:pPr>
      <w:r w:rsidRPr="00930B13">
        <w:rPr>
          <w:rFonts w:ascii="Calibri" w:hAnsi="Calibri" w:cs="Calibri"/>
          <w:sz w:val="22"/>
          <w:szCs w:val="22"/>
          <w:lang w:val="en-GB"/>
        </w:rPr>
        <w:t>Use of the QR code in each school to record a low level concern</w:t>
      </w:r>
    </w:p>
    <w:p w14:paraId="3832B639" w14:textId="77777777" w:rsidR="00BB704B" w:rsidRPr="00930B13" w:rsidRDefault="00BB704B" w:rsidP="001D3E15">
      <w:pPr>
        <w:pStyle w:val="Subhead2"/>
        <w:rPr>
          <w:rFonts w:ascii="Calibri" w:hAnsi="Calibri" w:cs="Calibri"/>
          <w:sz w:val="22"/>
          <w:szCs w:val="22"/>
          <w:lang w:val="en-GB"/>
        </w:rPr>
      </w:pPr>
    </w:p>
    <w:p w14:paraId="21374262" w14:textId="39219884" w:rsidR="001D3E15" w:rsidRPr="002F369A" w:rsidRDefault="00082AA4" w:rsidP="002F369A">
      <w:pPr>
        <w:spacing w:after="160" w:line="259" w:lineRule="auto"/>
        <w:rPr>
          <w:rFonts w:ascii="Calibri" w:hAnsi="Calibri" w:cs="Calibri"/>
          <w:b/>
          <w:bCs/>
          <w:sz w:val="22"/>
          <w:szCs w:val="22"/>
          <w:lang w:val="en-GB"/>
        </w:rPr>
      </w:pPr>
      <w:r>
        <w:rPr>
          <w:rFonts w:ascii="Calibri" w:hAnsi="Calibri" w:cs="Calibri"/>
          <w:sz w:val="22"/>
          <w:szCs w:val="22"/>
          <w:lang w:val="en-GB"/>
        </w:rPr>
        <w:br w:type="page"/>
      </w:r>
      <w:r w:rsidR="001D3E15" w:rsidRPr="002F369A">
        <w:rPr>
          <w:rFonts w:ascii="Calibri" w:hAnsi="Calibri" w:cs="Calibri"/>
          <w:b/>
          <w:bCs/>
          <w:sz w:val="22"/>
          <w:szCs w:val="22"/>
          <w:lang w:val="en-GB"/>
        </w:rPr>
        <w:t>Responding to low-level concerns</w:t>
      </w:r>
    </w:p>
    <w:p w14:paraId="5FFA726E" w14:textId="46A6B6A9"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If the concern is raised via a third party, the </w:t>
      </w:r>
      <w:r w:rsidR="00E90C6F">
        <w:rPr>
          <w:rFonts w:ascii="Calibri" w:hAnsi="Calibri" w:cs="Calibri"/>
          <w:sz w:val="22"/>
          <w:szCs w:val="22"/>
          <w:lang w:val="en-GB"/>
        </w:rPr>
        <w:t>Headteacher</w:t>
      </w:r>
      <w:r w:rsidRPr="00930B13">
        <w:rPr>
          <w:rFonts w:ascii="Calibri" w:hAnsi="Calibri" w:cs="Calibri"/>
          <w:sz w:val="22"/>
          <w:szCs w:val="22"/>
          <w:lang w:val="en-GB"/>
        </w:rPr>
        <w:t xml:space="preserve"> will collect evidence where necessary by speaking:</w:t>
      </w:r>
    </w:p>
    <w:p w14:paraId="2604D515" w14:textId="77777777" w:rsidR="001D3E15" w:rsidRPr="00930B13" w:rsidRDefault="001D3E15" w:rsidP="00930B13">
      <w:pPr>
        <w:pStyle w:val="4Bulletedcopyblue"/>
        <w:numPr>
          <w:ilvl w:val="0"/>
          <w:numId w:val="26"/>
        </w:numPr>
        <w:rPr>
          <w:rFonts w:ascii="Calibri" w:hAnsi="Calibri" w:cs="Calibri"/>
          <w:sz w:val="22"/>
          <w:szCs w:val="22"/>
          <w:lang w:val="en-GB"/>
        </w:rPr>
      </w:pPr>
      <w:r w:rsidRPr="00930B13">
        <w:rPr>
          <w:rFonts w:ascii="Calibri" w:hAnsi="Calibri" w:cs="Calibri"/>
          <w:sz w:val="22"/>
          <w:szCs w:val="22"/>
          <w:lang w:val="en-GB"/>
        </w:rPr>
        <w:t xml:space="preserve">Directly to the person who raised the concern, unless it has been raised anonymously </w:t>
      </w:r>
    </w:p>
    <w:p w14:paraId="226F486B" w14:textId="77777777" w:rsidR="001D3E15" w:rsidRPr="00930B13" w:rsidRDefault="001D3E15" w:rsidP="00930B13">
      <w:pPr>
        <w:pStyle w:val="4Bulletedcopyblue"/>
        <w:numPr>
          <w:ilvl w:val="0"/>
          <w:numId w:val="26"/>
        </w:numPr>
        <w:rPr>
          <w:rFonts w:ascii="Calibri" w:hAnsi="Calibri" w:cs="Calibri"/>
          <w:sz w:val="22"/>
          <w:szCs w:val="22"/>
          <w:lang w:val="en-GB"/>
        </w:rPr>
      </w:pPr>
      <w:r w:rsidRPr="00930B13">
        <w:rPr>
          <w:rFonts w:ascii="Calibri" w:hAnsi="Calibri" w:cs="Calibri"/>
          <w:sz w:val="22"/>
          <w:szCs w:val="22"/>
          <w:lang w:val="en-GB"/>
        </w:rPr>
        <w:t xml:space="preserve">To the individual involved and any witnesses  </w:t>
      </w:r>
    </w:p>
    <w:p w14:paraId="2239F6C8" w14:textId="1646909B" w:rsidR="001D3E15" w:rsidRPr="00930B13" w:rsidRDefault="001D3E15" w:rsidP="001D3E15">
      <w:pPr>
        <w:pStyle w:val="1bodycopy10pt"/>
        <w:rPr>
          <w:rFonts w:ascii="Calibri" w:hAnsi="Calibri" w:cs="Calibri"/>
          <w:sz w:val="22"/>
          <w:szCs w:val="22"/>
        </w:rPr>
      </w:pPr>
      <w:r w:rsidRPr="2E78E44C">
        <w:rPr>
          <w:rFonts w:ascii="Calibri" w:hAnsi="Calibri" w:cs="Calibri"/>
          <w:sz w:val="22"/>
          <w:szCs w:val="22"/>
        </w:rPr>
        <w:t xml:space="preserve">The </w:t>
      </w:r>
      <w:r w:rsidR="00E90C6F" w:rsidRPr="2E78E44C">
        <w:rPr>
          <w:rFonts w:ascii="Calibri" w:hAnsi="Calibri" w:cs="Calibri"/>
          <w:sz w:val="22"/>
          <w:szCs w:val="22"/>
        </w:rPr>
        <w:t>Headteacher</w:t>
      </w:r>
      <w:r w:rsidRPr="2E78E44C">
        <w:rPr>
          <w:rFonts w:ascii="Calibri" w:hAnsi="Calibri" w:cs="Calibri"/>
          <w:sz w:val="22"/>
          <w:szCs w:val="22"/>
        </w:rPr>
        <w:t xml:space="preserve"> will use the information collected to categorise the type of behaviour and determine any further action, in line with the school’s </w:t>
      </w:r>
      <w:r w:rsidR="00BB704B" w:rsidRPr="2E78E44C">
        <w:rPr>
          <w:rFonts w:ascii="Calibri" w:hAnsi="Calibri" w:cs="Calibri"/>
          <w:sz w:val="22"/>
          <w:szCs w:val="22"/>
        </w:rPr>
        <w:t xml:space="preserve"> </w:t>
      </w:r>
      <w:r w:rsidRPr="2E78E44C">
        <w:rPr>
          <w:rFonts w:ascii="Calibri" w:hAnsi="Calibri" w:cs="Calibri"/>
          <w:sz w:val="22"/>
          <w:szCs w:val="22"/>
        </w:rPr>
        <w:t>code of conduct</w:t>
      </w:r>
      <w:r w:rsidR="00BB704B" w:rsidRPr="2E78E44C">
        <w:rPr>
          <w:rFonts w:ascii="Calibri" w:hAnsi="Calibri" w:cs="Calibri"/>
          <w:sz w:val="22"/>
          <w:szCs w:val="22"/>
        </w:rPr>
        <w:t>.</w:t>
      </w:r>
      <w:r w:rsidRPr="2E78E44C">
        <w:rPr>
          <w:rFonts w:ascii="Calibri" w:hAnsi="Calibri" w:cs="Calibri"/>
          <w:sz w:val="22"/>
          <w:szCs w:val="22"/>
        </w:rPr>
        <w:t xml:space="preserve"> The </w:t>
      </w:r>
      <w:r w:rsidR="00E90C6F" w:rsidRPr="2E78E44C">
        <w:rPr>
          <w:rFonts w:ascii="Calibri" w:hAnsi="Calibri" w:cs="Calibri"/>
          <w:sz w:val="22"/>
          <w:szCs w:val="22"/>
        </w:rPr>
        <w:t>Headteacher</w:t>
      </w:r>
      <w:r w:rsidRPr="2E78E44C">
        <w:rPr>
          <w:rFonts w:ascii="Calibri" w:hAnsi="Calibri" w:cs="Calibri"/>
          <w:sz w:val="22"/>
          <w:szCs w:val="22"/>
        </w:rPr>
        <w:t xml:space="preserve"> will be the ultimate decision-maker in respect of all low-level concerns, though they may wish to collaborate with the DSL</w:t>
      </w:r>
      <w:r w:rsidR="00BB704B" w:rsidRPr="2E78E44C">
        <w:rPr>
          <w:rFonts w:ascii="Calibri" w:hAnsi="Calibri" w:cs="Calibri"/>
          <w:sz w:val="22"/>
          <w:szCs w:val="22"/>
        </w:rPr>
        <w:t xml:space="preserve"> and / or LADO</w:t>
      </w:r>
      <w:r w:rsidRPr="2E78E44C">
        <w:rPr>
          <w:rFonts w:ascii="Calibri" w:hAnsi="Calibri" w:cs="Calibri"/>
          <w:sz w:val="22"/>
          <w:szCs w:val="22"/>
        </w:rPr>
        <w:t xml:space="preserve">.  </w:t>
      </w:r>
    </w:p>
    <w:p w14:paraId="24BD1C31" w14:textId="3DAFFCBD"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Keeping Children Safe in Education also </w:t>
      </w:r>
      <w:r w:rsidR="00BB704B" w:rsidRPr="00930B13">
        <w:rPr>
          <w:rFonts w:ascii="Calibri" w:hAnsi="Calibri" w:cs="Calibri"/>
          <w:sz w:val="22"/>
          <w:szCs w:val="22"/>
          <w:lang w:val="en-GB"/>
        </w:rPr>
        <w:t xml:space="preserve">contains further </w:t>
      </w:r>
      <w:r w:rsidRPr="00930B13">
        <w:rPr>
          <w:rFonts w:ascii="Calibri" w:hAnsi="Calibri" w:cs="Calibri"/>
          <w:sz w:val="22"/>
          <w:szCs w:val="22"/>
          <w:lang w:val="en-GB"/>
        </w:rPr>
        <w:t xml:space="preserve">information </w:t>
      </w:r>
      <w:hyperlink r:id="rId8" w:history="1">
        <w:r w:rsidRPr="00930B13">
          <w:rPr>
            <w:rStyle w:val="Hyperlink"/>
            <w:rFonts w:ascii="Calibri" w:hAnsi="Calibri" w:cs="Calibri"/>
            <w:sz w:val="22"/>
            <w:szCs w:val="22"/>
            <w:lang w:val="en-GB"/>
          </w:rPr>
          <w:t>Developing and implementing a low-level concerns policy: A guide for organisations which work with children</w:t>
        </w:r>
      </w:hyperlink>
      <w:r w:rsidRPr="00930B13">
        <w:rPr>
          <w:rFonts w:ascii="Calibri" w:hAnsi="Calibri" w:cs="Calibri"/>
          <w:sz w:val="22"/>
          <w:szCs w:val="22"/>
          <w:lang w:val="en-GB"/>
        </w:rPr>
        <w:t>]</w:t>
      </w:r>
    </w:p>
    <w:p w14:paraId="05EF4CDC" w14:textId="77777777" w:rsidR="001D3E15" w:rsidRPr="00930B13" w:rsidRDefault="001D3E15" w:rsidP="001D3E15">
      <w:pPr>
        <w:pStyle w:val="Subhead2"/>
        <w:rPr>
          <w:rFonts w:ascii="Calibri" w:hAnsi="Calibri" w:cs="Calibri"/>
          <w:sz w:val="22"/>
          <w:szCs w:val="22"/>
          <w:lang w:val="en-GB"/>
        </w:rPr>
      </w:pPr>
      <w:r w:rsidRPr="00930B13">
        <w:rPr>
          <w:rFonts w:ascii="Calibri" w:hAnsi="Calibri" w:cs="Calibri"/>
          <w:sz w:val="22"/>
          <w:szCs w:val="22"/>
          <w:lang w:val="en-GB"/>
        </w:rPr>
        <w:t>Record keeping</w:t>
      </w:r>
    </w:p>
    <w:p w14:paraId="48644B38" w14:textId="22D8DF30"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All low-level concerns will be recorded in writing. In addition to details of the concern raised, records will include the context in which the concern arose, any action taken and the rationale for decisions and action taken. </w:t>
      </w:r>
      <w:r w:rsidR="00BB704B" w:rsidRPr="00930B13">
        <w:rPr>
          <w:rFonts w:ascii="Calibri" w:hAnsi="Calibri" w:cs="Calibri"/>
          <w:sz w:val="22"/>
          <w:szCs w:val="22"/>
          <w:lang w:val="en-GB"/>
        </w:rPr>
        <w:t>Use of the QR code to raise a low-level concern will enable the information to be recorded securely and this is available in each school.</w:t>
      </w:r>
    </w:p>
    <w:p w14:paraId="4AA67F21"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Records will be:</w:t>
      </w:r>
    </w:p>
    <w:p w14:paraId="70680262" w14:textId="77777777" w:rsidR="001D3E15" w:rsidRPr="00930B13" w:rsidRDefault="001D3E15" w:rsidP="00930B13">
      <w:pPr>
        <w:pStyle w:val="4Bulletedcopyblue"/>
        <w:numPr>
          <w:ilvl w:val="0"/>
          <w:numId w:val="25"/>
        </w:numPr>
        <w:rPr>
          <w:rFonts w:ascii="Calibri" w:hAnsi="Calibri" w:cs="Calibri"/>
          <w:sz w:val="22"/>
          <w:szCs w:val="22"/>
          <w:lang w:val="en-GB"/>
        </w:rPr>
      </w:pPr>
      <w:r w:rsidRPr="00930B13">
        <w:rPr>
          <w:rFonts w:ascii="Calibri" w:hAnsi="Calibri" w:cs="Calibri"/>
          <w:sz w:val="22"/>
          <w:szCs w:val="22"/>
          <w:lang w:val="en-GB"/>
        </w:rPr>
        <w:t>Kept confidential, held securely and comply with the Data Protection Act 2018 and the UK GDPR</w:t>
      </w:r>
    </w:p>
    <w:p w14:paraId="61304AEF" w14:textId="77777777" w:rsidR="001D3E15" w:rsidRPr="00930B13" w:rsidRDefault="001D3E15" w:rsidP="00930B13">
      <w:pPr>
        <w:pStyle w:val="4Bulletedcopyblue"/>
        <w:numPr>
          <w:ilvl w:val="0"/>
          <w:numId w:val="25"/>
        </w:numPr>
        <w:rPr>
          <w:rFonts w:ascii="Calibri" w:hAnsi="Calibri" w:cs="Calibri"/>
          <w:sz w:val="22"/>
          <w:szCs w:val="22"/>
          <w:lang w:val="en-GB"/>
        </w:rPr>
      </w:pPr>
      <w:r w:rsidRPr="00930B13">
        <w:rPr>
          <w:rFonts w:ascii="Calibri" w:hAnsi="Calibri" w:cs="Calibri"/>
          <w:sz w:val="22"/>
          <w:szCs w:val="22"/>
          <w:lang w:val="en-GB"/>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14:paraId="14B78ADE" w14:textId="77777777" w:rsidR="001D3E15" w:rsidRPr="00930B13" w:rsidRDefault="001D3E15" w:rsidP="00930B13">
      <w:pPr>
        <w:pStyle w:val="4Bulletedcopyblue"/>
        <w:numPr>
          <w:ilvl w:val="0"/>
          <w:numId w:val="25"/>
        </w:numPr>
        <w:rPr>
          <w:rFonts w:ascii="Calibri" w:hAnsi="Calibri" w:cs="Calibri"/>
          <w:sz w:val="22"/>
          <w:szCs w:val="22"/>
          <w:lang w:val="en-GB"/>
        </w:rPr>
      </w:pPr>
      <w:r w:rsidRPr="00930B13">
        <w:rPr>
          <w:rFonts w:ascii="Calibri" w:hAnsi="Calibri" w:cs="Calibri"/>
          <w:sz w:val="22"/>
          <w:szCs w:val="22"/>
          <w:lang w:val="en-GB"/>
        </w:rPr>
        <w:t>Retained at least until the individual leaves employment at the school</w:t>
      </w:r>
      <w:r w:rsidRPr="00930B13">
        <w:rPr>
          <w:rFonts w:ascii="Calibri" w:hAnsi="Calibri" w:cs="Calibri"/>
          <w:b/>
          <w:sz w:val="22"/>
          <w:szCs w:val="22"/>
          <w:lang w:val="en-GB"/>
        </w:rPr>
        <w:t xml:space="preserve"> </w:t>
      </w:r>
    </w:p>
    <w:p w14:paraId="60572A88"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Where a low-level concern relates to a supply teacher or contractor, we will notify the individual’s employer, so any potential patterns of inappropriate behaviour can be identified.</w:t>
      </w:r>
    </w:p>
    <w:p w14:paraId="0B0792FA" w14:textId="77777777" w:rsidR="001D3E15" w:rsidRPr="00930B13" w:rsidRDefault="001D3E15" w:rsidP="001D3E15">
      <w:pPr>
        <w:pStyle w:val="Subhead2"/>
        <w:rPr>
          <w:rFonts w:ascii="Calibri" w:eastAsia="Arial" w:hAnsi="Calibri" w:cs="Calibri"/>
          <w:b w:val="0"/>
          <w:sz w:val="22"/>
          <w:szCs w:val="22"/>
          <w:lang w:val="en-GB"/>
        </w:rPr>
      </w:pPr>
      <w:r w:rsidRPr="00930B13">
        <w:rPr>
          <w:rFonts w:ascii="Calibri" w:hAnsi="Calibri" w:cs="Calibri"/>
          <w:sz w:val="22"/>
          <w:szCs w:val="22"/>
          <w:lang w:val="en-GB"/>
        </w:rPr>
        <w:t>References</w:t>
      </w:r>
      <w:r w:rsidRPr="00930B13">
        <w:rPr>
          <w:rFonts w:ascii="Calibri" w:eastAsia="Arial" w:hAnsi="Calibri" w:cs="Calibri"/>
          <w:b w:val="0"/>
          <w:sz w:val="22"/>
          <w:szCs w:val="22"/>
          <w:lang w:val="en-GB"/>
        </w:rPr>
        <w:t xml:space="preserve"> </w:t>
      </w:r>
    </w:p>
    <w:p w14:paraId="3C9E460E"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We will not include low-level concerns in references unless:</w:t>
      </w:r>
    </w:p>
    <w:p w14:paraId="1EF25AA2" w14:textId="77777777" w:rsidR="001D3E15" w:rsidRPr="00930B13" w:rsidRDefault="001D3E15" w:rsidP="00930B13">
      <w:pPr>
        <w:pStyle w:val="4Bulletedcopyblue"/>
        <w:numPr>
          <w:ilvl w:val="0"/>
          <w:numId w:val="24"/>
        </w:numPr>
        <w:rPr>
          <w:rFonts w:ascii="Calibri" w:hAnsi="Calibri" w:cs="Calibri"/>
          <w:sz w:val="22"/>
          <w:szCs w:val="22"/>
          <w:lang w:val="en-GB"/>
        </w:rPr>
      </w:pPr>
      <w:r w:rsidRPr="00930B13">
        <w:rPr>
          <w:rFonts w:ascii="Calibri" w:hAnsi="Calibri" w:cs="Calibri"/>
          <w:sz w:val="22"/>
          <w:szCs w:val="22"/>
          <w:lang w:val="en-GB"/>
        </w:rPr>
        <w:t>The concern (or group of concerns) has met the threshold for referral to the designated officer at the local authority and is found to be substantiated; and/or</w:t>
      </w:r>
    </w:p>
    <w:p w14:paraId="454C03F3" w14:textId="77777777" w:rsidR="00930B13" w:rsidRDefault="001D3E15" w:rsidP="00930B13">
      <w:pPr>
        <w:pStyle w:val="4Bulletedcopyblue"/>
        <w:numPr>
          <w:ilvl w:val="0"/>
          <w:numId w:val="24"/>
        </w:numPr>
        <w:rPr>
          <w:rFonts w:ascii="Calibri" w:hAnsi="Calibri" w:cs="Calibri"/>
          <w:sz w:val="22"/>
          <w:szCs w:val="22"/>
          <w:lang w:val="en-GB"/>
        </w:rPr>
      </w:pPr>
      <w:r w:rsidRPr="00930B13">
        <w:rPr>
          <w:rFonts w:ascii="Calibri" w:hAnsi="Calibri" w:cs="Calibri"/>
          <w:sz w:val="22"/>
          <w:szCs w:val="22"/>
          <w:lang w:val="en-GB"/>
        </w:rPr>
        <w:t>The concern (or group of concerns) relates to issues that would ordinarily be included in a reference, such as misconduct or poor performance</w:t>
      </w:r>
      <w:bookmarkStart w:id="0" w:name="_Toc527623685"/>
      <w:bookmarkStart w:id="1" w:name="_Toc13216151"/>
      <w:bookmarkStart w:id="2" w:name="_Toc167969260"/>
    </w:p>
    <w:p w14:paraId="1127F1BC" w14:textId="77777777" w:rsidR="00930B13" w:rsidRDefault="00930B13" w:rsidP="00930B13">
      <w:pPr>
        <w:pStyle w:val="4Bulletedcopyblue"/>
        <w:numPr>
          <w:ilvl w:val="0"/>
          <w:numId w:val="0"/>
        </w:numPr>
        <w:ind w:left="360"/>
        <w:rPr>
          <w:rFonts w:ascii="Calibri" w:hAnsi="Calibri" w:cs="Calibri"/>
          <w:sz w:val="22"/>
          <w:szCs w:val="22"/>
          <w:lang w:val="en-GB"/>
        </w:rPr>
      </w:pPr>
    </w:p>
    <w:p w14:paraId="513DF8E2" w14:textId="77777777" w:rsidR="00930B13" w:rsidRDefault="00930B13">
      <w:pPr>
        <w:spacing w:after="160" w:line="259" w:lineRule="auto"/>
        <w:rPr>
          <w:rFonts w:ascii="Calibri" w:hAnsi="Calibri" w:cs="Calibri"/>
          <w:sz w:val="22"/>
          <w:szCs w:val="22"/>
          <w:lang w:val="en-GB"/>
        </w:rPr>
      </w:pPr>
      <w:r>
        <w:rPr>
          <w:rFonts w:ascii="Calibri" w:hAnsi="Calibri" w:cs="Calibri"/>
          <w:sz w:val="22"/>
          <w:szCs w:val="22"/>
          <w:lang w:val="en-GB"/>
        </w:rPr>
        <w:br w:type="page"/>
      </w:r>
    </w:p>
    <w:p w14:paraId="5669E124" w14:textId="1724F45A" w:rsidR="001D3E15" w:rsidRPr="002F369A" w:rsidRDefault="00082AA4" w:rsidP="00930B13">
      <w:pPr>
        <w:pStyle w:val="4Bulletedcopyblue"/>
        <w:numPr>
          <w:ilvl w:val="0"/>
          <w:numId w:val="0"/>
        </w:numPr>
        <w:rPr>
          <w:rFonts w:ascii="Calibri" w:hAnsi="Calibri" w:cs="Calibri"/>
          <w:b/>
          <w:bCs/>
          <w:sz w:val="26"/>
          <w:szCs w:val="26"/>
          <w:lang w:val="en-GB"/>
        </w:rPr>
      </w:pPr>
      <w:r w:rsidRPr="002F369A">
        <w:rPr>
          <w:rFonts w:ascii="Calibri" w:hAnsi="Calibri" w:cs="Calibri"/>
          <w:b/>
          <w:bCs/>
          <w:sz w:val="26"/>
          <w:szCs w:val="26"/>
          <w:lang w:val="en-GB"/>
        </w:rPr>
        <w:t xml:space="preserve">Section 3 </w:t>
      </w:r>
      <w:r w:rsidR="001D3E15" w:rsidRPr="002F369A">
        <w:rPr>
          <w:rFonts w:ascii="Calibri" w:hAnsi="Calibri" w:cs="Calibri"/>
          <w:b/>
          <w:bCs/>
          <w:sz w:val="26"/>
          <w:szCs w:val="26"/>
          <w:lang w:val="en-GB"/>
        </w:rPr>
        <w:t xml:space="preserve">: </w:t>
      </w:r>
      <w:r w:rsidR="002F369A">
        <w:rPr>
          <w:rFonts w:ascii="Calibri" w:hAnsi="Calibri" w:cs="Calibri"/>
          <w:b/>
          <w:bCs/>
          <w:sz w:val="26"/>
          <w:szCs w:val="26"/>
          <w:lang w:val="en-GB"/>
        </w:rPr>
        <w:t>S</w:t>
      </w:r>
      <w:r w:rsidR="001D3E15" w:rsidRPr="002F369A">
        <w:rPr>
          <w:rFonts w:ascii="Calibri" w:hAnsi="Calibri" w:cs="Calibri"/>
          <w:b/>
          <w:bCs/>
          <w:sz w:val="26"/>
          <w:szCs w:val="26"/>
          <w:lang w:val="en-GB"/>
        </w:rPr>
        <w:t>pecific safeguarding issues</w:t>
      </w:r>
      <w:bookmarkEnd w:id="0"/>
      <w:bookmarkEnd w:id="1"/>
      <w:bookmarkEnd w:id="2"/>
      <w:r w:rsidR="001D3E15" w:rsidRPr="002F369A">
        <w:rPr>
          <w:rFonts w:ascii="Calibri" w:hAnsi="Calibri" w:cs="Calibri"/>
          <w:b/>
          <w:bCs/>
          <w:sz w:val="26"/>
          <w:szCs w:val="26"/>
          <w:lang w:val="en-GB"/>
        </w:rPr>
        <w:t xml:space="preserve"> </w:t>
      </w:r>
    </w:p>
    <w:p w14:paraId="36EEF733" w14:textId="773F84F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This </w:t>
      </w:r>
      <w:r w:rsidR="00082AA4">
        <w:rPr>
          <w:rFonts w:ascii="Calibri" w:hAnsi="Calibri" w:cs="Calibri"/>
          <w:sz w:val="22"/>
          <w:szCs w:val="22"/>
          <w:lang w:val="en-GB"/>
        </w:rPr>
        <w:t xml:space="preserve">section </w:t>
      </w:r>
      <w:r w:rsidRPr="00930B13">
        <w:rPr>
          <w:rFonts w:ascii="Calibri" w:hAnsi="Calibri" w:cs="Calibri"/>
          <w:sz w:val="22"/>
          <w:szCs w:val="22"/>
          <w:lang w:val="en-GB"/>
        </w:rPr>
        <w:t>is mostly based on the advice in Keeping Children Safe in Education, in particular annex B</w:t>
      </w:r>
      <w:r w:rsidR="00BB704B" w:rsidRPr="00930B13">
        <w:rPr>
          <w:rFonts w:ascii="Calibri" w:hAnsi="Calibri" w:cs="Calibri"/>
          <w:sz w:val="22"/>
          <w:szCs w:val="22"/>
          <w:lang w:val="en-GB"/>
        </w:rPr>
        <w:t>.</w:t>
      </w:r>
    </w:p>
    <w:p w14:paraId="10D4488B" w14:textId="77777777" w:rsidR="001D3E15" w:rsidRPr="00082AA4" w:rsidRDefault="001D3E15" w:rsidP="001D3E15">
      <w:pPr>
        <w:pStyle w:val="Subhead2"/>
        <w:rPr>
          <w:rFonts w:ascii="Calibri" w:hAnsi="Calibri" w:cs="Calibri"/>
          <w:color w:val="auto"/>
          <w:sz w:val="22"/>
          <w:szCs w:val="22"/>
        </w:rPr>
      </w:pPr>
      <w:r w:rsidRPr="00082AA4">
        <w:rPr>
          <w:rFonts w:ascii="Calibri" w:hAnsi="Calibri" w:cs="Calibri"/>
          <w:color w:val="auto"/>
          <w:sz w:val="22"/>
          <w:szCs w:val="22"/>
        </w:rPr>
        <w:t>Assessing adult-involved nude and semi-nude sharing incidents</w:t>
      </w:r>
    </w:p>
    <w:p w14:paraId="3AEFAE66" w14:textId="77777777" w:rsidR="001D3E15" w:rsidRPr="00930B13" w:rsidRDefault="001D3E15" w:rsidP="001D3E15">
      <w:pPr>
        <w:pStyle w:val="1bodycopy10pt"/>
        <w:rPr>
          <w:rFonts w:ascii="Calibri" w:hAnsi="Calibri" w:cs="Calibri"/>
          <w:sz w:val="22"/>
          <w:szCs w:val="22"/>
        </w:rPr>
      </w:pPr>
      <w:r w:rsidRPr="00930B13">
        <w:rPr>
          <w:rFonts w:ascii="Calibri" w:hAnsi="Calibri" w:cs="Calibri"/>
          <w:sz w:val="22"/>
          <w:szCs w:val="22"/>
        </w:rPr>
        <w:t xml:space="preserve">This section is based on annex A of the UK Council of Internet Safety’s </w:t>
      </w:r>
      <w:hyperlink r:id="rId9" w:history="1">
        <w:r w:rsidRPr="00930B13">
          <w:rPr>
            <w:rStyle w:val="Hyperlink"/>
            <w:rFonts w:ascii="Calibri" w:hAnsi="Calibri" w:cs="Calibri"/>
            <w:sz w:val="22"/>
            <w:szCs w:val="22"/>
          </w:rPr>
          <w:t>advice for education settings</w:t>
        </w:r>
      </w:hyperlink>
      <w:r w:rsidRPr="00930B13">
        <w:rPr>
          <w:rFonts w:ascii="Calibri" w:hAnsi="Calibri" w:cs="Calibri"/>
          <w:sz w:val="22"/>
          <w:szCs w:val="22"/>
        </w:rPr>
        <w:t xml:space="preserve">. </w:t>
      </w:r>
    </w:p>
    <w:p w14:paraId="180257D9" w14:textId="77777777" w:rsidR="001D3E15" w:rsidRPr="00930B13" w:rsidRDefault="001D3E15" w:rsidP="001D3E15">
      <w:pPr>
        <w:pStyle w:val="1bodycopy10pt"/>
        <w:rPr>
          <w:rFonts w:ascii="Calibri" w:hAnsi="Calibri" w:cs="Calibri"/>
          <w:sz w:val="22"/>
          <w:szCs w:val="22"/>
        </w:rPr>
      </w:pPr>
      <w:r w:rsidRPr="00930B13">
        <w:rPr>
          <w:rFonts w:ascii="Calibri" w:hAnsi="Calibri" w:cs="Calibri"/>
          <w:sz w:val="22"/>
          <w:szCs w:val="22"/>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2CF0DCAD" w14:textId="77777777" w:rsidR="001D3E15" w:rsidRPr="00930B13" w:rsidRDefault="001D3E15" w:rsidP="001D3E15">
      <w:pPr>
        <w:pStyle w:val="1bodycopy10pt"/>
        <w:rPr>
          <w:rFonts w:ascii="Calibri" w:hAnsi="Calibri" w:cs="Calibri"/>
          <w:sz w:val="22"/>
          <w:szCs w:val="22"/>
        </w:rPr>
      </w:pPr>
      <w:r w:rsidRPr="00930B13">
        <w:rPr>
          <w:rFonts w:ascii="Calibri" w:hAnsi="Calibri" w:cs="Calibri"/>
          <w:sz w:val="22"/>
          <w:szCs w:val="22"/>
        </w:rPr>
        <w:t>There are two types of common adult-involved incidents: sexually motivated incidents and financially motivated incidents.</w:t>
      </w:r>
    </w:p>
    <w:p w14:paraId="2F4E9F35" w14:textId="77777777" w:rsidR="001D3E15" w:rsidRPr="00930B13" w:rsidRDefault="001D3E15" w:rsidP="001D3E15">
      <w:pPr>
        <w:pStyle w:val="1bodycopy10pt"/>
        <w:rPr>
          <w:rStyle w:val="Strong"/>
          <w:rFonts w:ascii="Calibri" w:hAnsi="Calibri" w:cs="Calibri"/>
          <w:szCs w:val="22"/>
        </w:rPr>
      </w:pPr>
      <w:r w:rsidRPr="00930B13">
        <w:rPr>
          <w:rStyle w:val="Strong"/>
          <w:rFonts w:ascii="Calibri" w:hAnsi="Calibri" w:cs="Calibri"/>
          <w:szCs w:val="22"/>
        </w:rPr>
        <w:t>Sexually motivated incidents</w:t>
      </w:r>
    </w:p>
    <w:p w14:paraId="763E7D3B" w14:textId="77777777" w:rsidR="001D3E15" w:rsidRPr="00930B13" w:rsidRDefault="001D3E15" w:rsidP="001D3E15">
      <w:pPr>
        <w:pStyle w:val="1bodycopy10pt"/>
        <w:rPr>
          <w:rFonts w:ascii="Calibri" w:hAnsi="Calibri" w:cs="Calibri"/>
          <w:sz w:val="22"/>
          <w:szCs w:val="22"/>
        </w:rPr>
      </w:pPr>
      <w:r w:rsidRPr="00930B13">
        <w:rPr>
          <w:rFonts w:ascii="Calibri" w:hAnsi="Calibri" w:cs="Calibri"/>
          <w:sz w:val="22"/>
          <w:szCs w:val="22"/>
        </w:rPr>
        <w:t>In this type of incident, an adult offender obtains nude and semi-nudes directly from a child or young person using online platforms.</w:t>
      </w:r>
    </w:p>
    <w:p w14:paraId="56573D7D" w14:textId="77777777" w:rsidR="001D3E15" w:rsidRPr="00930B13" w:rsidRDefault="001D3E15" w:rsidP="001D3E15">
      <w:pPr>
        <w:pStyle w:val="1bodycopy10pt"/>
        <w:rPr>
          <w:rFonts w:ascii="Calibri" w:hAnsi="Calibri" w:cs="Calibri"/>
          <w:sz w:val="22"/>
          <w:szCs w:val="22"/>
        </w:rPr>
      </w:pPr>
      <w:r w:rsidRPr="00930B13">
        <w:rPr>
          <w:rFonts w:ascii="Calibri" w:hAnsi="Calibri" w:cs="Calibri"/>
          <w:sz w:val="22"/>
          <w:szCs w:val="22"/>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6BDEC464" w14:textId="77777777" w:rsidR="001D3E15" w:rsidRPr="00930B13" w:rsidRDefault="001D3E15" w:rsidP="001D3E15">
      <w:pPr>
        <w:pStyle w:val="1bodycopy10pt"/>
        <w:rPr>
          <w:rFonts w:ascii="Calibri" w:hAnsi="Calibri" w:cs="Calibri"/>
          <w:sz w:val="22"/>
          <w:szCs w:val="22"/>
        </w:rPr>
      </w:pPr>
      <w:r w:rsidRPr="00930B13">
        <w:rPr>
          <w:rFonts w:ascii="Calibri" w:hAnsi="Calibri" w:cs="Calibri"/>
          <w:sz w:val="22"/>
          <w:szCs w:val="22"/>
        </w:rPr>
        <w:t>Once a child or young person shares a nude or semi-nude, an offender may blackmail the child or young person into sending more images by threatening to release them online and/or send them to friends and family.</w:t>
      </w:r>
    </w:p>
    <w:p w14:paraId="5C212451" w14:textId="77777777" w:rsidR="001D3E15" w:rsidRPr="00930B13" w:rsidRDefault="001D3E15" w:rsidP="001D3E15">
      <w:pPr>
        <w:pStyle w:val="1bodycopy10pt"/>
        <w:rPr>
          <w:rFonts w:ascii="Calibri" w:hAnsi="Calibri" w:cs="Calibri"/>
          <w:sz w:val="22"/>
          <w:szCs w:val="22"/>
        </w:rPr>
      </w:pPr>
      <w:r w:rsidRPr="00930B13">
        <w:rPr>
          <w:rFonts w:ascii="Calibri" w:hAnsi="Calibri" w:cs="Calibri"/>
          <w:sz w:val="22"/>
          <w:szCs w:val="22"/>
        </w:rPr>
        <w:t>Potential signs of adult-involved grooming and coercion can include the child or young person being:</w:t>
      </w:r>
    </w:p>
    <w:p w14:paraId="7E7B1828" w14:textId="77777777" w:rsidR="001D3E15" w:rsidRPr="00930B13" w:rsidRDefault="001D3E15" w:rsidP="00930B13">
      <w:pPr>
        <w:pStyle w:val="4Bulletedcopyblue"/>
        <w:numPr>
          <w:ilvl w:val="0"/>
          <w:numId w:val="23"/>
        </w:numPr>
        <w:rPr>
          <w:rFonts w:ascii="Calibri" w:hAnsi="Calibri" w:cs="Calibri"/>
          <w:sz w:val="22"/>
          <w:szCs w:val="22"/>
        </w:rPr>
      </w:pPr>
      <w:r w:rsidRPr="00930B13">
        <w:rPr>
          <w:rFonts w:ascii="Calibri" w:hAnsi="Calibri" w:cs="Calibri"/>
          <w:sz w:val="22"/>
          <w:szCs w:val="22"/>
        </w:rPr>
        <w:t>Contacted by an online account that they do not know but appears to be another child or young person</w:t>
      </w:r>
    </w:p>
    <w:p w14:paraId="535AA37A" w14:textId="77777777" w:rsidR="001D3E15" w:rsidRPr="00930B13" w:rsidRDefault="001D3E15" w:rsidP="00930B13">
      <w:pPr>
        <w:pStyle w:val="4Bulletedcopyblue"/>
        <w:numPr>
          <w:ilvl w:val="0"/>
          <w:numId w:val="23"/>
        </w:numPr>
        <w:rPr>
          <w:rFonts w:ascii="Calibri" w:hAnsi="Calibri" w:cs="Calibri"/>
          <w:sz w:val="22"/>
          <w:szCs w:val="22"/>
        </w:rPr>
      </w:pPr>
      <w:r w:rsidRPr="00930B13">
        <w:rPr>
          <w:rFonts w:ascii="Calibri" w:hAnsi="Calibri" w:cs="Calibri"/>
          <w:sz w:val="22"/>
          <w:szCs w:val="22"/>
        </w:rPr>
        <w:t>Quickly engaged in sexually explicit communications, which may include the offender sharing unsolicited images</w:t>
      </w:r>
    </w:p>
    <w:p w14:paraId="573E5D5B" w14:textId="77777777" w:rsidR="001D3E15" w:rsidRPr="00930B13" w:rsidRDefault="001D3E15" w:rsidP="00930B13">
      <w:pPr>
        <w:pStyle w:val="4Bulletedcopyblue"/>
        <w:numPr>
          <w:ilvl w:val="0"/>
          <w:numId w:val="23"/>
        </w:numPr>
        <w:rPr>
          <w:rFonts w:ascii="Calibri" w:hAnsi="Calibri" w:cs="Calibri"/>
          <w:sz w:val="22"/>
          <w:szCs w:val="22"/>
        </w:rPr>
      </w:pPr>
      <w:r w:rsidRPr="00930B13">
        <w:rPr>
          <w:rFonts w:ascii="Calibri" w:hAnsi="Calibri" w:cs="Calibri"/>
          <w:sz w:val="22"/>
          <w:szCs w:val="22"/>
        </w:rPr>
        <w:t>Moved from a public to a private/E2EE platform</w:t>
      </w:r>
    </w:p>
    <w:p w14:paraId="0E904454" w14:textId="77777777" w:rsidR="001D3E15" w:rsidRPr="00930B13" w:rsidRDefault="001D3E15" w:rsidP="00930B13">
      <w:pPr>
        <w:pStyle w:val="4Bulletedcopyblue"/>
        <w:numPr>
          <w:ilvl w:val="0"/>
          <w:numId w:val="23"/>
        </w:numPr>
        <w:rPr>
          <w:rFonts w:ascii="Calibri" w:hAnsi="Calibri" w:cs="Calibri"/>
          <w:sz w:val="22"/>
          <w:szCs w:val="22"/>
        </w:rPr>
      </w:pPr>
      <w:r w:rsidRPr="00930B13">
        <w:rPr>
          <w:rFonts w:ascii="Calibri" w:hAnsi="Calibri" w:cs="Calibri"/>
          <w:sz w:val="22"/>
          <w:szCs w:val="22"/>
        </w:rPr>
        <w:t>Coerced/pressured into doing sexual things, including creating nudes and semi-nudes</w:t>
      </w:r>
    </w:p>
    <w:p w14:paraId="4F99FCF1" w14:textId="77777777" w:rsidR="001D3E15" w:rsidRPr="00930B13" w:rsidRDefault="001D3E15" w:rsidP="00930B13">
      <w:pPr>
        <w:pStyle w:val="4Bulletedcopyblue"/>
        <w:numPr>
          <w:ilvl w:val="0"/>
          <w:numId w:val="23"/>
        </w:numPr>
        <w:rPr>
          <w:rFonts w:ascii="Calibri" w:hAnsi="Calibri" w:cs="Calibri"/>
          <w:sz w:val="22"/>
          <w:szCs w:val="22"/>
        </w:rPr>
      </w:pPr>
      <w:r w:rsidRPr="00930B13">
        <w:rPr>
          <w:rFonts w:ascii="Calibri" w:hAnsi="Calibri" w:cs="Calibri"/>
          <w:sz w:val="22"/>
          <w:szCs w:val="22"/>
        </w:rPr>
        <w:t>Offered something of value such as money or gaming credits</w:t>
      </w:r>
    </w:p>
    <w:p w14:paraId="61898CC1" w14:textId="77777777" w:rsidR="001D3E15" w:rsidRPr="00930B13" w:rsidRDefault="001D3E15" w:rsidP="00930B13">
      <w:pPr>
        <w:pStyle w:val="4Bulletedcopyblue"/>
        <w:numPr>
          <w:ilvl w:val="0"/>
          <w:numId w:val="23"/>
        </w:numPr>
        <w:rPr>
          <w:rFonts w:ascii="Calibri" w:hAnsi="Calibri" w:cs="Calibri"/>
          <w:sz w:val="22"/>
          <w:szCs w:val="22"/>
        </w:rPr>
      </w:pPr>
      <w:r w:rsidRPr="00930B13">
        <w:rPr>
          <w:rFonts w:ascii="Calibri" w:hAnsi="Calibri" w:cs="Calibri"/>
          <w:sz w:val="22"/>
          <w:szCs w:val="22"/>
        </w:rPr>
        <w:t>Threatened or blackmailed into carrying out further sexual activity. This may follow the child or young person initially sharing the image or the offender sharing a digitally manipulated image of the child or young person to extort ‘real’ images</w:t>
      </w:r>
    </w:p>
    <w:p w14:paraId="74E9B4D5" w14:textId="77777777" w:rsidR="001D3E15" w:rsidRPr="00930B13" w:rsidRDefault="001D3E15" w:rsidP="001D3E15">
      <w:pPr>
        <w:pStyle w:val="4Bulletedcopyblue"/>
        <w:numPr>
          <w:ilvl w:val="0"/>
          <w:numId w:val="0"/>
        </w:numPr>
        <w:ind w:left="170" w:hanging="170"/>
        <w:rPr>
          <w:rStyle w:val="Strong"/>
          <w:rFonts w:ascii="Calibri" w:hAnsi="Calibri" w:cs="Calibri"/>
          <w:szCs w:val="22"/>
        </w:rPr>
      </w:pPr>
      <w:r w:rsidRPr="00930B13">
        <w:rPr>
          <w:rStyle w:val="Strong"/>
          <w:rFonts w:ascii="Calibri" w:hAnsi="Calibri" w:cs="Calibri"/>
          <w:szCs w:val="22"/>
        </w:rPr>
        <w:t>Financially motivated incidents</w:t>
      </w:r>
    </w:p>
    <w:p w14:paraId="44CB3EB9" w14:textId="77777777" w:rsidR="001D3E15" w:rsidRPr="00930B13" w:rsidRDefault="001D3E15" w:rsidP="001D3E15">
      <w:pPr>
        <w:pStyle w:val="Subhead2"/>
        <w:rPr>
          <w:rFonts w:ascii="Calibri" w:hAnsi="Calibri" w:cs="Calibri"/>
          <w:b w:val="0"/>
          <w:bCs/>
          <w:sz w:val="22"/>
          <w:szCs w:val="22"/>
        </w:rPr>
      </w:pPr>
      <w:r w:rsidRPr="00930B13">
        <w:rPr>
          <w:rFonts w:ascii="Calibri" w:hAnsi="Calibri" w:cs="Calibri"/>
          <w:b w:val="0"/>
          <w:bCs/>
          <w:sz w:val="22"/>
          <w:szCs w:val="22"/>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4432160D" w14:textId="77777777" w:rsidR="001D3E15" w:rsidRPr="00930B13" w:rsidRDefault="001D3E15" w:rsidP="001D3E15">
      <w:pPr>
        <w:pStyle w:val="Subhead2"/>
        <w:rPr>
          <w:rFonts w:ascii="Calibri" w:hAnsi="Calibri" w:cs="Calibri"/>
          <w:b w:val="0"/>
          <w:bCs/>
          <w:sz w:val="22"/>
          <w:szCs w:val="22"/>
        </w:rPr>
      </w:pPr>
      <w:r w:rsidRPr="00930B13">
        <w:rPr>
          <w:rFonts w:ascii="Calibri" w:hAnsi="Calibri" w:cs="Calibri"/>
          <w:b w:val="0"/>
          <w:bCs/>
          <w:sz w:val="22"/>
          <w:szCs w:val="22"/>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5084B834" w14:textId="77777777" w:rsidR="001D3E15" w:rsidRPr="00930B13" w:rsidRDefault="001D3E15" w:rsidP="001D3E15">
      <w:pPr>
        <w:pStyle w:val="Subhead2"/>
        <w:rPr>
          <w:rFonts w:ascii="Calibri" w:hAnsi="Calibri" w:cs="Calibri"/>
          <w:b w:val="0"/>
          <w:bCs/>
          <w:sz w:val="22"/>
          <w:szCs w:val="22"/>
        </w:rPr>
      </w:pPr>
      <w:r w:rsidRPr="00930B13">
        <w:rPr>
          <w:rFonts w:ascii="Calibri" w:hAnsi="Calibri" w:cs="Calibri"/>
          <w:b w:val="0"/>
          <w:bCs/>
          <w:sz w:val="22"/>
          <w:szCs w:val="22"/>
        </w:rPr>
        <w:t>Offenders will often use a false identity, sometimes posing as a child or young person, or hack another young person’s account to make initial contact. To financially blackmail the child or young person, they may:</w:t>
      </w:r>
    </w:p>
    <w:p w14:paraId="0E9B87AC" w14:textId="77777777" w:rsidR="001D3E15" w:rsidRPr="00930B13" w:rsidRDefault="001D3E15" w:rsidP="00930B13">
      <w:pPr>
        <w:pStyle w:val="4Bulletedcopyblue"/>
        <w:numPr>
          <w:ilvl w:val="0"/>
          <w:numId w:val="22"/>
        </w:numPr>
        <w:rPr>
          <w:rFonts w:ascii="Calibri" w:hAnsi="Calibri" w:cs="Calibri"/>
          <w:sz w:val="22"/>
          <w:szCs w:val="22"/>
        </w:rPr>
      </w:pPr>
      <w:r w:rsidRPr="00930B13">
        <w:rPr>
          <w:rFonts w:ascii="Calibri" w:hAnsi="Calibri" w:cs="Calibri"/>
          <w:sz w:val="22"/>
          <w:szCs w:val="22"/>
        </w:rPr>
        <w:t>Groom or coerce the child or young person into sending nudes or semi-nudes and financially blackmail them</w:t>
      </w:r>
    </w:p>
    <w:p w14:paraId="7FB090B8" w14:textId="77777777" w:rsidR="001D3E15" w:rsidRPr="00930B13" w:rsidRDefault="001D3E15" w:rsidP="00930B13">
      <w:pPr>
        <w:pStyle w:val="4Bulletedcopyblue"/>
        <w:numPr>
          <w:ilvl w:val="0"/>
          <w:numId w:val="22"/>
        </w:numPr>
        <w:rPr>
          <w:rFonts w:ascii="Calibri" w:hAnsi="Calibri" w:cs="Calibri"/>
          <w:sz w:val="22"/>
          <w:szCs w:val="22"/>
        </w:rPr>
      </w:pPr>
      <w:r w:rsidRPr="00930B13">
        <w:rPr>
          <w:rFonts w:ascii="Calibri" w:hAnsi="Calibri" w:cs="Calibri"/>
          <w:sz w:val="22"/>
          <w:szCs w:val="22"/>
        </w:rPr>
        <w:t>Use images that have been stolen from the child or young person taken through hacking their account</w:t>
      </w:r>
    </w:p>
    <w:p w14:paraId="33ACEEBC" w14:textId="77777777" w:rsidR="001D3E15" w:rsidRPr="00930B13" w:rsidRDefault="001D3E15" w:rsidP="00930B13">
      <w:pPr>
        <w:pStyle w:val="4Bulletedcopyblue"/>
        <w:numPr>
          <w:ilvl w:val="0"/>
          <w:numId w:val="22"/>
        </w:numPr>
        <w:rPr>
          <w:rFonts w:ascii="Calibri" w:hAnsi="Calibri" w:cs="Calibri"/>
          <w:sz w:val="22"/>
          <w:szCs w:val="22"/>
        </w:rPr>
      </w:pPr>
      <w:r w:rsidRPr="00930B13">
        <w:rPr>
          <w:rFonts w:ascii="Calibri" w:hAnsi="Calibri" w:cs="Calibri"/>
          <w:sz w:val="22"/>
          <w:szCs w:val="22"/>
        </w:rPr>
        <w:t>Use digitally manipulated images, including AI-generated images, of the child or young person</w:t>
      </w:r>
    </w:p>
    <w:p w14:paraId="0C4F80EF" w14:textId="77777777" w:rsidR="001D3E15" w:rsidRPr="00930B13" w:rsidRDefault="001D3E15" w:rsidP="001D3E15">
      <w:pPr>
        <w:pStyle w:val="Subhead2"/>
        <w:rPr>
          <w:rFonts w:ascii="Calibri" w:hAnsi="Calibri" w:cs="Calibri"/>
          <w:b w:val="0"/>
          <w:bCs/>
          <w:sz w:val="22"/>
          <w:szCs w:val="22"/>
        </w:rPr>
      </w:pPr>
      <w:r w:rsidRPr="00930B13">
        <w:rPr>
          <w:rFonts w:ascii="Calibri" w:hAnsi="Calibri" w:cs="Calibri"/>
          <w:b w:val="0"/>
          <w:bCs/>
          <w:sz w:val="22"/>
          <w:szCs w:val="22"/>
        </w:rPr>
        <w:t>The offender may demand payment or the use of the victim’s bank account for the purposes of money laundering.</w:t>
      </w:r>
    </w:p>
    <w:p w14:paraId="6112141C" w14:textId="77777777" w:rsidR="001D3E15" w:rsidRPr="00930B13" w:rsidRDefault="001D3E15" w:rsidP="001D3E15">
      <w:pPr>
        <w:pStyle w:val="1bodycopy10pt"/>
        <w:rPr>
          <w:rFonts w:ascii="Calibri" w:hAnsi="Calibri" w:cs="Calibri"/>
          <w:sz w:val="22"/>
          <w:szCs w:val="22"/>
        </w:rPr>
      </w:pPr>
      <w:r w:rsidRPr="00930B13">
        <w:rPr>
          <w:rFonts w:ascii="Calibri" w:hAnsi="Calibri" w:cs="Calibri"/>
          <w:sz w:val="22"/>
          <w:szCs w:val="22"/>
        </w:rPr>
        <w:t>Potential signs of adult-involved financially motivated sexual extortion can include the child or young person being:</w:t>
      </w:r>
    </w:p>
    <w:p w14:paraId="0D9A545C" w14:textId="77777777" w:rsidR="001D3E15" w:rsidRPr="00930B13" w:rsidRDefault="001D3E15" w:rsidP="00930B13">
      <w:pPr>
        <w:pStyle w:val="4Bulletedcopyblue"/>
        <w:numPr>
          <w:ilvl w:val="0"/>
          <w:numId w:val="21"/>
        </w:numPr>
        <w:rPr>
          <w:rFonts w:ascii="Calibri" w:hAnsi="Calibri" w:cs="Calibri"/>
          <w:sz w:val="22"/>
          <w:szCs w:val="22"/>
        </w:rPr>
      </w:pPr>
      <w:r w:rsidRPr="00930B13">
        <w:rPr>
          <w:rFonts w:ascii="Calibri" w:hAnsi="Calibri" w:cs="Calibri"/>
          <w:sz w:val="22"/>
          <w:szCs w:val="22"/>
        </w:rPr>
        <w:t>Contacted by an online account that they do not know but appears to be another child or young person. They may be contacted by a hacked account of a child or young person</w:t>
      </w:r>
    </w:p>
    <w:p w14:paraId="74A30D42" w14:textId="77777777" w:rsidR="001D3E15" w:rsidRPr="00930B13" w:rsidRDefault="001D3E15" w:rsidP="00930B13">
      <w:pPr>
        <w:pStyle w:val="4Bulletedcopyblue"/>
        <w:numPr>
          <w:ilvl w:val="0"/>
          <w:numId w:val="21"/>
        </w:numPr>
        <w:rPr>
          <w:rFonts w:ascii="Calibri" w:hAnsi="Calibri" w:cs="Calibri"/>
          <w:sz w:val="22"/>
          <w:szCs w:val="22"/>
        </w:rPr>
      </w:pPr>
      <w:r w:rsidRPr="00930B13">
        <w:rPr>
          <w:rFonts w:ascii="Calibri" w:hAnsi="Calibri" w:cs="Calibri"/>
          <w:sz w:val="22"/>
          <w:szCs w:val="22"/>
        </w:rPr>
        <w:t>Quickly engaged in sexually explicit communications which may include the offender sharing an image first</w:t>
      </w:r>
    </w:p>
    <w:p w14:paraId="2E4093E4" w14:textId="77777777" w:rsidR="001D3E15" w:rsidRPr="00930B13" w:rsidRDefault="001D3E15" w:rsidP="00930B13">
      <w:pPr>
        <w:pStyle w:val="4Bulletedcopyblue"/>
        <w:numPr>
          <w:ilvl w:val="0"/>
          <w:numId w:val="21"/>
        </w:numPr>
        <w:rPr>
          <w:rFonts w:ascii="Calibri" w:hAnsi="Calibri" w:cs="Calibri"/>
          <w:sz w:val="22"/>
          <w:szCs w:val="22"/>
        </w:rPr>
      </w:pPr>
      <w:r w:rsidRPr="00930B13">
        <w:rPr>
          <w:rFonts w:ascii="Calibri" w:hAnsi="Calibri" w:cs="Calibri"/>
          <w:sz w:val="22"/>
          <w:szCs w:val="22"/>
        </w:rPr>
        <w:t>Moved from a public to a private/E2EE platform</w:t>
      </w:r>
    </w:p>
    <w:p w14:paraId="7E764F7E" w14:textId="77777777" w:rsidR="001D3E15" w:rsidRPr="00930B13" w:rsidRDefault="001D3E15" w:rsidP="00930B13">
      <w:pPr>
        <w:pStyle w:val="4Bulletedcopyblue"/>
        <w:numPr>
          <w:ilvl w:val="0"/>
          <w:numId w:val="21"/>
        </w:numPr>
        <w:rPr>
          <w:rFonts w:ascii="Calibri" w:hAnsi="Calibri" w:cs="Calibri"/>
          <w:sz w:val="22"/>
          <w:szCs w:val="22"/>
        </w:rPr>
      </w:pPr>
      <w:r w:rsidRPr="00930B13">
        <w:rPr>
          <w:rFonts w:ascii="Calibri" w:hAnsi="Calibri" w:cs="Calibri"/>
          <w:sz w:val="22"/>
          <w:szCs w:val="22"/>
        </w:rPr>
        <w:t>Pressured into taking nudes or semi-nudes</w:t>
      </w:r>
    </w:p>
    <w:p w14:paraId="1BD4816C" w14:textId="77777777" w:rsidR="001D3E15" w:rsidRPr="00930B13" w:rsidRDefault="001D3E15" w:rsidP="00930B13">
      <w:pPr>
        <w:pStyle w:val="4Bulletedcopyblue"/>
        <w:numPr>
          <w:ilvl w:val="0"/>
          <w:numId w:val="21"/>
        </w:numPr>
        <w:rPr>
          <w:rFonts w:ascii="Calibri" w:hAnsi="Calibri" w:cs="Calibri"/>
          <w:sz w:val="22"/>
          <w:szCs w:val="22"/>
        </w:rPr>
      </w:pPr>
      <w:r w:rsidRPr="00930B13">
        <w:rPr>
          <w:rFonts w:ascii="Calibri" w:hAnsi="Calibri" w:cs="Calibri"/>
          <w:sz w:val="22"/>
          <w:szCs w:val="22"/>
        </w:rPr>
        <w:t>Told they have been hacked and they have access to their images, personal information and contacts</w:t>
      </w:r>
    </w:p>
    <w:p w14:paraId="4275CE65" w14:textId="77777777" w:rsidR="001D3E15" w:rsidRPr="00930B13" w:rsidRDefault="001D3E15" w:rsidP="00930B13">
      <w:pPr>
        <w:pStyle w:val="4Bulletedcopyblue"/>
        <w:numPr>
          <w:ilvl w:val="0"/>
          <w:numId w:val="21"/>
        </w:numPr>
        <w:rPr>
          <w:rFonts w:ascii="Calibri" w:hAnsi="Calibri" w:cs="Calibri"/>
          <w:sz w:val="22"/>
          <w:szCs w:val="22"/>
        </w:rPr>
      </w:pPr>
      <w:r w:rsidRPr="00930B13">
        <w:rPr>
          <w:rFonts w:ascii="Calibri" w:hAnsi="Calibri" w:cs="Calibri"/>
          <w:sz w:val="22"/>
          <w:szCs w:val="22"/>
        </w:rPr>
        <w:t>Blackmailed into sending money or sharing bank account details after sharing an image or the offender sharing hacked or digitally manipulated images of the child or young person</w:t>
      </w:r>
    </w:p>
    <w:p w14:paraId="3C7BE171" w14:textId="77777777" w:rsidR="001D3E15" w:rsidRPr="00930B13" w:rsidRDefault="001D3E15" w:rsidP="001D3E15">
      <w:pPr>
        <w:pStyle w:val="Subhead2"/>
        <w:rPr>
          <w:rFonts w:ascii="Calibri" w:hAnsi="Calibri" w:cs="Calibri"/>
          <w:sz w:val="22"/>
          <w:szCs w:val="22"/>
          <w:lang w:val="en-GB"/>
        </w:rPr>
      </w:pPr>
      <w:r w:rsidRPr="00930B13">
        <w:rPr>
          <w:rFonts w:ascii="Calibri" w:hAnsi="Calibri" w:cs="Calibri"/>
          <w:sz w:val="22"/>
          <w:szCs w:val="22"/>
          <w:lang w:val="en-GB"/>
        </w:rPr>
        <w:t>Children who are absent from education</w:t>
      </w:r>
    </w:p>
    <w:p w14:paraId="77848357"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31AF91E6"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There are many circumstances where a child may be absent or become missing from education, but some children are particularly at risk. These include children who:</w:t>
      </w:r>
    </w:p>
    <w:p w14:paraId="377CF09C" w14:textId="77777777" w:rsidR="001D3E15" w:rsidRPr="00930B13" w:rsidRDefault="001D3E15" w:rsidP="00930B13">
      <w:pPr>
        <w:pStyle w:val="4Bulletedcopyblue"/>
        <w:numPr>
          <w:ilvl w:val="0"/>
          <w:numId w:val="20"/>
        </w:numPr>
        <w:rPr>
          <w:rFonts w:ascii="Calibri" w:hAnsi="Calibri" w:cs="Calibri"/>
          <w:sz w:val="22"/>
          <w:szCs w:val="22"/>
          <w:lang w:val="en-GB"/>
        </w:rPr>
      </w:pPr>
      <w:r w:rsidRPr="00930B13">
        <w:rPr>
          <w:rFonts w:ascii="Calibri" w:hAnsi="Calibri" w:cs="Calibri"/>
          <w:sz w:val="22"/>
          <w:szCs w:val="22"/>
          <w:lang w:val="en-GB"/>
        </w:rPr>
        <w:t>Are at risk of harm or neglect</w:t>
      </w:r>
    </w:p>
    <w:p w14:paraId="4F275229" w14:textId="77777777" w:rsidR="001D3E15" w:rsidRPr="00930B13" w:rsidRDefault="001D3E15" w:rsidP="00930B13">
      <w:pPr>
        <w:pStyle w:val="4Bulletedcopyblue"/>
        <w:numPr>
          <w:ilvl w:val="0"/>
          <w:numId w:val="20"/>
        </w:numPr>
        <w:rPr>
          <w:rFonts w:ascii="Calibri" w:hAnsi="Calibri" w:cs="Calibri"/>
          <w:sz w:val="22"/>
          <w:szCs w:val="22"/>
          <w:lang w:val="en-GB"/>
        </w:rPr>
      </w:pPr>
      <w:r w:rsidRPr="00930B13">
        <w:rPr>
          <w:rFonts w:ascii="Calibri" w:hAnsi="Calibri" w:cs="Calibri"/>
          <w:sz w:val="22"/>
          <w:szCs w:val="22"/>
          <w:lang w:val="en-GB"/>
        </w:rPr>
        <w:t>Are at risk of forced marriage or FGM</w:t>
      </w:r>
    </w:p>
    <w:p w14:paraId="3287BF4B" w14:textId="77777777" w:rsidR="001D3E15" w:rsidRPr="00930B13" w:rsidRDefault="001D3E15" w:rsidP="00930B13">
      <w:pPr>
        <w:pStyle w:val="4Bulletedcopyblue"/>
        <w:numPr>
          <w:ilvl w:val="0"/>
          <w:numId w:val="20"/>
        </w:numPr>
        <w:rPr>
          <w:rFonts w:ascii="Calibri" w:hAnsi="Calibri" w:cs="Calibri"/>
          <w:sz w:val="22"/>
          <w:szCs w:val="22"/>
          <w:lang w:val="en-GB"/>
        </w:rPr>
      </w:pPr>
      <w:r w:rsidRPr="00930B13">
        <w:rPr>
          <w:rFonts w:ascii="Calibri" w:hAnsi="Calibri" w:cs="Calibri"/>
          <w:sz w:val="22"/>
          <w:szCs w:val="22"/>
          <w:lang w:val="en-GB"/>
        </w:rPr>
        <w:t>Come from Gypsy, Roma, or Traveller families</w:t>
      </w:r>
    </w:p>
    <w:p w14:paraId="1CC27644" w14:textId="77777777" w:rsidR="001D3E15" w:rsidRPr="00930B13" w:rsidRDefault="001D3E15" w:rsidP="00930B13">
      <w:pPr>
        <w:pStyle w:val="4Bulletedcopyblue"/>
        <w:numPr>
          <w:ilvl w:val="0"/>
          <w:numId w:val="20"/>
        </w:numPr>
        <w:rPr>
          <w:rFonts w:ascii="Calibri" w:hAnsi="Calibri" w:cs="Calibri"/>
          <w:sz w:val="22"/>
          <w:szCs w:val="22"/>
          <w:lang w:val="en-GB"/>
        </w:rPr>
      </w:pPr>
      <w:r w:rsidRPr="00930B13">
        <w:rPr>
          <w:rFonts w:ascii="Calibri" w:hAnsi="Calibri" w:cs="Calibri"/>
          <w:sz w:val="22"/>
          <w:szCs w:val="22"/>
          <w:lang w:val="en-GB"/>
        </w:rPr>
        <w:t>Come from the families of service personnel</w:t>
      </w:r>
    </w:p>
    <w:p w14:paraId="6B3FD642" w14:textId="77777777" w:rsidR="001D3E15" w:rsidRPr="00930B13" w:rsidRDefault="001D3E15" w:rsidP="00930B13">
      <w:pPr>
        <w:pStyle w:val="4Bulletedcopyblue"/>
        <w:numPr>
          <w:ilvl w:val="0"/>
          <w:numId w:val="20"/>
        </w:numPr>
        <w:rPr>
          <w:rFonts w:ascii="Calibri" w:hAnsi="Calibri" w:cs="Calibri"/>
          <w:sz w:val="22"/>
          <w:szCs w:val="22"/>
          <w:lang w:val="en-GB"/>
        </w:rPr>
      </w:pPr>
      <w:r w:rsidRPr="00930B13">
        <w:rPr>
          <w:rFonts w:ascii="Calibri" w:hAnsi="Calibri" w:cs="Calibri"/>
          <w:sz w:val="22"/>
          <w:szCs w:val="22"/>
          <w:lang w:val="en-GB"/>
        </w:rPr>
        <w:t>Go missing or run away from home or care</w:t>
      </w:r>
    </w:p>
    <w:p w14:paraId="0B0B8DBA" w14:textId="77777777" w:rsidR="001D3E15" w:rsidRPr="00930B13" w:rsidRDefault="001D3E15" w:rsidP="00930B13">
      <w:pPr>
        <w:pStyle w:val="4Bulletedcopyblue"/>
        <w:numPr>
          <w:ilvl w:val="0"/>
          <w:numId w:val="20"/>
        </w:numPr>
        <w:rPr>
          <w:rFonts w:ascii="Calibri" w:hAnsi="Calibri" w:cs="Calibri"/>
          <w:sz w:val="22"/>
          <w:szCs w:val="22"/>
          <w:lang w:val="en-GB"/>
        </w:rPr>
      </w:pPr>
      <w:r w:rsidRPr="00930B13">
        <w:rPr>
          <w:rFonts w:ascii="Calibri" w:hAnsi="Calibri" w:cs="Calibri"/>
          <w:sz w:val="22"/>
          <w:szCs w:val="22"/>
          <w:lang w:val="en-GB"/>
        </w:rPr>
        <w:t>Are supervised by the youth justice system</w:t>
      </w:r>
    </w:p>
    <w:p w14:paraId="5548D3D6" w14:textId="77777777" w:rsidR="001D3E15" w:rsidRPr="00930B13" w:rsidRDefault="001D3E15" w:rsidP="00930B13">
      <w:pPr>
        <w:pStyle w:val="4Bulletedcopyblue"/>
        <w:numPr>
          <w:ilvl w:val="0"/>
          <w:numId w:val="20"/>
        </w:numPr>
        <w:rPr>
          <w:rFonts w:ascii="Calibri" w:hAnsi="Calibri" w:cs="Calibri"/>
          <w:sz w:val="22"/>
          <w:szCs w:val="22"/>
          <w:lang w:val="en-GB"/>
        </w:rPr>
      </w:pPr>
      <w:r w:rsidRPr="00930B13">
        <w:rPr>
          <w:rFonts w:ascii="Calibri" w:hAnsi="Calibri" w:cs="Calibri"/>
          <w:sz w:val="22"/>
          <w:szCs w:val="22"/>
          <w:lang w:val="en-GB"/>
        </w:rPr>
        <w:t>Cease to attend a school</w:t>
      </w:r>
    </w:p>
    <w:p w14:paraId="65F3AC94" w14:textId="77777777" w:rsidR="001D3E15" w:rsidRPr="00930B13" w:rsidRDefault="001D3E15" w:rsidP="00930B13">
      <w:pPr>
        <w:pStyle w:val="4Bulletedcopyblue"/>
        <w:numPr>
          <w:ilvl w:val="0"/>
          <w:numId w:val="20"/>
        </w:numPr>
        <w:rPr>
          <w:rFonts w:ascii="Calibri" w:hAnsi="Calibri" w:cs="Calibri"/>
          <w:sz w:val="22"/>
          <w:szCs w:val="22"/>
          <w:lang w:val="en-GB"/>
        </w:rPr>
      </w:pPr>
      <w:r w:rsidRPr="00930B13">
        <w:rPr>
          <w:rFonts w:ascii="Calibri" w:hAnsi="Calibri" w:cs="Calibri"/>
          <w:sz w:val="22"/>
          <w:szCs w:val="22"/>
          <w:lang w:val="en-GB"/>
        </w:rPr>
        <w:t>Come from new migrant families</w:t>
      </w:r>
    </w:p>
    <w:p w14:paraId="5030A2ED"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74E72CEB"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63B336DE"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6D4CDA75" w14:textId="77777777" w:rsidR="001D3E15" w:rsidRPr="00930B13" w:rsidRDefault="001D3E15" w:rsidP="001D3E15">
      <w:pPr>
        <w:pStyle w:val="Subhead2"/>
        <w:rPr>
          <w:rFonts w:ascii="Calibri" w:hAnsi="Calibri" w:cs="Calibri"/>
          <w:sz w:val="22"/>
          <w:szCs w:val="22"/>
          <w:lang w:val="en-GB"/>
        </w:rPr>
      </w:pPr>
      <w:r w:rsidRPr="00930B13">
        <w:rPr>
          <w:rFonts w:ascii="Calibri" w:hAnsi="Calibri" w:cs="Calibri"/>
          <w:sz w:val="22"/>
          <w:szCs w:val="22"/>
          <w:lang w:val="en-GB"/>
        </w:rPr>
        <w:t xml:space="preserve">Child criminal exploitation </w:t>
      </w:r>
    </w:p>
    <w:p w14:paraId="3865A55A"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Child criminal exploitation (CCE) is a form of abuse where an individual or group takes </w:t>
      </w:r>
      <w:r w:rsidRPr="00930B13">
        <w:rPr>
          <w:rFonts w:ascii="Calibri" w:hAnsi="Calibri" w:cs="Calibri"/>
          <w:sz w:val="22"/>
          <w:szCs w:val="22"/>
          <w:shd w:val="clear" w:color="auto" w:fill="FFFFFF"/>
          <w:lang w:val="en-GB"/>
        </w:rPr>
        <w:t>advantage of an imbalance of power to coerce, control, manipulate or deceive a child into criminal activity. It may involve an</w:t>
      </w:r>
      <w:r w:rsidRPr="00930B13">
        <w:rPr>
          <w:rFonts w:ascii="Calibri" w:hAnsi="Calibri" w:cs="Calibri"/>
          <w:sz w:val="22"/>
          <w:szCs w:val="22"/>
          <w:lang w:val="en-GB"/>
        </w:rPr>
        <w:t xml:space="preserve"> exchange for something the victim needs or wants, and/or for the financial or other advantage of the perpetrator or facilitator, and/or through violence or the threat of violence. </w:t>
      </w:r>
    </w:p>
    <w:p w14:paraId="2E85486F"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The abuse can be perpetrated by males or females, and children or adults. It can be a one-off occurrence or a series of incidents over time, and range from opportunistic to complex organised abuse.</w:t>
      </w:r>
    </w:p>
    <w:p w14:paraId="4A38A2E4"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The victim</w:t>
      </w:r>
      <w:r w:rsidRPr="00930B13">
        <w:rPr>
          <w:rFonts w:ascii="Calibri" w:hAnsi="Calibri" w:cs="Calibri"/>
          <w:sz w:val="22"/>
          <w:szCs w:val="22"/>
          <w:shd w:val="clear" w:color="auto" w:fill="FFFFFF"/>
          <w:lang w:val="en-GB"/>
        </w:rPr>
        <w:t xml:space="preserve"> can be exploited even when the activity appears to be consensual. It does not always involve physical contact and can happen online. For example, young people may be forced to </w:t>
      </w:r>
      <w:r w:rsidRPr="00930B13">
        <w:rPr>
          <w:rFonts w:ascii="Calibri" w:hAnsi="Calibri" w:cs="Calibri"/>
          <w:sz w:val="22"/>
          <w:szCs w:val="22"/>
          <w:lang w:val="en-GB"/>
        </w:rPr>
        <w:t xml:space="preserve">work in cannabis factories, coerced into moving drugs or money across the country (county lines), forced to shoplift or pickpocket, or to threaten other young people. </w:t>
      </w:r>
    </w:p>
    <w:p w14:paraId="79CDD320" w14:textId="77777777" w:rsidR="001D3E15" w:rsidRPr="00930B13" w:rsidRDefault="001D3E15" w:rsidP="001D3E15">
      <w:pPr>
        <w:pStyle w:val="4Bulletedcopyblue"/>
        <w:numPr>
          <w:ilvl w:val="0"/>
          <w:numId w:val="0"/>
        </w:numPr>
        <w:rPr>
          <w:rFonts w:ascii="Calibri" w:hAnsi="Calibri" w:cs="Calibri"/>
          <w:sz w:val="22"/>
          <w:szCs w:val="22"/>
          <w:shd w:val="clear" w:color="auto" w:fill="FFFFFF"/>
          <w:lang w:val="en-GB"/>
        </w:rPr>
      </w:pPr>
      <w:r w:rsidRPr="00930B13">
        <w:rPr>
          <w:rFonts w:ascii="Calibri" w:hAnsi="Calibri" w:cs="Calibri"/>
          <w:sz w:val="22"/>
          <w:szCs w:val="22"/>
          <w:shd w:val="clear" w:color="auto" w:fill="FFFFFF"/>
          <w:lang w:val="en-GB"/>
        </w:rPr>
        <w:t>Indicators of CCE can include a child:</w:t>
      </w:r>
    </w:p>
    <w:p w14:paraId="68296BB5" w14:textId="77777777" w:rsidR="001D3E15" w:rsidRPr="00930B13" w:rsidRDefault="001D3E15" w:rsidP="00930B13">
      <w:pPr>
        <w:pStyle w:val="4Bulletedcopyblue"/>
        <w:numPr>
          <w:ilvl w:val="0"/>
          <w:numId w:val="19"/>
        </w:numPr>
        <w:rPr>
          <w:rFonts w:ascii="Calibri" w:hAnsi="Calibri" w:cs="Calibri"/>
          <w:sz w:val="22"/>
          <w:szCs w:val="22"/>
          <w:lang w:val="en-GB"/>
        </w:rPr>
      </w:pPr>
      <w:r w:rsidRPr="00930B13">
        <w:rPr>
          <w:rFonts w:ascii="Calibri" w:hAnsi="Calibri" w:cs="Calibri"/>
          <w:sz w:val="22"/>
          <w:szCs w:val="22"/>
          <w:lang w:val="en-GB"/>
        </w:rPr>
        <w:t>Appearing with unexplained gifts or new possessions</w:t>
      </w:r>
    </w:p>
    <w:p w14:paraId="1815ECFA" w14:textId="77777777" w:rsidR="001D3E15" w:rsidRPr="00930B13" w:rsidRDefault="001D3E15" w:rsidP="00930B13">
      <w:pPr>
        <w:pStyle w:val="4Bulletedcopyblue"/>
        <w:numPr>
          <w:ilvl w:val="0"/>
          <w:numId w:val="19"/>
        </w:numPr>
        <w:rPr>
          <w:rFonts w:ascii="Calibri" w:hAnsi="Calibri" w:cs="Calibri"/>
          <w:sz w:val="22"/>
          <w:szCs w:val="22"/>
          <w:lang w:val="en-GB"/>
        </w:rPr>
      </w:pPr>
      <w:r w:rsidRPr="00930B13">
        <w:rPr>
          <w:rFonts w:ascii="Calibri" w:hAnsi="Calibri" w:cs="Calibri"/>
          <w:sz w:val="22"/>
          <w:szCs w:val="22"/>
          <w:lang w:val="en-GB"/>
        </w:rPr>
        <w:t>Associating with other young people involved in exploitation</w:t>
      </w:r>
    </w:p>
    <w:p w14:paraId="1C30EDB7" w14:textId="77777777" w:rsidR="001D3E15" w:rsidRPr="00930B13" w:rsidRDefault="001D3E15" w:rsidP="00930B13">
      <w:pPr>
        <w:pStyle w:val="4Bulletedcopyblue"/>
        <w:numPr>
          <w:ilvl w:val="0"/>
          <w:numId w:val="19"/>
        </w:numPr>
        <w:rPr>
          <w:rFonts w:ascii="Calibri" w:hAnsi="Calibri" w:cs="Calibri"/>
          <w:sz w:val="22"/>
          <w:szCs w:val="22"/>
          <w:lang w:val="en-GB"/>
        </w:rPr>
      </w:pPr>
      <w:r w:rsidRPr="00930B13">
        <w:rPr>
          <w:rFonts w:ascii="Calibri" w:hAnsi="Calibri" w:cs="Calibri"/>
          <w:sz w:val="22"/>
          <w:szCs w:val="22"/>
          <w:lang w:val="en-GB"/>
        </w:rPr>
        <w:t>Suffering from changes in emotional wellbeing</w:t>
      </w:r>
    </w:p>
    <w:p w14:paraId="1C1C567B" w14:textId="77777777" w:rsidR="001D3E15" w:rsidRPr="00930B13" w:rsidRDefault="001D3E15" w:rsidP="00930B13">
      <w:pPr>
        <w:pStyle w:val="4Bulletedcopyblue"/>
        <w:numPr>
          <w:ilvl w:val="0"/>
          <w:numId w:val="19"/>
        </w:numPr>
        <w:rPr>
          <w:rFonts w:ascii="Calibri" w:hAnsi="Calibri" w:cs="Calibri"/>
          <w:sz w:val="22"/>
          <w:szCs w:val="22"/>
          <w:lang w:val="en-GB"/>
        </w:rPr>
      </w:pPr>
      <w:r w:rsidRPr="00930B13">
        <w:rPr>
          <w:rFonts w:ascii="Calibri" w:hAnsi="Calibri" w:cs="Calibri"/>
          <w:sz w:val="22"/>
          <w:szCs w:val="22"/>
          <w:lang w:val="en-GB"/>
        </w:rPr>
        <w:t>Misusing drugs and alcohol</w:t>
      </w:r>
    </w:p>
    <w:p w14:paraId="062E6DBA" w14:textId="77777777" w:rsidR="001D3E15" w:rsidRPr="00930B13" w:rsidRDefault="001D3E15" w:rsidP="00930B13">
      <w:pPr>
        <w:pStyle w:val="4Bulletedcopyblue"/>
        <w:numPr>
          <w:ilvl w:val="0"/>
          <w:numId w:val="19"/>
        </w:numPr>
        <w:rPr>
          <w:rFonts w:ascii="Calibri" w:hAnsi="Calibri" w:cs="Calibri"/>
          <w:sz w:val="22"/>
          <w:szCs w:val="22"/>
          <w:lang w:val="en-GB"/>
        </w:rPr>
      </w:pPr>
      <w:r w:rsidRPr="00930B13">
        <w:rPr>
          <w:rFonts w:ascii="Calibri" w:hAnsi="Calibri" w:cs="Calibri"/>
          <w:sz w:val="22"/>
          <w:szCs w:val="22"/>
          <w:lang w:val="en-GB"/>
        </w:rPr>
        <w:t>Going missing for periods of time or regularly coming home late</w:t>
      </w:r>
    </w:p>
    <w:p w14:paraId="3E341F29" w14:textId="77777777" w:rsidR="001D3E15" w:rsidRPr="00930B13" w:rsidRDefault="001D3E15" w:rsidP="00930B13">
      <w:pPr>
        <w:pStyle w:val="4Bulletedcopyblue"/>
        <w:numPr>
          <w:ilvl w:val="0"/>
          <w:numId w:val="19"/>
        </w:numPr>
        <w:rPr>
          <w:rFonts w:ascii="Calibri" w:hAnsi="Calibri" w:cs="Calibri"/>
          <w:sz w:val="22"/>
          <w:szCs w:val="22"/>
          <w:lang w:val="en-GB"/>
        </w:rPr>
      </w:pPr>
      <w:r w:rsidRPr="00930B13">
        <w:rPr>
          <w:rFonts w:ascii="Calibri" w:hAnsi="Calibri" w:cs="Calibri"/>
          <w:sz w:val="22"/>
          <w:szCs w:val="22"/>
          <w:lang w:val="en-GB"/>
        </w:rPr>
        <w:t xml:space="preserve">Regularly missing school or education </w:t>
      </w:r>
    </w:p>
    <w:p w14:paraId="709C3046" w14:textId="77777777" w:rsidR="001D3E15" w:rsidRPr="00930B13" w:rsidRDefault="001D3E15" w:rsidP="00930B13">
      <w:pPr>
        <w:pStyle w:val="4Bulletedcopyblue"/>
        <w:numPr>
          <w:ilvl w:val="0"/>
          <w:numId w:val="19"/>
        </w:numPr>
        <w:rPr>
          <w:rFonts w:ascii="Calibri" w:hAnsi="Calibri" w:cs="Calibri"/>
          <w:sz w:val="22"/>
          <w:szCs w:val="22"/>
          <w:lang w:val="en-GB"/>
        </w:rPr>
      </w:pPr>
      <w:r w:rsidRPr="00930B13">
        <w:rPr>
          <w:rFonts w:ascii="Calibri" w:hAnsi="Calibri" w:cs="Calibri"/>
          <w:sz w:val="22"/>
          <w:szCs w:val="22"/>
          <w:lang w:val="en-GB"/>
        </w:rPr>
        <w:t>Not taking part in education</w:t>
      </w:r>
    </w:p>
    <w:p w14:paraId="32F4D91A"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If a member of staff suspects CCE, they will discuss this with the DSL. The DSL will trigger the local safeguarding procedures, including a referral to the local authority’s children’s social care team and the police, if appropriate.</w:t>
      </w:r>
    </w:p>
    <w:p w14:paraId="666048C4" w14:textId="77777777" w:rsidR="00082AA4" w:rsidRDefault="00082AA4">
      <w:pPr>
        <w:spacing w:after="160" w:line="259" w:lineRule="auto"/>
        <w:rPr>
          <w:rFonts w:ascii="Calibri" w:hAnsi="Calibri" w:cs="Calibri"/>
          <w:b/>
          <w:color w:val="12263F"/>
          <w:sz w:val="22"/>
          <w:szCs w:val="22"/>
          <w:lang w:val="en-GB"/>
        </w:rPr>
      </w:pPr>
      <w:r>
        <w:rPr>
          <w:rFonts w:ascii="Calibri" w:hAnsi="Calibri" w:cs="Calibri"/>
          <w:sz w:val="22"/>
          <w:szCs w:val="22"/>
          <w:lang w:val="en-GB"/>
        </w:rPr>
        <w:br w:type="page"/>
      </w:r>
    </w:p>
    <w:p w14:paraId="76399508" w14:textId="5ADCDEE8" w:rsidR="001D3E15" w:rsidRPr="00930B13" w:rsidRDefault="001D3E15" w:rsidP="001D3E15">
      <w:pPr>
        <w:pStyle w:val="Subhead2"/>
        <w:rPr>
          <w:rFonts w:ascii="Calibri" w:hAnsi="Calibri" w:cs="Calibri"/>
          <w:sz w:val="22"/>
          <w:szCs w:val="22"/>
          <w:lang w:val="en-GB"/>
        </w:rPr>
      </w:pPr>
      <w:r w:rsidRPr="00930B13">
        <w:rPr>
          <w:rFonts w:ascii="Calibri" w:hAnsi="Calibri" w:cs="Calibri"/>
          <w:sz w:val="22"/>
          <w:szCs w:val="22"/>
          <w:lang w:val="en-GB"/>
        </w:rPr>
        <w:t>Child sexual exploitation</w:t>
      </w:r>
    </w:p>
    <w:p w14:paraId="1A1744E7"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Child sexual exploitation (CSE) is a form of child sexual abuse </w:t>
      </w:r>
      <w:r w:rsidRPr="00930B13">
        <w:rPr>
          <w:rFonts w:ascii="Calibri" w:hAnsi="Calibri" w:cs="Calibri"/>
          <w:sz w:val="22"/>
          <w:szCs w:val="22"/>
          <w:shd w:val="clear" w:color="auto" w:fill="FFFFFF"/>
          <w:lang w:val="en-GB"/>
        </w:rPr>
        <w:t>where an individual or group takes advantage of an imbalance of power to coerce, manipulate or deceive a child into sexual activity. It may involve an</w:t>
      </w:r>
      <w:r w:rsidRPr="00930B13">
        <w:rPr>
          <w:rFonts w:ascii="Calibri" w:hAnsi="Calibri" w:cs="Calibri"/>
          <w:sz w:val="22"/>
          <w:szCs w:val="22"/>
          <w:lang w:val="en-GB"/>
        </w:rPr>
        <w:t xml:space="preserve"> exchange for something the victim needs or wants and/or for the financial advantage or increased status of the perpetrator or facilitator. It may, or may not, be accompanied by violence or threats of violence.</w:t>
      </w:r>
    </w:p>
    <w:p w14:paraId="09BB021A"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The abuse can be perpetrated by males or females, and children or adults. It can be a one-off occurrence or a series of incidents over time, and range from opportunistic to complex organised abuse. </w:t>
      </w:r>
    </w:p>
    <w:p w14:paraId="664C4B0D"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17E826FD"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402C75A7"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In addition to the CCE indicators above, indicators of CSE can include a child:</w:t>
      </w:r>
    </w:p>
    <w:p w14:paraId="04AA54EC" w14:textId="77777777" w:rsidR="001D3E15" w:rsidRPr="00930B13" w:rsidRDefault="001D3E15" w:rsidP="00930B13">
      <w:pPr>
        <w:pStyle w:val="4Bulletedcopyblue"/>
        <w:numPr>
          <w:ilvl w:val="0"/>
          <w:numId w:val="18"/>
        </w:numPr>
        <w:rPr>
          <w:rFonts w:ascii="Calibri" w:hAnsi="Calibri" w:cs="Calibri"/>
          <w:sz w:val="22"/>
          <w:szCs w:val="22"/>
          <w:lang w:val="en-GB"/>
        </w:rPr>
      </w:pPr>
      <w:r w:rsidRPr="00930B13">
        <w:rPr>
          <w:rFonts w:ascii="Calibri" w:hAnsi="Calibri" w:cs="Calibri"/>
          <w:sz w:val="22"/>
          <w:szCs w:val="22"/>
          <w:lang w:val="en-GB"/>
        </w:rPr>
        <w:t>Having an older boyfriend or girlfriend</w:t>
      </w:r>
    </w:p>
    <w:p w14:paraId="15889FA1" w14:textId="77777777" w:rsidR="001D3E15" w:rsidRPr="00930B13" w:rsidRDefault="001D3E15" w:rsidP="00930B13">
      <w:pPr>
        <w:pStyle w:val="4Bulletedcopyblue"/>
        <w:numPr>
          <w:ilvl w:val="0"/>
          <w:numId w:val="18"/>
        </w:numPr>
        <w:rPr>
          <w:rFonts w:ascii="Calibri" w:hAnsi="Calibri" w:cs="Calibri"/>
          <w:sz w:val="22"/>
          <w:szCs w:val="22"/>
          <w:lang w:val="en-GB"/>
        </w:rPr>
      </w:pPr>
      <w:r w:rsidRPr="00930B13">
        <w:rPr>
          <w:rFonts w:ascii="Calibri" w:hAnsi="Calibri" w:cs="Calibri"/>
          <w:sz w:val="22"/>
          <w:szCs w:val="22"/>
          <w:lang w:val="en-GB"/>
        </w:rPr>
        <w:t>Suffering from sexually transmitted infections or becoming pregnant</w:t>
      </w:r>
    </w:p>
    <w:p w14:paraId="35609850"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If a member of staff suspects CSE, they will discuss this with the DSL. The DSL will trigger the local safeguarding procedures, including a referral to the local authority’s children’s social care team and the police, if appropriate. </w:t>
      </w:r>
    </w:p>
    <w:p w14:paraId="55C01113" w14:textId="77777777" w:rsidR="001D3E15" w:rsidRPr="00930B13" w:rsidRDefault="001D3E15" w:rsidP="001D3E15">
      <w:pPr>
        <w:pStyle w:val="Subhead2"/>
        <w:rPr>
          <w:rFonts w:ascii="Calibri" w:hAnsi="Calibri" w:cs="Calibri"/>
          <w:sz w:val="22"/>
          <w:szCs w:val="22"/>
          <w:lang w:val="en-GB"/>
        </w:rPr>
      </w:pPr>
      <w:r w:rsidRPr="00930B13">
        <w:rPr>
          <w:rFonts w:ascii="Calibri" w:hAnsi="Calibri" w:cs="Calibri"/>
          <w:sz w:val="22"/>
          <w:szCs w:val="22"/>
          <w:lang w:val="en-GB"/>
        </w:rPr>
        <w:t>Child-on-child abuse</w:t>
      </w:r>
    </w:p>
    <w:p w14:paraId="445BE1D7" w14:textId="77777777" w:rsidR="001D3E15" w:rsidRPr="00930B13" w:rsidRDefault="001D3E15" w:rsidP="001D3E15">
      <w:pPr>
        <w:rPr>
          <w:rFonts w:ascii="Calibri" w:hAnsi="Calibri" w:cs="Calibri"/>
          <w:sz w:val="22"/>
          <w:szCs w:val="22"/>
          <w:lang w:val="en-GB"/>
        </w:rPr>
      </w:pPr>
      <w:r w:rsidRPr="00930B13">
        <w:rPr>
          <w:rFonts w:ascii="Calibri" w:hAnsi="Calibri" w:cs="Calibri"/>
          <w:bCs/>
          <w:sz w:val="22"/>
          <w:szCs w:val="22"/>
          <w:lang w:val="en-GB"/>
        </w:rPr>
        <w:t>Child-on-child abuse</w:t>
      </w:r>
      <w:r w:rsidRPr="00930B13">
        <w:rPr>
          <w:rFonts w:ascii="Calibri" w:hAnsi="Calibri" w:cs="Calibri"/>
          <w:sz w:val="22"/>
          <w:szCs w:val="22"/>
          <w:lang w:val="en-GB"/>
        </w:rPr>
        <w:t xml:space="preserve"> is when children abuse other children. This type of abuse can take place inside and outside of school. It can also take place both face-to-face and online, and can occur simultaneously between the 2. </w:t>
      </w:r>
    </w:p>
    <w:p w14:paraId="13F3CA14"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Our school has a zero-tolerance approach to sexual violence and sexual harassment. We recognise that even if there are there no reports, that doesn’t mean that this kind of abuse isn’t happening. </w:t>
      </w:r>
    </w:p>
    <w:p w14:paraId="0A9C13FF"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Child-on-child abuse is most likely to include, but may not be limited to:</w:t>
      </w:r>
    </w:p>
    <w:p w14:paraId="20B7CFFE" w14:textId="77777777" w:rsidR="001D3E15" w:rsidRPr="00930B13" w:rsidRDefault="001D3E15" w:rsidP="00930B13">
      <w:pPr>
        <w:pStyle w:val="4Bulletedcopyblue"/>
        <w:numPr>
          <w:ilvl w:val="0"/>
          <w:numId w:val="17"/>
        </w:numPr>
        <w:rPr>
          <w:rFonts w:ascii="Calibri" w:hAnsi="Calibri" w:cs="Calibri"/>
          <w:sz w:val="22"/>
          <w:szCs w:val="22"/>
          <w:lang w:val="en-GB"/>
        </w:rPr>
      </w:pPr>
      <w:r w:rsidRPr="00930B13">
        <w:rPr>
          <w:rFonts w:ascii="Calibri" w:hAnsi="Calibri" w:cs="Calibri"/>
          <w:sz w:val="22"/>
          <w:szCs w:val="22"/>
          <w:lang w:val="en-GB"/>
        </w:rPr>
        <w:t>Bullying (including cyber-bullying, prejudice-based and discriminatory bullying)</w:t>
      </w:r>
    </w:p>
    <w:p w14:paraId="46B2F926" w14:textId="77777777" w:rsidR="001D3E15" w:rsidRPr="00930B13" w:rsidRDefault="001D3E15" w:rsidP="00930B13">
      <w:pPr>
        <w:pStyle w:val="4Bulletedcopyblue"/>
        <w:numPr>
          <w:ilvl w:val="0"/>
          <w:numId w:val="17"/>
        </w:numPr>
        <w:rPr>
          <w:rFonts w:ascii="Calibri" w:hAnsi="Calibri" w:cs="Calibri"/>
          <w:sz w:val="22"/>
          <w:szCs w:val="22"/>
          <w:lang w:val="en-GB"/>
        </w:rPr>
      </w:pPr>
      <w:r w:rsidRPr="00930B13">
        <w:rPr>
          <w:rFonts w:ascii="Calibri" w:hAnsi="Calibri" w:cs="Calibri"/>
          <w:sz w:val="22"/>
          <w:szCs w:val="22"/>
          <w:lang w:val="en-GB"/>
        </w:rPr>
        <w:t xml:space="preserve">Abuse in intimate personal relationships between children (this is sometimes known as ‘teenage relationship abuse’) </w:t>
      </w:r>
    </w:p>
    <w:p w14:paraId="5B0CF148" w14:textId="77777777" w:rsidR="001D3E15" w:rsidRPr="00930B13" w:rsidRDefault="001D3E15" w:rsidP="00930B13">
      <w:pPr>
        <w:pStyle w:val="4Bulletedcopyblue"/>
        <w:numPr>
          <w:ilvl w:val="0"/>
          <w:numId w:val="17"/>
        </w:numPr>
        <w:rPr>
          <w:rFonts w:ascii="Calibri" w:hAnsi="Calibri" w:cs="Calibri"/>
          <w:sz w:val="22"/>
          <w:szCs w:val="22"/>
          <w:lang w:val="en-GB"/>
        </w:rPr>
      </w:pPr>
      <w:r w:rsidRPr="00930B13">
        <w:rPr>
          <w:rFonts w:ascii="Calibri" w:hAnsi="Calibri" w:cs="Calibri"/>
          <w:sz w:val="22"/>
          <w:szCs w:val="22"/>
          <w:lang w:val="en-GB"/>
        </w:rPr>
        <w:t>Physical abuse such as hitting, kicking, shaking, biting, hair pulling, or otherwise causing physical harm (this may include an online element which facilitates, threatens and/or encourages physical abuse)</w:t>
      </w:r>
    </w:p>
    <w:p w14:paraId="1A914621" w14:textId="77777777" w:rsidR="001D3E15" w:rsidRPr="00930B13" w:rsidRDefault="001D3E15" w:rsidP="00930B13">
      <w:pPr>
        <w:pStyle w:val="4Bulletedcopyblue"/>
        <w:numPr>
          <w:ilvl w:val="0"/>
          <w:numId w:val="17"/>
        </w:numPr>
        <w:rPr>
          <w:rFonts w:ascii="Calibri" w:hAnsi="Calibri" w:cs="Calibri"/>
          <w:sz w:val="22"/>
          <w:szCs w:val="22"/>
          <w:lang w:val="en-GB"/>
        </w:rPr>
      </w:pPr>
      <w:r w:rsidRPr="00930B13">
        <w:rPr>
          <w:rFonts w:ascii="Calibri" w:hAnsi="Calibri" w:cs="Calibri"/>
          <w:sz w:val="22"/>
          <w:szCs w:val="22"/>
          <w:lang w:val="en-GB"/>
        </w:rPr>
        <w:t>Sexual violence, such as rape, assault by penetration and sexual assault (this may include an online element which facilitates, threatens and/or encourages sexual violence)</w:t>
      </w:r>
    </w:p>
    <w:p w14:paraId="523C13D6" w14:textId="77777777" w:rsidR="001D3E15" w:rsidRPr="00930B13" w:rsidRDefault="001D3E15" w:rsidP="00930B13">
      <w:pPr>
        <w:pStyle w:val="4Bulletedcopyblue"/>
        <w:numPr>
          <w:ilvl w:val="0"/>
          <w:numId w:val="17"/>
        </w:numPr>
        <w:rPr>
          <w:rFonts w:ascii="Calibri" w:hAnsi="Calibri" w:cs="Calibri"/>
          <w:sz w:val="22"/>
          <w:szCs w:val="22"/>
          <w:lang w:val="en-GB"/>
        </w:rPr>
      </w:pPr>
      <w:r w:rsidRPr="00930B13">
        <w:rPr>
          <w:rFonts w:ascii="Calibri" w:hAnsi="Calibri" w:cs="Calibri"/>
          <w:sz w:val="22"/>
          <w:szCs w:val="22"/>
          <w:lang w:val="en-GB"/>
        </w:rPr>
        <w:t>Sexual harassment, such as sexual comments, remarks, jokes and online sexual harassment, which may be standalone or part of a broader pattern of abuse</w:t>
      </w:r>
    </w:p>
    <w:p w14:paraId="65D1ED41" w14:textId="77777777" w:rsidR="001D3E15" w:rsidRPr="00930B13" w:rsidRDefault="001D3E15" w:rsidP="00930B13">
      <w:pPr>
        <w:pStyle w:val="4Bulletedcopyblue"/>
        <w:numPr>
          <w:ilvl w:val="0"/>
          <w:numId w:val="17"/>
        </w:numPr>
        <w:rPr>
          <w:rFonts w:ascii="Calibri" w:hAnsi="Calibri" w:cs="Calibri"/>
          <w:sz w:val="22"/>
          <w:szCs w:val="22"/>
          <w:lang w:val="en-GB"/>
        </w:rPr>
      </w:pPr>
      <w:r w:rsidRPr="00930B13">
        <w:rPr>
          <w:rFonts w:ascii="Calibri" w:hAnsi="Calibri" w:cs="Calibri"/>
          <w:sz w:val="22"/>
          <w:szCs w:val="22"/>
          <w:lang w:val="en-GB"/>
        </w:rPr>
        <w:t>Causing someone to engage in sexual activity without consent, such as forcing someone to strip, touch themselves sexually, or to engage in sexual activity with a third party</w:t>
      </w:r>
    </w:p>
    <w:p w14:paraId="4187C1C3" w14:textId="77777777" w:rsidR="001D3E15" w:rsidRPr="00930B13" w:rsidRDefault="001D3E15" w:rsidP="00930B13">
      <w:pPr>
        <w:pStyle w:val="4Bulletedcopyblue"/>
        <w:numPr>
          <w:ilvl w:val="0"/>
          <w:numId w:val="17"/>
        </w:numPr>
        <w:rPr>
          <w:rFonts w:ascii="Calibri" w:hAnsi="Calibri" w:cs="Calibri"/>
          <w:sz w:val="22"/>
          <w:szCs w:val="22"/>
          <w:lang w:val="en-GB"/>
        </w:rPr>
      </w:pPr>
      <w:r w:rsidRPr="00930B13">
        <w:rPr>
          <w:rFonts w:ascii="Calibri" w:hAnsi="Calibri" w:cs="Calibri"/>
          <w:sz w:val="22"/>
          <w:szCs w:val="22"/>
          <w:lang w:val="en-GB"/>
        </w:rPr>
        <w:t>Consensual and non-consensual sharing of nude and semi-nude images and/or videos (also known as sexting or youth produced sexual imagery)</w:t>
      </w:r>
    </w:p>
    <w:p w14:paraId="102125F1" w14:textId="77777777" w:rsidR="001D3E15" w:rsidRPr="00930B13" w:rsidRDefault="001D3E15" w:rsidP="00930B13">
      <w:pPr>
        <w:pStyle w:val="4Bulletedcopyblue"/>
        <w:numPr>
          <w:ilvl w:val="0"/>
          <w:numId w:val="17"/>
        </w:numPr>
        <w:rPr>
          <w:rFonts w:ascii="Calibri" w:hAnsi="Calibri" w:cs="Calibri"/>
          <w:sz w:val="22"/>
          <w:szCs w:val="22"/>
          <w:lang w:val="en-GB"/>
        </w:rPr>
      </w:pPr>
      <w:r w:rsidRPr="00930B13">
        <w:rPr>
          <w:rFonts w:ascii="Calibri" w:hAnsi="Calibri" w:cs="Calibri"/>
          <w:sz w:val="22"/>
          <w:szCs w:val="22"/>
          <w:lang w:val="en-GB"/>
        </w:rPr>
        <w:t>Upskirting, which typically involves taking a picture under a person’s clothing without their permission, with the intention of viewing their genitals or buttocks to obtain sexual gratification, or cause the victim humiliation, distress or alarm</w:t>
      </w:r>
    </w:p>
    <w:p w14:paraId="62B948B1" w14:textId="77777777" w:rsidR="001D3E15" w:rsidRPr="00930B13" w:rsidRDefault="001D3E15" w:rsidP="00930B13">
      <w:pPr>
        <w:pStyle w:val="4Bulletedcopyblue"/>
        <w:numPr>
          <w:ilvl w:val="0"/>
          <w:numId w:val="17"/>
        </w:numPr>
        <w:rPr>
          <w:rFonts w:ascii="Calibri" w:hAnsi="Calibri" w:cs="Calibri"/>
          <w:sz w:val="22"/>
          <w:szCs w:val="22"/>
          <w:lang w:val="en-GB"/>
        </w:rPr>
      </w:pPr>
      <w:r w:rsidRPr="00930B13">
        <w:rPr>
          <w:rFonts w:ascii="Calibri" w:hAnsi="Calibri" w:cs="Calibri"/>
          <w:sz w:val="22"/>
          <w:szCs w:val="22"/>
          <w:lang w:val="en-GB"/>
        </w:rPr>
        <w:t>Initiation/hazing type violence and rituals (this could include activities involving harassment, abuse or humiliation used as a way of initiating a person into a group and may also include an online element)</w:t>
      </w:r>
    </w:p>
    <w:p w14:paraId="7926ACB4"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5BBC5FA3"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64ADDFEE"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14:paraId="7D74A6FE" w14:textId="77777777" w:rsidR="001D3E15" w:rsidRPr="00930B13" w:rsidRDefault="001D3E15" w:rsidP="001D3E15">
      <w:pPr>
        <w:pStyle w:val="Subhead2"/>
        <w:rPr>
          <w:rFonts w:ascii="Calibri" w:hAnsi="Calibri" w:cs="Calibri"/>
          <w:sz w:val="22"/>
          <w:szCs w:val="22"/>
          <w:lang w:val="en-GB"/>
        </w:rPr>
      </w:pPr>
      <w:r w:rsidRPr="00930B13">
        <w:rPr>
          <w:rFonts w:ascii="Calibri" w:hAnsi="Calibri" w:cs="Calibri"/>
          <w:sz w:val="22"/>
          <w:szCs w:val="22"/>
          <w:lang w:val="en-GB"/>
        </w:rPr>
        <w:t xml:space="preserve">Domestic abuse </w:t>
      </w:r>
    </w:p>
    <w:p w14:paraId="7F374FF0"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08029929"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w:t>
      </w:r>
      <w:bookmarkStart w:id="3" w:name="_Hlk168560784"/>
      <w:r w:rsidRPr="00930B13">
        <w:rPr>
          <w:rFonts w:ascii="Calibri" w:hAnsi="Calibri" w:cs="Calibri"/>
          <w:sz w:val="22"/>
          <w:szCs w:val="22"/>
        </w:rPr>
        <w:t>This can be particularly relevant, for example, in relation to the impact on children of all forms of domestic abuse, including where they see, hear or experience its effects</w:t>
      </w:r>
      <w:r w:rsidRPr="00930B13">
        <w:rPr>
          <w:rFonts w:ascii="Calibri" w:hAnsi="Calibri" w:cs="Calibri"/>
          <w:sz w:val="22"/>
          <w:szCs w:val="22"/>
          <w:lang w:val="en-GB"/>
        </w:rPr>
        <w:t>.</w:t>
      </w:r>
    </w:p>
    <w:bookmarkEnd w:id="3"/>
    <w:p w14:paraId="66BA6DD1"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1913E669" w14:textId="56E20759"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Older children may also experience and/or be the perpetrators of domestic abuse and/or violence in their own personal relationships. This can include sexual harassment. </w:t>
      </w:r>
    </w:p>
    <w:p w14:paraId="2B7B0ACF"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Exposure to domestic abuse and/or violence can have a serious, long-lasting emotional and psychological impact on children and affect their health, wellbeing, development and ability to learn.</w:t>
      </w:r>
    </w:p>
    <w:p w14:paraId="2A5A77AD" w14:textId="32549D81"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is the procedure where police forces are part of </w:t>
      </w:r>
      <w:hyperlink r:id="rId10" w:history="1">
        <w:r w:rsidRPr="00930B13">
          <w:rPr>
            <w:rStyle w:val="Hyperlink"/>
            <w:rFonts w:ascii="Calibri" w:hAnsi="Calibri" w:cs="Calibri"/>
            <w:color w:val="auto"/>
            <w:sz w:val="22"/>
            <w:szCs w:val="22"/>
            <w:lang w:val="en-GB"/>
          </w:rPr>
          <w:t>Operation Encompass</w:t>
        </w:r>
      </w:hyperlink>
      <w:r w:rsidR="00BF126C" w:rsidRPr="00930B13">
        <w:rPr>
          <w:rFonts w:ascii="Calibri" w:hAnsi="Calibri" w:cs="Calibri"/>
          <w:sz w:val="22"/>
          <w:szCs w:val="22"/>
          <w:lang w:val="en-GB"/>
        </w:rPr>
        <w:t>.</w:t>
      </w:r>
    </w:p>
    <w:p w14:paraId="6BADDE78"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The DSL will provide support according to the child’s needs and update records about their circumstances. </w:t>
      </w:r>
    </w:p>
    <w:p w14:paraId="6CE3916F" w14:textId="77777777" w:rsidR="00082AA4" w:rsidRDefault="00082AA4">
      <w:pPr>
        <w:spacing w:after="160" w:line="259" w:lineRule="auto"/>
        <w:rPr>
          <w:rFonts w:ascii="Calibri" w:hAnsi="Calibri" w:cs="Calibri"/>
          <w:b/>
          <w:color w:val="12263F"/>
          <w:sz w:val="22"/>
          <w:szCs w:val="22"/>
          <w:lang w:val="en-GB"/>
        </w:rPr>
      </w:pPr>
      <w:r>
        <w:rPr>
          <w:rFonts w:ascii="Calibri" w:hAnsi="Calibri" w:cs="Calibri"/>
          <w:sz w:val="22"/>
          <w:szCs w:val="22"/>
          <w:lang w:val="en-GB"/>
        </w:rPr>
        <w:br w:type="page"/>
      </w:r>
    </w:p>
    <w:p w14:paraId="4091EEFD" w14:textId="16D462EB" w:rsidR="001D3E15" w:rsidRPr="00930B13" w:rsidRDefault="001D3E15" w:rsidP="001D3E15">
      <w:pPr>
        <w:pStyle w:val="Subhead2"/>
        <w:rPr>
          <w:rFonts w:ascii="Calibri" w:hAnsi="Calibri" w:cs="Calibri"/>
          <w:sz w:val="22"/>
          <w:szCs w:val="22"/>
          <w:lang w:val="en-GB"/>
        </w:rPr>
      </w:pPr>
      <w:r w:rsidRPr="00930B13">
        <w:rPr>
          <w:rFonts w:ascii="Calibri" w:hAnsi="Calibri" w:cs="Calibri"/>
          <w:sz w:val="22"/>
          <w:szCs w:val="22"/>
          <w:lang w:val="en-GB"/>
        </w:rPr>
        <w:t>So-called ‘honour-based’ abuse (including FGM and forced marriage)</w:t>
      </w:r>
    </w:p>
    <w:p w14:paraId="398A49C9"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So-called ‘honour-based’ abuse (HBA) encompasses incidents or crimes committed to protect or defend the honour of the family and/or community, including FGM, forced marriage, and practices such as breast ironing. </w:t>
      </w:r>
    </w:p>
    <w:p w14:paraId="093D70C0"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Abuse committed in this context often involves a wider network of family or community pressure and can include multiple perpetrators. </w:t>
      </w:r>
    </w:p>
    <w:p w14:paraId="151B293B"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4E0967BE" w14:textId="77777777" w:rsidR="001D3E15" w:rsidRPr="00930B13" w:rsidRDefault="001D3E15" w:rsidP="001D3E15">
      <w:pPr>
        <w:rPr>
          <w:rFonts w:ascii="Calibri" w:hAnsi="Calibri" w:cs="Calibri"/>
          <w:b/>
          <w:sz w:val="22"/>
          <w:szCs w:val="22"/>
          <w:lang w:val="en-GB"/>
        </w:rPr>
      </w:pPr>
      <w:r w:rsidRPr="00930B13">
        <w:rPr>
          <w:rFonts w:ascii="Calibri" w:hAnsi="Calibri" w:cs="Calibri"/>
          <w:b/>
          <w:sz w:val="22"/>
          <w:szCs w:val="22"/>
          <w:lang w:val="en-GB"/>
        </w:rPr>
        <w:t>FGM</w:t>
      </w:r>
    </w:p>
    <w:p w14:paraId="59DDBD69"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The DSL will make sure that staff have access to appropriate training to equip them to be alert to children affected by FGM or at risk of FGM.</w:t>
      </w:r>
    </w:p>
    <w:p w14:paraId="7D574D0C"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Indicators that FGM has already occurred include:</w:t>
      </w:r>
    </w:p>
    <w:p w14:paraId="1933B7B4" w14:textId="77777777" w:rsidR="001D3E15" w:rsidRPr="00930B13" w:rsidRDefault="001D3E15" w:rsidP="00930B13">
      <w:pPr>
        <w:pStyle w:val="4Bulletedcopyblue"/>
        <w:numPr>
          <w:ilvl w:val="0"/>
          <w:numId w:val="16"/>
        </w:numPr>
        <w:rPr>
          <w:rFonts w:ascii="Calibri" w:hAnsi="Calibri" w:cs="Calibri"/>
          <w:sz w:val="22"/>
          <w:szCs w:val="22"/>
          <w:lang w:val="en-GB" w:eastAsia="en-GB"/>
        </w:rPr>
      </w:pPr>
      <w:r w:rsidRPr="00930B13">
        <w:rPr>
          <w:rFonts w:ascii="Calibri" w:hAnsi="Calibri" w:cs="Calibri"/>
          <w:sz w:val="22"/>
          <w:szCs w:val="22"/>
          <w:lang w:val="en-GB" w:eastAsia="en-GB"/>
        </w:rPr>
        <w:t>A pupil confiding in a professional that FGM has taken place</w:t>
      </w:r>
    </w:p>
    <w:p w14:paraId="701B2F0F" w14:textId="77777777" w:rsidR="001D3E15" w:rsidRPr="00930B13" w:rsidRDefault="001D3E15" w:rsidP="00930B13">
      <w:pPr>
        <w:pStyle w:val="4Bulletedcopyblue"/>
        <w:numPr>
          <w:ilvl w:val="0"/>
          <w:numId w:val="16"/>
        </w:numPr>
        <w:rPr>
          <w:rFonts w:ascii="Calibri" w:hAnsi="Calibri" w:cs="Calibri"/>
          <w:sz w:val="22"/>
          <w:szCs w:val="22"/>
          <w:lang w:val="en-GB" w:eastAsia="en-GB"/>
        </w:rPr>
      </w:pPr>
      <w:r w:rsidRPr="00930B13">
        <w:rPr>
          <w:rFonts w:ascii="Calibri" w:hAnsi="Calibri" w:cs="Calibri"/>
          <w:sz w:val="22"/>
          <w:szCs w:val="22"/>
          <w:lang w:val="en-GB" w:eastAsia="en-GB"/>
        </w:rPr>
        <w:t>A mother/family member disclosing that FGM has been carried out</w:t>
      </w:r>
    </w:p>
    <w:p w14:paraId="5DE934E7" w14:textId="77777777" w:rsidR="001D3E15" w:rsidRPr="00930B13" w:rsidRDefault="001D3E15" w:rsidP="00930B13">
      <w:pPr>
        <w:pStyle w:val="4Bulletedcopyblue"/>
        <w:numPr>
          <w:ilvl w:val="0"/>
          <w:numId w:val="16"/>
        </w:numPr>
        <w:rPr>
          <w:rFonts w:ascii="Calibri" w:hAnsi="Calibri" w:cs="Calibri"/>
          <w:sz w:val="22"/>
          <w:szCs w:val="22"/>
          <w:lang w:val="en-GB" w:eastAsia="en-GB"/>
        </w:rPr>
      </w:pPr>
      <w:r w:rsidRPr="00930B13">
        <w:rPr>
          <w:rFonts w:ascii="Calibri" w:hAnsi="Calibri" w:cs="Calibri"/>
          <w:sz w:val="22"/>
          <w:szCs w:val="22"/>
          <w:lang w:val="en-GB" w:eastAsia="en-GB"/>
        </w:rPr>
        <w:t>A family/pupil already being known to social services in relation to other safeguarding issues</w:t>
      </w:r>
    </w:p>
    <w:p w14:paraId="569F75D5" w14:textId="77777777" w:rsidR="001D3E15" w:rsidRPr="00930B13" w:rsidRDefault="001D3E15" w:rsidP="00930B13">
      <w:pPr>
        <w:pStyle w:val="4Bulletedcopyblue"/>
        <w:numPr>
          <w:ilvl w:val="0"/>
          <w:numId w:val="16"/>
        </w:numPr>
        <w:rPr>
          <w:rFonts w:ascii="Calibri" w:hAnsi="Calibri" w:cs="Calibri"/>
          <w:sz w:val="22"/>
          <w:szCs w:val="22"/>
          <w:lang w:val="en-GB" w:eastAsia="en-GB"/>
        </w:rPr>
      </w:pPr>
      <w:r w:rsidRPr="00930B13">
        <w:rPr>
          <w:rFonts w:ascii="Calibri" w:hAnsi="Calibri" w:cs="Calibri"/>
          <w:sz w:val="22"/>
          <w:szCs w:val="22"/>
          <w:lang w:val="en-GB" w:eastAsia="en-GB"/>
        </w:rPr>
        <w:t>A girl:</w:t>
      </w:r>
    </w:p>
    <w:p w14:paraId="3E784625" w14:textId="77777777" w:rsidR="001D3E15" w:rsidRPr="00930B13" w:rsidRDefault="001D3E15" w:rsidP="00930B13">
      <w:pPr>
        <w:pStyle w:val="4Bulletedcopyblue"/>
        <w:numPr>
          <w:ilvl w:val="1"/>
          <w:numId w:val="15"/>
        </w:numPr>
        <w:rPr>
          <w:rFonts w:ascii="Calibri" w:hAnsi="Calibri" w:cs="Calibri"/>
          <w:sz w:val="22"/>
          <w:szCs w:val="22"/>
          <w:lang w:val="en-GB" w:eastAsia="en-GB"/>
        </w:rPr>
      </w:pPr>
      <w:r w:rsidRPr="00930B13">
        <w:rPr>
          <w:rFonts w:ascii="Calibri" w:hAnsi="Calibri" w:cs="Calibri"/>
          <w:sz w:val="22"/>
          <w:szCs w:val="22"/>
          <w:lang w:val="en-GB" w:eastAsia="en-GB"/>
        </w:rPr>
        <w:t>Having difficulty walking, sitting or standing, or looking uncomfortable</w:t>
      </w:r>
    </w:p>
    <w:p w14:paraId="2727C426" w14:textId="77777777" w:rsidR="001D3E15" w:rsidRPr="00930B13" w:rsidRDefault="001D3E15" w:rsidP="00930B13">
      <w:pPr>
        <w:pStyle w:val="4Bulletedcopyblue"/>
        <w:numPr>
          <w:ilvl w:val="1"/>
          <w:numId w:val="15"/>
        </w:numPr>
        <w:rPr>
          <w:rFonts w:ascii="Calibri" w:hAnsi="Calibri" w:cs="Calibri"/>
          <w:sz w:val="22"/>
          <w:szCs w:val="22"/>
          <w:lang w:val="en-GB" w:eastAsia="en-GB"/>
        </w:rPr>
      </w:pPr>
      <w:r w:rsidRPr="00930B13">
        <w:rPr>
          <w:rFonts w:ascii="Calibri" w:hAnsi="Calibri" w:cs="Calibri"/>
          <w:sz w:val="22"/>
          <w:szCs w:val="22"/>
          <w:lang w:val="en-GB" w:eastAsia="en-GB"/>
        </w:rPr>
        <w:t>Finding it hard to sit still for long periods of time (where this was not a problem previously)</w:t>
      </w:r>
    </w:p>
    <w:p w14:paraId="3B9C9CF4" w14:textId="77777777" w:rsidR="001D3E15" w:rsidRPr="00930B13" w:rsidRDefault="001D3E15" w:rsidP="00930B13">
      <w:pPr>
        <w:pStyle w:val="4Bulletedcopyblue"/>
        <w:numPr>
          <w:ilvl w:val="1"/>
          <w:numId w:val="15"/>
        </w:numPr>
        <w:rPr>
          <w:rFonts w:ascii="Calibri" w:hAnsi="Calibri" w:cs="Calibri"/>
          <w:sz w:val="22"/>
          <w:szCs w:val="22"/>
          <w:lang w:val="en-GB" w:eastAsia="en-GB"/>
        </w:rPr>
      </w:pPr>
      <w:r w:rsidRPr="00930B13">
        <w:rPr>
          <w:rFonts w:ascii="Calibri" w:hAnsi="Calibri" w:cs="Calibri"/>
          <w:sz w:val="22"/>
          <w:szCs w:val="22"/>
          <w:lang w:val="en-GB" w:eastAsia="en-GB"/>
        </w:rPr>
        <w:t>Spending longer than normal in the bathroom or toilet due to difficulties urinating</w:t>
      </w:r>
    </w:p>
    <w:p w14:paraId="023E0A7F" w14:textId="77777777" w:rsidR="001D3E15" w:rsidRPr="00930B13" w:rsidRDefault="001D3E15" w:rsidP="00930B13">
      <w:pPr>
        <w:pStyle w:val="4Bulletedcopyblue"/>
        <w:numPr>
          <w:ilvl w:val="1"/>
          <w:numId w:val="15"/>
        </w:numPr>
        <w:rPr>
          <w:rFonts w:ascii="Calibri" w:hAnsi="Calibri" w:cs="Calibri"/>
          <w:sz w:val="22"/>
          <w:szCs w:val="22"/>
          <w:lang w:val="en-GB" w:eastAsia="en-GB"/>
        </w:rPr>
      </w:pPr>
      <w:r w:rsidRPr="00930B13">
        <w:rPr>
          <w:rFonts w:ascii="Calibri" w:hAnsi="Calibri" w:cs="Calibri"/>
          <w:sz w:val="22"/>
          <w:szCs w:val="22"/>
          <w:lang w:val="en-GB" w:eastAsia="en-GB"/>
        </w:rPr>
        <w:t>Having frequent urinary, menstrual or stomach problems</w:t>
      </w:r>
    </w:p>
    <w:p w14:paraId="2125530D" w14:textId="77777777" w:rsidR="001D3E15" w:rsidRPr="00930B13" w:rsidRDefault="001D3E15" w:rsidP="00930B13">
      <w:pPr>
        <w:pStyle w:val="4Bulletedcopyblue"/>
        <w:numPr>
          <w:ilvl w:val="1"/>
          <w:numId w:val="15"/>
        </w:numPr>
        <w:rPr>
          <w:rFonts w:ascii="Calibri" w:hAnsi="Calibri" w:cs="Calibri"/>
          <w:sz w:val="22"/>
          <w:szCs w:val="22"/>
          <w:lang w:val="en-GB" w:eastAsia="en-GB"/>
        </w:rPr>
      </w:pPr>
      <w:r w:rsidRPr="00930B13">
        <w:rPr>
          <w:rFonts w:ascii="Calibri" w:hAnsi="Calibri" w:cs="Calibri"/>
          <w:sz w:val="22"/>
          <w:szCs w:val="22"/>
          <w:lang w:val="en-GB" w:eastAsia="en-GB"/>
        </w:rPr>
        <w:t xml:space="preserve">Avoiding physical exercise or missing PE </w:t>
      </w:r>
    </w:p>
    <w:p w14:paraId="2FEFD3F2" w14:textId="77777777" w:rsidR="001D3E15" w:rsidRPr="00930B13" w:rsidRDefault="001D3E15" w:rsidP="00930B13">
      <w:pPr>
        <w:pStyle w:val="4Bulletedcopyblue"/>
        <w:numPr>
          <w:ilvl w:val="1"/>
          <w:numId w:val="15"/>
        </w:numPr>
        <w:rPr>
          <w:rFonts w:ascii="Calibri" w:hAnsi="Calibri" w:cs="Calibri"/>
          <w:sz w:val="22"/>
          <w:szCs w:val="22"/>
          <w:lang w:val="en-GB" w:eastAsia="en-GB"/>
        </w:rPr>
      </w:pPr>
      <w:r w:rsidRPr="00930B13">
        <w:rPr>
          <w:rFonts w:ascii="Calibri" w:hAnsi="Calibri" w:cs="Calibri"/>
          <w:sz w:val="22"/>
          <w:szCs w:val="22"/>
          <w:lang w:val="en-GB" w:eastAsia="en-GB"/>
        </w:rPr>
        <w:t xml:space="preserve">Being repeatedly absent from school, or absent for a prolonged period </w:t>
      </w:r>
    </w:p>
    <w:p w14:paraId="1EA2BA91" w14:textId="77777777" w:rsidR="001D3E15" w:rsidRPr="00930B13" w:rsidRDefault="001D3E15" w:rsidP="00930B13">
      <w:pPr>
        <w:pStyle w:val="4Bulletedcopyblue"/>
        <w:numPr>
          <w:ilvl w:val="1"/>
          <w:numId w:val="15"/>
        </w:numPr>
        <w:rPr>
          <w:rFonts w:ascii="Calibri" w:hAnsi="Calibri" w:cs="Calibri"/>
          <w:sz w:val="22"/>
          <w:szCs w:val="22"/>
          <w:lang w:val="en-GB" w:eastAsia="en-GB"/>
        </w:rPr>
      </w:pPr>
      <w:r w:rsidRPr="00930B13">
        <w:rPr>
          <w:rFonts w:ascii="Calibri" w:hAnsi="Calibri" w:cs="Calibri"/>
          <w:sz w:val="22"/>
          <w:szCs w:val="22"/>
          <w:lang w:val="en-GB" w:eastAsia="en-GB"/>
        </w:rPr>
        <w:t>Demonstrating increased emotional and psychological needs – for example, withdrawal or depression, or significant change in behaviour</w:t>
      </w:r>
    </w:p>
    <w:p w14:paraId="63DC035F" w14:textId="77777777" w:rsidR="001D3E15" w:rsidRPr="00930B13" w:rsidRDefault="001D3E15" w:rsidP="00930B13">
      <w:pPr>
        <w:pStyle w:val="4Bulletedcopyblue"/>
        <w:numPr>
          <w:ilvl w:val="1"/>
          <w:numId w:val="15"/>
        </w:numPr>
        <w:rPr>
          <w:rFonts w:ascii="Calibri" w:hAnsi="Calibri" w:cs="Calibri"/>
          <w:sz w:val="22"/>
          <w:szCs w:val="22"/>
          <w:lang w:val="en-GB" w:eastAsia="en-GB"/>
        </w:rPr>
      </w:pPr>
      <w:r w:rsidRPr="00930B13">
        <w:rPr>
          <w:rFonts w:ascii="Calibri" w:hAnsi="Calibri" w:cs="Calibri"/>
          <w:sz w:val="22"/>
          <w:szCs w:val="22"/>
          <w:lang w:val="en-GB" w:eastAsia="en-GB"/>
        </w:rPr>
        <w:t>Being reluctant to undergo any medical examinations</w:t>
      </w:r>
    </w:p>
    <w:p w14:paraId="0A7A4448" w14:textId="77777777" w:rsidR="001D3E15" w:rsidRPr="00930B13" w:rsidRDefault="001D3E15" w:rsidP="00930B13">
      <w:pPr>
        <w:pStyle w:val="4Bulletedcopyblue"/>
        <w:numPr>
          <w:ilvl w:val="1"/>
          <w:numId w:val="15"/>
        </w:numPr>
        <w:rPr>
          <w:rFonts w:ascii="Calibri" w:hAnsi="Calibri" w:cs="Calibri"/>
          <w:sz w:val="22"/>
          <w:szCs w:val="22"/>
          <w:lang w:val="en-GB" w:eastAsia="en-GB"/>
        </w:rPr>
      </w:pPr>
      <w:r w:rsidRPr="00930B13">
        <w:rPr>
          <w:rFonts w:ascii="Calibri" w:hAnsi="Calibri" w:cs="Calibri"/>
          <w:sz w:val="22"/>
          <w:szCs w:val="22"/>
          <w:lang w:val="en-GB" w:eastAsia="en-GB"/>
        </w:rPr>
        <w:t>Asking for help, but not being explicit about the problem</w:t>
      </w:r>
    </w:p>
    <w:p w14:paraId="0F9A3FCC" w14:textId="77777777" w:rsidR="001D3E15" w:rsidRPr="00930B13" w:rsidRDefault="001D3E15" w:rsidP="00930B13">
      <w:pPr>
        <w:pStyle w:val="4Bulletedcopyblue"/>
        <w:numPr>
          <w:ilvl w:val="1"/>
          <w:numId w:val="15"/>
        </w:numPr>
        <w:rPr>
          <w:rFonts w:ascii="Calibri" w:hAnsi="Calibri" w:cs="Calibri"/>
          <w:sz w:val="22"/>
          <w:szCs w:val="22"/>
          <w:lang w:val="en-GB" w:eastAsia="en-GB"/>
        </w:rPr>
      </w:pPr>
      <w:r w:rsidRPr="00930B13">
        <w:rPr>
          <w:rFonts w:ascii="Calibri" w:hAnsi="Calibri" w:cs="Calibri"/>
          <w:sz w:val="22"/>
          <w:szCs w:val="22"/>
          <w:lang w:val="en-GB" w:eastAsia="en-GB"/>
        </w:rPr>
        <w:t>Talking about pain or discomfort between her legs</w:t>
      </w:r>
    </w:p>
    <w:p w14:paraId="2B8E2D15"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Potential signs that a pupil may be at risk of FGM include:</w:t>
      </w:r>
    </w:p>
    <w:p w14:paraId="08644C68" w14:textId="77777777" w:rsidR="001D3E15" w:rsidRPr="00930B13" w:rsidRDefault="001D3E15" w:rsidP="00930B13">
      <w:pPr>
        <w:pStyle w:val="4Bulletedcopyblue"/>
        <w:numPr>
          <w:ilvl w:val="0"/>
          <w:numId w:val="13"/>
        </w:numPr>
        <w:rPr>
          <w:rFonts w:ascii="Calibri" w:hAnsi="Calibri" w:cs="Calibri"/>
          <w:sz w:val="22"/>
          <w:szCs w:val="22"/>
          <w:lang w:val="en-GB"/>
        </w:rPr>
      </w:pPr>
      <w:r w:rsidRPr="00930B13">
        <w:rPr>
          <w:rFonts w:ascii="Calibri" w:hAnsi="Calibri" w:cs="Calibri"/>
          <w:sz w:val="22"/>
          <w:szCs w:val="22"/>
          <w:lang w:val="en-GB"/>
        </w:rPr>
        <w:t>The girl’s family having a history of practising FGM (this is the biggest risk factor to consider)</w:t>
      </w:r>
    </w:p>
    <w:p w14:paraId="0AD3FA17" w14:textId="77777777" w:rsidR="001D3E15" w:rsidRPr="00930B13" w:rsidRDefault="001D3E15" w:rsidP="00930B13">
      <w:pPr>
        <w:pStyle w:val="4Bulletedcopyblue"/>
        <w:numPr>
          <w:ilvl w:val="0"/>
          <w:numId w:val="13"/>
        </w:numPr>
        <w:rPr>
          <w:rFonts w:ascii="Calibri" w:hAnsi="Calibri" w:cs="Calibri"/>
          <w:sz w:val="22"/>
          <w:szCs w:val="22"/>
          <w:lang w:val="en-GB"/>
        </w:rPr>
      </w:pPr>
      <w:r w:rsidRPr="00930B13">
        <w:rPr>
          <w:rFonts w:ascii="Calibri" w:hAnsi="Calibri" w:cs="Calibri"/>
          <w:sz w:val="22"/>
          <w:szCs w:val="22"/>
          <w:lang w:val="en-GB"/>
        </w:rPr>
        <w:t>FGM being known to be practised in the girl’s community or country of origin</w:t>
      </w:r>
    </w:p>
    <w:p w14:paraId="012E02B3" w14:textId="77777777" w:rsidR="001D3E15" w:rsidRPr="00930B13" w:rsidRDefault="001D3E15" w:rsidP="00930B13">
      <w:pPr>
        <w:pStyle w:val="4Bulletedcopyblue"/>
        <w:numPr>
          <w:ilvl w:val="0"/>
          <w:numId w:val="13"/>
        </w:numPr>
        <w:rPr>
          <w:rFonts w:ascii="Calibri" w:hAnsi="Calibri" w:cs="Calibri"/>
          <w:sz w:val="22"/>
          <w:szCs w:val="22"/>
          <w:lang w:val="en-GB"/>
        </w:rPr>
      </w:pPr>
      <w:r w:rsidRPr="00930B13">
        <w:rPr>
          <w:rFonts w:ascii="Calibri" w:hAnsi="Calibri" w:cs="Calibri"/>
          <w:sz w:val="22"/>
          <w:szCs w:val="22"/>
          <w:lang w:val="en-GB"/>
        </w:rPr>
        <w:t xml:space="preserve">A parent or family member expressing concern that FGM may be carried out </w:t>
      </w:r>
    </w:p>
    <w:p w14:paraId="5D2A454C" w14:textId="77777777" w:rsidR="001D3E15" w:rsidRPr="00930B13" w:rsidRDefault="001D3E15" w:rsidP="00930B13">
      <w:pPr>
        <w:pStyle w:val="4Bulletedcopyblue"/>
        <w:numPr>
          <w:ilvl w:val="0"/>
          <w:numId w:val="13"/>
        </w:numPr>
        <w:rPr>
          <w:rFonts w:ascii="Calibri" w:hAnsi="Calibri" w:cs="Calibri"/>
          <w:sz w:val="22"/>
          <w:szCs w:val="22"/>
          <w:lang w:val="en-GB"/>
        </w:rPr>
      </w:pPr>
      <w:r w:rsidRPr="00930B13">
        <w:rPr>
          <w:rFonts w:ascii="Calibri" w:hAnsi="Calibri" w:cs="Calibri"/>
          <w:sz w:val="22"/>
          <w:szCs w:val="22"/>
          <w:lang w:val="en-GB"/>
        </w:rPr>
        <w:t>A family not engaging with professionals (health, education or other) or already being known to social care in relation to other safeguarding issues</w:t>
      </w:r>
    </w:p>
    <w:p w14:paraId="39B15E43" w14:textId="77777777" w:rsidR="001D3E15" w:rsidRPr="00930B13" w:rsidRDefault="001D3E15" w:rsidP="00930B13">
      <w:pPr>
        <w:pStyle w:val="4Bulletedcopyblue"/>
        <w:numPr>
          <w:ilvl w:val="0"/>
          <w:numId w:val="13"/>
        </w:numPr>
        <w:rPr>
          <w:rFonts w:ascii="Calibri" w:hAnsi="Calibri" w:cs="Calibri"/>
          <w:sz w:val="22"/>
          <w:szCs w:val="22"/>
          <w:lang w:val="en-GB"/>
        </w:rPr>
      </w:pPr>
      <w:r w:rsidRPr="00930B13">
        <w:rPr>
          <w:rFonts w:ascii="Calibri" w:hAnsi="Calibri" w:cs="Calibri"/>
          <w:sz w:val="22"/>
          <w:szCs w:val="22"/>
          <w:lang w:val="en-GB"/>
        </w:rPr>
        <w:t>A girl:</w:t>
      </w:r>
    </w:p>
    <w:p w14:paraId="6479F3A0" w14:textId="77777777" w:rsidR="001D3E15" w:rsidRPr="00930B13" w:rsidRDefault="001D3E15" w:rsidP="00930B13">
      <w:pPr>
        <w:numPr>
          <w:ilvl w:val="1"/>
          <w:numId w:val="14"/>
        </w:numPr>
        <w:spacing w:before="120"/>
        <w:rPr>
          <w:rFonts w:ascii="Calibri" w:hAnsi="Calibri" w:cs="Calibri"/>
          <w:sz w:val="22"/>
          <w:szCs w:val="22"/>
          <w:lang w:val="en-GB"/>
        </w:rPr>
      </w:pPr>
      <w:r w:rsidRPr="00930B13">
        <w:rPr>
          <w:rFonts w:ascii="Calibri" w:hAnsi="Calibri" w:cs="Calibri"/>
          <w:sz w:val="22"/>
          <w:szCs w:val="22"/>
          <w:lang w:val="en-GB"/>
        </w:rPr>
        <w:t>Having a mother, older sibling or cousin who has undergone FGM</w:t>
      </w:r>
    </w:p>
    <w:p w14:paraId="35841F50" w14:textId="77777777" w:rsidR="001D3E15" w:rsidRPr="00930B13" w:rsidRDefault="001D3E15" w:rsidP="00930B13">
      <w:pPr>
        <w:numPr>
          <w:ilvl w:val="1"/>
          <w:numId w:val="14"/>
        </w:numPr>
        <w:spacing w:before="120"/>
        <w:rPr>
          <w:rFonts w:ascii="Calibri" w:hAnsi="Calibri" w:cs="Calibri"/>
          <w:sz w:val="22"/>
          <w:szCs w:val="22"/>
          <w:lang w:val="en-GB"/>
        </w:rPr>
      </w:pPr>
      <w:r w:rsidRPr="00930B13">
        <w:rPr>
          <w:rFonts w:ascii="Calibri" w:hAnsi="Calibri" w:cs="Calibri"/>
          <w:sz w:val="22"/>
          <w:szCs w:val="22"/>
          <w:lang w:val="en-GB"/>
        </w:rPr>
        <w:t>Having limited level of integration within UK society</w:t>
      </w:r>
    </w:p>
    <w:p w14:paraId="28B1FFE7" w14:textId="77777777" w:rsidR="001D3E15" w:rsidRPr="00930B13" w:rsidRDefault="001D3E15" w:rsidP="00930B13">
      <w:pPr>
        <w:numPr>
          <w:ilvl w:val="1"/>
          <w:numId w:val="14"/>
        </w:numPr>
        <w:spacing w:before="120"/>
        <w:rPr>
          <w:rFonts w:ascii="Calibri" w:hAnsi="Calibri" w:cs="Calibri"/>
          <w:sz w:val="22"/>
          <w:szCs w:val="22"/>
          <w:lang w:val="en-GB"/>
        </w:rPr>
      </w:pPr>
      <w:r w:rsidRPr="00930B13">
        <w:rPr>
          <w:rFonts w:ascii="Calibri" w:hAnsi="Calibri" w:cs="Calibri"/>
          <w:sz w:val="22"/>
          <w:szCs w:val="22"/>
          <w:lang w:val="en-GB"/>
        </w:rPr>
        <w:t>Confiding to a professional that she is to have a “special procedure” or to attend a special occasion to “become a woman”</w:t>
      </w:r>
    </w:p>
    <w:p w14:paraId="4FB31177" w14:textId="77777777" w:rsidR="001D3E15" w:rsidRPr="00930B13" w:rsidRDefault="001D3E15" w:rsidP="00930B13">
      <w:pPr>
        <w:numPr>
          <w:ilvl w:val="1"/>
          <w:numId w:val="14"/>
        </w:numPr>
        <w:spacing w:before="120"/>
        <w:rPr>
          <w:rFonts w:ascii="Calibri" w:hAnsi="Calibri" w:cs="Calibri"/>
          <w:sz w:val="22"/>
          <w:szCs w:val="22"/>
          <w:lang w:val="en-GB"/>
        </w:rPr>
      </w:pPr>
      <w:r w:rsidRPr="00930B13">
        <w:rPr>
          <w:rFonts w:ascii="Calibri" w:hAnsi="Calibri" w:cs="Calibri"/>
          <w:sz w:val="22"/>
          <w:szCs w:val="22"/>
          <w:lang w:val="en-GB"/>
        </w:rPr>
        <w:t>Talking about a long holiday to her country of origin or another country where the practice is prevalent, or parents/carers stating that they or a relative will take the girl out of the country for a prolonged period</w:t>
      </w:r>
    </w:p>
    <w:p w14:paraId="23B1E630" w14:textId="77777777" w:rsidR="001D3E15" w:rsidRPr="00930B13" w:rsidRDefault="001D3E15" w:rsidP="00930B13">
      <w:pPr>
        <w:numPr>
          <w:ilvl w:val="1"/>
          <w:numId w:val="14"/>
        </w:numPr>
        <w:spacing w:before="120"/>
        <w:rPr>
          <w:rFonts w:ascii="Calibri" w:hAnsi="Calibri" w:cs="Calibri"/>
          <w:sz w:val="22"/>
          <w:szCs w:val="22"/>
          <w:lang w:val="en-GB"/>
        </w:rPr>
      </w:pPr>
      <w:r w:rsidRPr="00930B13">
        <w:rPr>
          <w:rFonts w:ascii="Calibri" w:hAnsi="Calibri" w:cs="Calibri"/>
          <w:sz w:val="22"/>
          <w:szCs w:val="22"/>
          <w:lang w:val="en-GB"/>
        </w:rPr>
        <w:t>Requesting help from a teacher or another adult because she is aware or suspects that she is at immediate risk of FGM</w:t>
      </w:r>
    </w:p>
    <w:p w14:paraId="7AD87EC0" w14:textId="77777777" w:rsidR="001D3E15" w:rsidRPr="00930B13" w:rsidRDefault="001D3E15" w:rsidP="00930B13">
      <w:pPr>
        <w:numPr>
          <w:ilvl w:val="1"/>
          <w:numId w:val="14"/>
        </w:numPr>
        <w:spacing w:before="120"/>
        <w:rPr>
          <w:rFonts w:ascii="Calibri" w:hAnsi="Calibri" w:cs="Calibri"/>
          <w:sz w:val="22"/>
          <w:szCs w:val="22"/>
          <w:lang w:val="en-GB"/>
        </w:rPr>
      </w:pPr>
      <w:r w:rsidRPr="00930B13">
        <w:rPr>
          <w:rFonts w:ascii="Calibri" w:hAnsi="Calibri" w:cs="Calibri"/>
          <w:sz w:val="22"/>
          <w:szCs w:val="22"/>
          <w:lang w:val="en-GB"/>
        </w:rPr>
        <w:t>Talking about FGM in conversation – for example, a girl may tell other children about it (although it is important to take into account the context of the discussion)</w:t>
      </w:r>
    </w:p>
    <w:p w14:paraId="5E83783F" w14:textId="77777777" w:rsidR="001D3E15" w:rsidRPr="00930B13" w:rsidRDefault="001D3E15" w:rsidP="00930B13">
      <w:pPr>
        <w:numPr>
          <w:ilvl w:val="1"/>
          <w:numId w:val="14"/>
        </w:numPr>
        <w:spacing w:before="120"/>
        <w:rPr>
          <w:rFonts w:ascii="Calibri" w:hAnsi="Calibri" w:cs="Calibri"/>
          <w:sz w:val="22"/>
          <w:szCs w:val="22"/>
          <w:lang w:val="en-GB"/>
        </w:rPr>
      </w:pPr>
      <w:r w:rsidRPr="00930B13">
        <w:rPr>
          <w:rFonts w:ascii="Calibri" w:hAnsi="Calibri" w:cs="Calibri"/>
          <w:sz w:val="22"/>
          <w:szCs w:val="22"/>
          <w:lang w:val="en-GB"/>
        </w:rPr>
        <w:t>Being unexpectedly absent from school</w:t>
      </w:r>
    </w:p>
    <w:p w14:paraId="74A8E353" w14:textId="77777777" w:rsidR="001D3E15" w:rsidRPr="00930B13" w:rsidRDefault="001D3E15" w:rsidP="001D3E15">
      <w:pPr>
        <w:numPr>
          <w:ilvl w:val="1"/>
          <w:numId w:val="4"/>
        </w:numPr>
        <w:spacing w:before="120"/>
        <w:rPr>
          <w:rFonts w:ascii="Calibri" w:hAnsi="Calibri" w:cs="Calibri"/>
          <w:sz w:val="22"/>
          <w:szCs w:val="22"/>
          <w:lang w:val="en-GB"/>
        </w:rPr>
      </w:pPr>
      <w:r w:rsidRPr="00930B13">
        <w:rPr>
          <w:rFonts w:ascii="Calibri" w:hAnsi="Calibri" w:cs="Calibri"/>
          <w:sz w:val="22"/>
          <w:szCs w:val="22"/>
          <w:lang w:val="en-GB"/>
        </w:rPr>
        <w:t>Having sections missing from her ‘red book’ (child health record) and/or attending a travel clinic or equivalent for vaccinations/anti-malarial medication</w:t>
      </w:r>
    </w:p>
    <w:p w14:paraId="0E25CA36"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The above indicators and risk factors are not intended to be exhaustive.</w:t>
      </w:r>
    </w:p>
    <w:p w14:paraId="5ACB3230" w14:textId="77777777" w:rsidR="001D3E15" w:rsidRPr="00930B13" w:rsidRDefault="001D3E15" w:rsidP="001D3E15">
      <w:pPr>
        <w:rPr>
          <w:rFonts w:ascii="Calibri" w:hAnsi="Calibri" w:cs="Calibri"/>
          <w:b/>
          <w:sz w:val="22"/>
          <w:szCs w:val="22"/>
          <w:lang w:val="en-GB"/>
        </w:rPr>
      </w:pPr>
      <w:r w:rsidRPr="00930B13">
        <w:rPr>
          <w:rFonts w:ascii="Calibri" w:hAnsi="Calibri" w:cs="Calibri"/>
          <w:b/>
          <w:sz w:val="22"/>
          <w:szCs w:val="22"/>
          <w:lang w:val="en-GB"/>
        </w:rPr>
        <w:t>Forced marriage</w:t>
      </w:r>
    </w:p>
    <w:p w14:paraId="40513A99"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0741CD49"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It is also illegal to cause a child under the age of 18 to marry, even if violence, threats or coercion are not involved.</w:t>
      </w:r>
    </w:p>
    <w:p w14:paraId="026D2ADC"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Staff will receive training around forced marriage and the presenting symptoms. We are aware of the ‘1 chance’ rule, i.e. we may only have 1 chance to speak to the potential victim and only 1 chance to save them. </w:t>
      </w:r>
    </w:p>
    <w:p w14:paraId="3111FC62"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If a member of staff suspects that a pupil is being forced into marriage, they will speak to the pupil about their concerns in a secure and private place. They will then report this to the DSL.</w:t>
      </w:r>
    </w:p>
    <w:p w14:paraId="1A0C19DE"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The DSL will:</w:t>
      </w:r>
    </w:p>
    <w:p w14:paraId="5D491118" w14:textId="77777777" w:rsidR="001D3E15" w:rsidRPr="00930B13" w:rsidRDefault="001D3E15" w:rsidP="00930B13">
      <w:pPr>
        <w:pStyle w:val="4Bulletedcopyblue"/>
        <w:numPr>
          <w:ilvl w:val="0"/>
          <w:numId w:val="12"/>
        </w:numPr>
        <w:rPr>
          <w:rFonts w:ascii="Calibri" w:hAnsi="Calibri" w:cs="Calibri"/>
          <w:sz w:val="22"/>
          <w:szCs w:val="22"/>
          <w:lang w:val="en-GB"/>
        </w:rPr>
      </w:pPr>
      <w:r w:rsidRPr="00930B13">
        <w:rPr>
          <w:rFonts w:ascii="Calibri" w:hAnsi="Calibri" w:cs="Calibri"/>
          <w:sz w:val="22"/>
          <w:szCs w:val="22"/>
          <w:lang w:val="en-GB"/>
        </w:rPr>
        <w:t xml:space="preserve">Speak to the pupil about the concerns in a secure and private place </w:t>
      </w:r>
    </w:p>
    <w:p w14:paraId="5721AF71" w14:textId="77777777" w:rsidR="001D3E15" w:rsidRPr="00930B13" w:rsidRDefault="001D3E15" w:rsidP="00930B13">
      <w:pPr>
        <w:pStyle w:val="4Bulletedcopyblue"/>
        <w:numPr>
          <w:ilvl w:val="0"/>
          <w:numId w:val="12"/>
        </w:numPr>
        <w:rPr>
          <w:rFonts w:ascii="Calibri" w:hAnsi="Calibri" w:cs="Calibri"/>
          <w:sz w:val="22"/>
          <w:szCs w:val="22"/>
          <w:lang w:val="en-GB"/>
        </w:rPr>
      </w:pPr>
      <w:r w:rsidRPr="00930B13">
        <w:rPr>
          <w:rFonts w:ascii="Calibri" w:hAnsi="Calibri" w:cs="Calibri"/>
          <w:sz w:val="22"/>
          <w:szCs w:val="22"/>
          <w:lang w:val="en-GB"/>
        </w:rPr>
        <w:t xml:space="preserve">Activate the local safeguarding procedures and refer the case to the local authority’s designated officer </w:t>
      </w:r>
    </w:p>
    <w:p w14:paraId="42546734" w14:textId="77777777" w:rsidR="001D3E15" w:rsidRPr="00930B13" w:rsidRDefault="001D3E15" w:rsidP="00930B13">
      <w:pPr>
        <w:pStyle w:val="4Bulletedcopyblue"/>
        <w:numPr>
          <w:ilvl w:val="0"/>
          <w:numId w:val="12"/>
        </w:numPr>
        <w:rPr>
          <w:rFonts w:ascii="Calibri" w:hAnsi="Calibri" w:cs="Calibri"/>
          <w:sz w:val="22"/>
          <w:szCs w:val="22"/>
          <w:lang w:val="en-GB"/>
        </w:rPr>
      </w:pPr>
      <w:r w:rsidRPr="00930B13">
        <w:rPr>
          <w:rFonts w:ascii="Calibri" w:hAnsi="Calibri" w:cs="Calibri"/>
          <w:sz w:val="22"/>
          <w:szCs w:val="22"/>
          <w:lang w:val="en-GB"/>
        </w:rPr>
        <w:t xml:space="preserve">Seek advice from the Forced Marriage Unit on 020 7008 0151 or </w:t>
      </w:r>
      <w:hyperlink r:id="rId11" w:history="1">
        <w:r w:rsidRPr="00930B13">
          <w:rPr>
            <w:rStyle w:val="Hyperlink"/>
            <w:rFonts w:ascii="Calibri" w:eastAsia="Arial" w:hAnsi="Calibri" w:cs="Calibri"/>
            <w:sz w:val="22"/>
            <w:szCs w:val="22"/>
            <w:lang w:val="en-GB"/>
          </w:rPr>
          <w:t>fmu@fco.gov.uk</w:t>
        </w:r>
      </w:hyperlink>
    </w:p>
    <w:p w14:paraId="3B0817F9" w14:textId="77777777" w:rsidR="001D3E15" w:rsidRPr="00930B13" w:rsidRDefault="001D3E15" w:rsidP="00930B13">
      <w:pPr>
        <w:pStyle w:val="4Bulletedcopyblue"/>
        <w:numPr>
          <w:ilvl w:val="0"/>
          <w:numId w:val="12"/>
        </w:numPr>
        <w:rPr>
          <w:rFonts w:ascii="Calibri" w:hAnsi="Calibri" w:cs="Calibri"/>
          <w:sz w:val="22"/>
          <w:szCs w:val="22"/>
          <w:lang w:val="en-GB"/>
        </w:rPr>
      </w:pPr>
      <w:r w:rsidRPr="00930B13">
        <w:rPr>
          <w:rFonts w:ascii="Calibri" w:hAnsi="Calibri" w:cs="Calibri"/>
          <w:sz w:val="22"/>
          <w:szCs w:val="22"/>
          <w:lang w:val="en-GB"/>
        </w:rPr>
        <w:t>Refer the pupil to an education welfare officer, pastoral tutor, learning mentor, or school counsellor, as appropriate</w:t>
      </w:r>
    </w:p>
    <w:p w14:paraId="408C7C61" w14:textId="77777777" w:rsidR="001D3E15" w:rsidRPr="00082AA4" w:rsidRDefault="001D3E15" w:rsidP="001D3E15">
      <w:pPr>
        <w:pStyle w:val="Subhead2"/>
        <w:rPr>
          <w:rFonts w:ascii="Calibri" w:hAnsi="Calibri" w:cs="Calibri"/>
          <w:color w:val="auto"/>
          <w:sz w:val="22"/>
          <w:szCs w:val="22"/>
          <w:lang w:val="en-GB"/>
        </w:rPr>
      </w:pPr>
      <w:r w:rsidRPr="00082AA4">
        <w:rPr>
          <w:rFonts w:ascii="Calibri" w:hAnsi="Calibri" w:cs="Calibri"/>
          <w:color w:val="auto"/>
          <w:sz w:val="22"/>
          <w:szCs w:val="22"/>
          <w:lang w:val="en-GB"/>
        </w:rPr>
        <w:t>Preventing radicalisation</w:t>
      </w:r>
    </w:p>
    <w:p w14:paraId="688C75AB" w14:textId="77777777" w:rsidR="001D3E15" w:rsidRPr="00930B13" w:rsidRDefault="001D3E15" w:rsidP="00930B13">
      <w:pPr>
        <w:pStyle w:val="4Bulletedcopyblue"/>
        <w:numPr>
          <w:ilvl w:val="0"/>
          <w:numId w:val="8"/>
        </w:numPr>
        <w:rPr>
          <w:rFonts w:ascii="Calibri" w:hAnsi="Calibri" w:cs="Calibri"/>
          <w:sz w:val="22"/>
          <w:szCs w:val="22"/>
          <w:lang w:val="en-GB"/>
        </w:rPr>
      </w:pPr>
      <w:bookmarkStart w:id="4" w:name="_Hlk168560833"/>
      <w:r w:rsidRPr="00930B13">
        <w:rPr>
          <w:rFonts w:ascii="Calibri" w:hAnsi="Calibri" w:cs="Calibri"/>
          <w:b/>
          <w:sz w:val="22"/>
          <w:szCs w:val="22"/>
          <w:lang w:val="en-GB"/>
        </w:rPr>
        <w:t>Radicalisation</w:t>
      </w:r>
      <w:r w:rsidRPr="00930B13">
        <w:rPr>
          <w:rFonts w:ascii="Calibri" w:hAnsi="Calibri" w:cs="Calibri"/>
          <w:sz w:val="22"/>
          <w:szCs w:val="22"/>
          <w:lang w:val="en-GB"/>
        </w:rPr>
        <w:t xml:space="preserve"> refers to </w:t>
      </w:r>
      <w:r w:rsidRPr="00930B13">
        <w:rPr>
          <w:rFonts w:ascii="Calibri" w:hAnsi="Calibri" w:cs="Calibri"/>
          <w:color w:val="1D1C1D"/>
          <w:sz w:val="22"/>
          <w:szCs w:val="22"/>
          <w:shd w:val="clear" w:color="auto" w:fill="F8F8F8"/>
        </w:rPr>
        <w:t>the process of a person legitimising support for, or use of, terrorist violence</w:t>
      </w:r>
    </w:p>
    <w:p w14:paraId="6F8B188E" w14:textId="77777777" w:rsidR="001D3E15" w:rsidRPr="00930B13" w:rsidRDefault="001D3E15" w:rsidP="00930B13">
      <w:pPr>
        <w:pStyle w:val="4Bulletedcopyblue"/>
        <w:numPr>
          <w:ilvl w:val="0"/>
          <w:numId w:val="8"/>
        </w:numPr>
        <w:rPr>
          <w:rFonts w:ascii="Calibri" w:hAnsi="Calibri" w:cs="Calibri"/>
          <w:sz w:val="22"/>
          <w:szCs w:val="22"/>
          <w:lang w:val="en-GB"/>
        </w:rPr>
      </w:pPr>
      <w:bookmarkStart w:id="5" w:name="_Hlk167954759"/>
      <w:bookmarkEnd w:id="4"/>
      <w:r w:rsidRPr="00930B13">
        <w:rPr>
          <w:rFonts w:ascii="Calibri" w:hAnsi="Calibri" w:cs="Calibri"/>
          <w:b/>
          <w:sz w:val="22"/>
          <w:szCs w:val="22"/>
          <w:lang w:val="en-GB"/>
        </w:rPr>
        <w:t>Extremism</w:t>
      </w:r>
      <w:r w:rsidRPr="00930B13">
        <w:rPr>
          <w:rFonts w:ascii="Calibri" w:hAnsi="Calibri" w:cs="Calibri"/>
          <w:sz w:val="22"/>
          <w:szCs w:val="22"/>
        </w:rPr>
        <w:t xml:space="preserve"> </w:t>
      </w:r>
      <w:r w:rsidRPr="00930B13">
        <w:rPr>
          <w:rFonts w:ascii="Calibri" w:hAnsi="Calibri" w:cs="Calibri"/>
          <w:bCs/>
          <w:sz w:val="22"/>
          <w:szCs w:val="22"/>
          <w:lang w:val="en-GB"/>
        </w:rPr>
        <w:t>is the promotion or advancement of an ideology based on violence, hatred or intolerance, that aims to</w:t>
      </w:r>
      <w:r w:rsidRPr="00930B13">
        <w:rPr>
          <w:rFonts w:ascii="Calibri" w:hAnsi="Calibri" w:cs="Calibri"/>
          <w:b/>
          <w:sz w:val="22"/>
          <w:szCs w:val="22"/>
          <w:lang w:val="en-GB"/>
        </w:rPr>
        <w:t>:</w:t>
      </w:r>
    </w:p>
    <w:p w14:paraId="4639EDF5" w14:textId="77777777" w:rsidR="001D3E15" w:rsidRPr="00930B13" w:rsidRDefault="001D3E15" w:rsidP="00930B13">
      <w:pPr>
        <w:pStyle w:val="4Bulletedcopyblue"/>
        <w:numPr>
          <w:ilvl w:val="1"/>
          <w:numId w:val="9"/>
        </w:numPr>
        <w:rPr>
          <w:rFonts w:ascii="Calibri" w:hAnsi="Calibri" w:cs="Calibri"/>
          <w:sz w:val="22"/>
          <w:szCs w:val="22"/>
          <w:lang w:val="en-GB"/>
        </w:rPr>
      </w:pPr>
      <w:r w:rsidRPr="00930B13">
        <w:rPr>
          <w:rFonts w:ascii="Calibri" w:hAnsi="Calibri" w:cs="Calibri"/>
          <w:sz w:val="22"/>
          <w:szCs w:val="22"/>
          <w:lang w:val="en-GB"/>
        </w:rPr>
        <w:t>Negate or destroy the fundamental rights and freedoms of others; or</w:t>
      </w:r>
    </w:p>
    <w:p w14:paraId="376A98E9" w14:textId="77777777" w:rsidR="001D3E15" w:rsidRPr="00930B13" w:rsidRDefault="001D3E15" w:rsidP="00930B13">
      <w:pPr>
        <w:pStyle w:val="4Bulletedcopyblue"/>
        <w:numPr>
          <w:ilvl w:val="1"/>
          <w:numId w:val="9"/>
        </w:numPr>
        <w:rPr>
          <w:rFonts w:ascii="Calibri" w:hAnsi="Calibri" w:cs="Calibri"/>
          <w:sz w:val="22"/>
          <w:szCs w:val="22"/>
          <w:lang w:val="en-GB"/>
        </w:rPr>
      </w:pPr>
      <w:r w:rsidRPr="00930B13">
        <w:rPr>
          <w:rFonts w:ascii="Calibri" w:hAnsi="Calibri" w:cs="Calibri"/>
          <w:sz w:val="22"/>
          <w:szCs w:val="22"/>
          <w:lang w:val="en-GB"/>
        </w:rPr>
        <w:t>Undermine, overturn or replace the UK’s system of liberal parliamentary democracy and democratic rights; or</w:t>
      </w:r>
    </w:p>
    <w:p w14:paraId="0F78F25F" w14:textId="77777777" w:rsidR="001D3E15" w:rsidRPr="00930B13" w:rsidRDefault="001D3E15" w:rsidP="00930B13">
      <w:pPr>
        <w:pStyle w:val="4Bulletedcopyblue"/>
        <w:numPr>
          <w:ilvl w:val="1"/>
          <w:numId w:val="9"/>
        </w:numPr>
        <w:rPr>
          <w:rFonts w:ascii="Calibri" w:hAnsi="Calibri" w:cs="Calibri"/>
          <w:sz w:val="22"/>
          <w:szCs w:val="22"/>
          <w:lang w:val="en-GB"/>
        </w:rPr>
      </w:pPr>
      <w:r w:rsidRPr="00930B13">
        <w:rPr>
          <w:rFonts w:ascii="Calibri" w:hAnsi="Calibri" w:cs="Calibri"/>
          <w:sz w:val="22"/>
          <w:szCs w:val="22"/>
          <w:lang w:val="en-GB"/>
        </w:rPr>
        <w:t>Intentionally create a permissive environment for others to achieve the results outlined in either of the above points</w:t>
      </w:r>
    </w:p>
    <w:bookmarkEnd w:id="5"/>
    <w:p w14:paraId="2DF6E42E" w14:textId="77777777" w:rsidR="001D3E15" w:rsidRPr="00930B13" w:rsidRDefault="001D3E15" w:rsidP="00930B13">
      <w:pPr>
        <w:pStyle w:val="4Bulletedcopyblue"/>
        <w:numPr>
          <w:ilvl w:val="0"/>
          <w:numId w:val="10"/>
        </w:numPr>
        <w:rPr>
          <w:rFonts w:ascii="Calibri" w:hAnsi="Calibri" w:cs="Calibri"/>
          <w:b/>
          <w:sz w:val="22"/>
          <w:szCs w:val="22"/>
          <w:lang w:val="en-GB"/>
        </w:rPr>
      </w:pPr>
      <w:r w:rsidRPr="00930B13">
        <w:rPr>
          <w:rFonts w:ascii="Calibri" w:hAnsi="Calibri" w:cs="Calibri"/>
          <w:b/>
          <w:sz w:val="22"/>
          <w:szCs w:val="22"/>
          <w:lang w:val="en-GB"/>
        </w:rPr>
        <w:t xml:space="preserve">Terrorism </w:t>
      </w:r>
      <w:r w:rsidRPr="00930B13">
        <w:rPr>
          <w:rFonts w:ascii="Calibri" w:hAnsi="Calibri" w:cs="Calibri"/>
          <w:sz w:val="22"/>
          <w:szCs w:val="22"/>
          <w:lang w:val="en-GB"/>
        </w:rPr>
        <w:t xml:space="preserve">is an action that: </w:t>
      </w:r>
    </w:p>
    <w:p w14:paraId="739C7EFE" w14:textId="77777777" w:rsidR="001D3E15" w:rsidRPr="00930B13" w:rsidRDefault="001D3E15" w:rsidP="00930B13">
      <w:pPr>
        <w:pStyle w:val="4Bulletedcopyblue"/>
        <w:numPr>
          <w:ilvl w:val="1"/>
          <w:numId w:val="11"/>
        </w:numPr>
        <w:rPr>
          <w:rFonts w:ascii="Calibri" w:hAnsi="Calibri" w:cs="Calibri"/>
          <w:b/>
          <w:sz w:val="22"/>
          <w:szCs w:val="22"/>
          <w:lang w:val="en-GB"/>
        </w:rPr>
      </w:pPr>
      <w:r w:rsidRPr="00930B13">
        <w:rPr>
          <w:rFonts w:ascii="Calibri" w:hAnsi="Calibri" w:cs="Calibri"/>
          <w:sz w:val="22"/>
          <w:szCs w:val="22"/>
          <w:lang w:val="en-GB"/>
        </w:rPr>
        <w:t>Endangers or causes serious violence to a person/people;</w:t>
      </w:r>
    </w:p>
    <w:p w14:paraId="55C0BEA6" w14:textId="77777777" w:rsidR="001D3E15" w:rsidRPr="00930B13" w:rsidRDefault="001D3E15" w:rsidP="00930B13">
      <w:pPr>
        <w:pStyle w:val="4Bulletedcopyblue"/>
        <w:numPr>
          <w:ilvl w:val="1"/>
          <w:numId w:val="11"/>
        </w:numPr>
        <w:rPr>
          <w:rFonts w:ascii="Calibri" w:hAnsi="Calibri" w:cs="Calibri"/>
          <w:b/>
          <w:sz w:val="22"/>
          <w:szCs w:val="22"/>
          <w:lang w:val="en-GB"/>
        </w:rPr>
      </w:pPr>
      <w:r w:rsidRPr="00930B13">
        <w:rPr>
          <w:rFonts w:ascii="Calibri" w:hAnsi="Calibri" w:cs="Calibri"/>
          <w:sz w:val="22"/>
          <w:szCs w:val="22"/>
          <w:lang w:val="en-GB"/>
        </w:rPr>
        <w:t>Causes serious damage to property; or</w:t>
      </w:r>
    </w:p>
    <w:p w14:paraId="5E5EC131" w14:textId="77777777" w:rsidR="001D3E15" w:rsidRPr="00930B13" w:rsidRDefault="001D3E15" w:rsidP="00930B13">
      <w:pPr>
        <w:pStyle w:val="4Bulletedcopyblue"/>
        <w:numPr>
          <w:ilvl w:val="1"/>
          <w:numId w:val="11"/>
        </w:numPr>
        <w:rPr>
          <w:rFonts w:ascii="Calibri" w:hAnsi="Calibri" w:cs="Calibri"/>
          <w:b/>
          <w:sz w:val="22"/>
          <w:szCs w:val="22"/>
          <w:lang w:val="en-GB"/>
        </w:rPr>
      </w:pPr>
      <w:r w:rsidRPr="00930B13">
        <w:rPr>
          <w:rFonts w:ascii="Calibri" w:hAnsi="Calibri" w:cs="Calibri"/>
          <w:sz w:val="22"/>
          <w:szCs w:val="22"/>
          <w:lang w:val="en-GB"/>
        </w:rPr>
        <w:t>Seriously interferes or disrupts an electronic system</w:t>
      </w:r>
    </w:p>
    <w:p w14:paraId="74265B4D" w14:textId="77777777" w:rsidR="001D3E15" w:rsidRPr="00930B13" w:rsidRDefault="001D3E15" w:rsidP="00930B13">
      <w:pPr>
        <w:rPr>
          <w:rFonts w:ascii="Calibri" w:hAnsi="Calibri" w:cs="Calibri"/>
          <w:b/>
          <w:sz w:val="22"/>
          <w:szCs w:val="22"/>
          <w:lang w:val="en-GB"/>
        </w:rPr>
      </w:pPr>
      <w:r w:rsidRPr="00930B13">
        <w:rPr>
          <w:rFonts w:ascii="Calibri" w:hAnsi="Calibri" w:cs="Calibri"/>
          <w:sz w:val="22"/>
          <w:szCs w:val="22"/>
          <w:lang w:val="en-GB"/>
        </w:rPr>
        <w:t>The use or threat of terrorism must be designed to influence the government or to intimidate the public and is made for the purpose of advancing a political, religious or ideological cause.</w:t>
      </w:r>
    </w:p>
    <w:p w14:paraId="7E898564"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Schools have a duty to prevent children </w:t>
      </w:r>
      <w:bookmarkStart w:id="6" w:name="_Hlk168560864"/>
      <w:r w:rsidRPr="00930B13">
        <w:rPr>
          <w:rFonts w:ascii="Calibri" w:hAnsi="Calibri" w:cs="Calibri"/>
          <w:sz w:val="22"/>
          <w:szCs w:val="22"/>
          <w:lang w:val="en-GB"/>
        </w:rPr>
        <w:t xml:space="preserve">from </w:t>
      </w:r>
      <w:r w:rsidRPr="00930B13">
        <w:rPr>
          <w:rFonts w:ascii="Calibri" w:hAnsi="Calibri" w:cs="Calibri"/>
          <w:color w:val="1D1C1D"/>
          <w:sz w:val="22"/>
          <w:szCs w:val="22"/>
          <w:shd w:val="clear" w:color="auto" w:fill="F8F8F8"/>
        </w:rPr>
        <w:t>becoming involved with or supporting terrorism</w:t>
      </w:r>
      <w:bookmarkEnd w:id="6"/>
      <w:r w:rsidRPr="00930B13">
        <w:rPr>
          <w:rFonts w:ascii="Calibri" w:hAnsi="Calibri" w:cs="Calibri"/>
          <w:sz w:val="22"/>
          <w:szCs w:val="22"/>
          <w:lang w:val="en-GB"/>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7CCF473C"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We will assess the risk of children in our school from </w:t>
      </w:r>
      <w:r w:rsidRPr="00930B13">
        <w:rPr>
          <w:rFonts w:ascii="Calibri" w:hAnsi="Calibri" w:cs="Calibri"/>
          <w:color w:val="1D1C1D"/>
          <w:sz w:val="22"/>
          <w:szCs w:val="22"/>
          <w:shd w:val="clear" w:color="auto" w:fill="F8F8F8"/>
        </w:rPr>
        <w:t>becoming involved with or supporting terrorism</w:t>
      </w:r>
      <w:r w:rsidRPr="00930B13">
        <w:rPr>
          <w:rFonts w:ascii="Calibri" w:hAnsi="Calibri" w:cs="Calibri"/>
          <w:sz w:val="22"/>
          <w:szCs w:val="22"/>
          <w:lang w:val="en-GB"/>
        </w:rPr>
        <w:t>. This assessment will be based on an understanding of the potential risk in our local area, in collaboration with our local safeguarding partners and local police force.</w:t>
      </w:r>
    </w:p>
    <w:p w14:paraId="36ECB704"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We will ensure that suitable internet filtering is in place, and equip our pupils to stay safe online at school and at home.</w:t>
      </w:r>
    </w:p>
    <w:p w14:paraId="3235F5C9"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There is no single way of identifying an individual who is likely to be </w:t>
      </w:r>
      <w:bookmarkStart w:id="7" w:name="_Hlk168560922"/>
      <w:r w:rsidRPr="00930B13">
        <w:rPr>
          <w:rFonts w:ascii="Calibri" w:hAnsi="Calibri" w:cs="Calibri"/>
          <w:sz w:val="22"/>
          <w:szCs w:val="22"/>
          <w:lang w:val="en-GB"/>
        </w:rPr>
        <w:t xml:space="preserve">susceptible </w:t>
      </w:r>
      <w:r w:rsidRPr="00930B13">
        <w:rPr>
          <w:rFonts w:ascii="Calibri" w:hAnsi="Calibri" w:cs="Calibri"/>
          <w:color w:val="1D1C1D"/>
          <w:sz w:val="22"/>
          <w:szCs w:val="22"/>
          <w:shd w:val="clear" w:color="auto" w:fill="F8F8F8"/>
        </w:rPr>
        <w:t>to radicalisation into terrorism</w:t>
      </w:r>
      <w:bookmarkEnd w:id="7"/>
      <w:r w:rsidRPr="00930B13">
        <w:rPr>
          <w:rFonts w:ascii="Calibri" w:hAnsi="Calibri" w:cs="Calibri"/>
          <w:sz w:val="22"/>
          <w:szCs w:val="22"/>
          <w:lang w:val="en-GB"/>
        </w:rPr>
        <w:t xml:space="preserve">. Radicalisation can occur quickly or over a long period. </w:t>
      </w:r>
    </w:p>
    <w:p w14:paraId="5B22F7FC"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Staff will be alert to changes in pupils’ behaviour. </w:t>
      </w:r>
    </w:p>
    <w:p w14:paraId="679061D3"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The government website </w:t>
      </w:r>
      <w:hyperlink r:id="rId12" w:history="1">
        <w:r w:rsidRPr="00930B13">
          <w:rPr>
            <w:rStyle w:val="Hyperlink"/>
            <w:rFonts w:ascii="Calibri" w:hAnsi="Calibri" w:cs="Calibri"/>
            <w:sz w:val="22"/>
            <w:szCs w:val="22"/>
            <w:lang w:val="en-GB"/>
          </w:rPr>
          <w:t>Educate Against Hate</w:t>
        </w:r>
      </w:hyperlink>
      <w:r w:rsidRPr="00930B13">
        <w:rPr>
          <w:rFonts w:ascii="Calibri" w:hAnsi="Calibri" w:cs="Calibri"/>
          <w:sz w:val="22"/>
          <w:szCs w:val="22"/>
          <w:lang w:val="en-GB"/>
        </w:rPr>
        <w:t xml:space="preserve"> and charity </w:t>
      </w:r>
      <w:hyperlink r:id="rId13" w:history="1">
        <w:r w:rsidRPr="00930B13">
          <w:rPr>
            <w:rStyle w:val="Hyperlink"/>
            <w:rFonts w:ascii="Calibri" w:hAnsi="Calibri" w:cs="Calibri"/>
            <w:sz w:val="22"/>
            <w:szCs w:val="22"/>
            <w:lang w:val="en-GB"/>
          </w:rPr>
          <w:t>NSPCC</w:t>
        </w:r>
      </w:hyperlink>
      <w:r w:rsidRPr="00930B13">
        <w:rPr>
          <w:rFonts w:ascii="Calibri" w:hAnsi="Calibri" w:cs="Calibri"/>
          <w:sz w:val="22"/>
          <w:szCs w:val="22"/>
          <w:lang w:val="en-GB"/>
        </w:rPr>
        <w:t xml:space="preserve"> say that signs that a pupil is being radicalised can include:</w:t>
      </w:r>
    </w:p>
    <w:p w14:paraId="2905CF58"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 xml:space="preserve">Refusal to engage with, or becoming abusive to, peers who are different from themselves </w:t>
      </w:r>
    </w:p>
    <w:p w14:paraId="5EF027D4"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 xml:space="preserve">Becoming susceptible to conspiracy theories and feelings of persecution </w:t>
      </w:r>
    </w:p>
    <w:p w14:paraId="3E34C715"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 xml:space="preserve">Changes in friendship groups and appearance </w:t>
      </w:r>
    </w:p>
    <w:p w14:paraId="09C64D05"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 xml:space="preserve">Rejecting activities they used to enjoy </w:t>
      </w:r>
    </w:p>
    <w:p w14:paraId="17856ADF"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 xml:space="preserve">Converting to a new religion </w:t>
      </w:r>
    </w:p>
    <w:p w14:paraId="7461AD5F"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Isolating themselves from family and friends</w:t>
      </w:r>
    </w:p>
    <w:p w14:paraId="624516D6"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Talking as if from a scripted speech</w:t>
      </w:r>
    </w:p>
    <w:p w14:paraId="0F89FD5E"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An unwillingness or inability to discuss their views</w:t>
      </w:r>
    </w:p>
    <w:p w14:paraId="3BC9A8A9"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A sudden disrespectful attitude towards others</w:t>
      </w:r>
    </w:p>
    <w:p w14:paraId="425826FF"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Increased levels of anger</w:t>
      </w:r>
    </w:p>
    <w:p w14:paraId="4ADCE90A"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 xml:space="preserve">Increased secretiveness, especially around internet use </w:t>
      </w:r>
    </w:p>
    <w:p w14:paraId="17E50DC3"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Expressions of sympathy for extremist ideologies and groups, or justification of their actions</w:t>
      </w:r>
    </w:p>
    <w:p w14:paraId="494D9F3F"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Accessing extremist material online, including on Facebook or Twitter</w:t>
      </w:r>
    </w:p>
    <w:p w14:paraId="41E31093"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Possessing extremist literature</w:t>
      </w:r>
    </w:p>
    <w:p w14:paraId="3EFFA554" w14:textId="77777777" w:rsidR="001D3E15" w:rsidRPr="00930B13" w:rsidRDefault="001D3E15" w:rsidP="00930B13">
      <w:pPr>
        <w:pStyle w:val="4Bulletedcopyblue"/>
        <w:numPr>
          <w:ilvl w:val="0"/>
          <w:numId w:val="6"/>
        </w:numPr>
        <w:rPr>
          <w:rFonts w:ascii="Calibri" w:hAnsi="Calibri" w:cs="Calibri"/>
          <w:sz w:val="22"/>
          <w:szCs w:val="22"/>
          <w:lang w:val="en-GB"/>
        </w:rPr>
      </w:pPr>
      <w:r w:rsidRPr="00930B13">
        <w:rPr>
          <w:rFonts w:ascii="Calibri" w:hAnsi="Calibri" w:cs="Calibri"/>
          <w:sz w:val="22"/>
          <w:szCs w:val="22"/>
          <w:lang w:val="en-GB"/>
        </w:rPr>
        <w:t xml:space="preserve">Being in contact with extremist recruiters and joining, or seeking to join, extremist organisations </w:t>
      </w:r>
    </w:p>
    <w:p w14:paraId="70765DC1"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455851B9"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Staff should </w:t>
      </w:r>
      <w:r w:rsidRPr="00930B13">
        <w:rPr>
          <w:rFonts w:ascii="Calibri" w:hAnsi="Calibri" w:cs="Calibri"/>
          <w:b/>
          <w:bCs/>
          <w:sz w:val="22"/>
          <w:szCs w:val="22"/>
          <w:lang w:val="en-GB"/>
        </w:rPr>
        <w:t>always</w:t>
      </w:r>
      <w:r w:rsidRPr="00930B13">
        <w:rPr>
          <w:rFonts w:ascii="Calibri" w:hAnsi="Calibri" w:cs="Calibri"/>
          <w:sz w:val="22"/>
          <w:szCs w:val="22"/>
          <w:lang w:val="en-GB"/>
        </w:rPr>
        <w:t xml:space="preserve"> take action if they are worried.</w:t>
      </w:r>
    </w:p>
    <w:p w14:paraId="6843F062" w14:textId="7297F02B"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Further information on the school’s measures to prevent radicalisation are set out in other school policies and procedures, including</w:t>
      </w:r>
    </w:p>
    <w:p w14:paraId="1169D910" w14:textId="77777777" w:rsidR="001D3E15" w:rsidRPr="00082AA4" w:rsidRDefault="001D3E15" w:rsidP="001D3E15">
      <w:pPr>
        <w:pStyle w:val="Subhead2"/>
        <w:rPr>
          <w:rFonts w:ascii="Calibri" w:hAnsi="Calibri" w:cs="Calibri"/>
          <w:color w:val="auto"/>
          <w:sz w:val="22"/>
          <w:szCs w:val="22"/>
          <w:lang w:val="en-GB"/>
        </w:rPr>
      </w:pPr>
      <w:r w:rsidRPr="00082AA4">
        <w:rPr>
          <w:rFonts w:ascii="Calibri" w:hAnsi="Calibri" w:cs="Calibri"/>
          <w:color w:val="auto"/>
          <w:sz w:val="22"/>
          <w:szCs w:val="22"/>
          <w:lang w:val="en-GB"/>
        </w:rPr>
        <w:t>Sexual violence and sexual harassment between children in schools</w:t>
      </w:r>
    </w:p>
    <w:p w14:paraId="24B8FF26"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Sexual violence and sexual harassment can occur:</w:t>
      </w:r>
    </w:p>
    <w:p w14:paraId="68212174" w14:textId="77777777" w:rsidR="001D3E15" w:rsidRPr="00930B13" w:rsidRDefault="001D3E15" w:rsidP="00930B13">
      <w:pPr>
        <w:pStyle w:val="4Bulletedcopyblue"/>
        <w:numPr>
          <w:ilvl w:val="0"/>
          <w:numId w:val="7"/>
        </w:numPr>
        <w:rPr>
          <w:rFonts w:ascii="Calibri" w:hAnsi="Calibri" w:cs="Calibri"/>
          <w:sz w:val="22"/>
          <w:szCs w:val="22"/>
          <w:lang w:val="en-GB"/>
        </w:rPr>
      </w:pPr>
      <w:r w:rsidRPr="00930B13">
        <w:rPr>
          <w:rFonts w:ascii="Calibri" w:hAnsi="Calibri" w:cs="Calibri"/>
          <w:sz w:val="22"/>
          <w:szCs w:val="22"/>
          <w:lang w:val="en-GB"/>
        </w:rPr>
        <w:t>Between 2 children of any age and sex</w:t>
      </w:r>
    </w:p>
    <w:p w14:paraId="5A0D5860" w14:textId="77777777" w:rsidR="001D3E15" w:rsidRPr="00930B13" w:rsidRDefault="001D3E15" w:rsidP="00930B13">
      <w:pPr>
        <w:pStyle w:val="4Bulletedcopyblue"/>
        <w:numPr>
          <w:ilvl w:val="0"/>
          <w:numId w:val="7"/>
        </w:numPr>
        <w:rPr>
          <w:rFonts w:ascii="Calibri" w:hAnsi="Calibri" w:cs="Calibri"/>
          <w:sz w:val="22"/>
          <w:szCs w:val="22"/>
          <w:lang w:val="en-GB"/>
        </w:rPr>
      </w:pPr>
      <w:r w:rsidRPr="00930B13">
        <w:rPr>
          <w:rFonts w:ascii="Calibri" w:hAnsi="Calibri" w:cs="Calibri"/>
          <w:sz w:val="22"/>
          <w:szCs w:val="22"/>
          <w:lang w:val="en-GB"/>
        </w:rPr>
        <w:t xml:space="preserve">Through a group of children sexually assaulting or sexually harassing a single child or group of children </w:t>
      </w:r>
    </w:p>
    <w:p w14:paraId="4D0430AB" w14:textId="77777777" w:rsidR="001D3E15" w:rsidRPr="00930B13" w:rsidRDefault="001D3E15" w:rsidP="00930B13">
      <w:pPr>
        <w:pStyle w:val="4Bulletedcopyblue"/>
        <w:numPr>
          <w:ilvl w:val="0"/>
          <w:numId w:val="7"/>
        </w:numPr>
        <w:rPr>
          <w:rFonts w:ascii="Calibri" w:hAnsi="Calibri" w:cs="Calibri"/>
          <w:sz w:val="22"/>
          <w:szCs w:val="22"/>
          <w:lang w:val="en-GB"/>
        </w:rPr>
      </w:pPr>
      <w:r w:rsidRPr="00930B13">
        <w:rPr>
          <w:rFonts w:ascii="Calibri" w:hAnsi="Calibri" w:cs="Calibri"/>
          <w:sz w:val="22"/>
          <w:szCs w:val="22"/>
          <w:lang w:val="en-GB"/>
        </w:rPr>
        <w:t xml:space="preserve">Online and face to face (both physically and verbally) </w:t>
      </w:r>
    </w:p>
    <w:p w14:paraId="34CBE923"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Sexual violence and sexual harassment exist on a continuum and may overlap.</w:t>
      </w:r>
    </w:p>
    <w:p w14:paraId="0DBBB577"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752D5039"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666B8B2C" w14:textId="77777777" w:rsidR="001D3E15" w:rsidRPr="00082AA4" w:rsidRDefault="001D3E15" w:rsidP="001D3E15">
      <w:pPr>
        <w:pStyle w:val="1bodycopy10pt"/>
        <w:rPr>
          <w:rFonts w:ascii="Calibri" w:hAnsi="Calibri" w:cs="Calibri"/>
          <w:sz w:val="22"/>
          <w:szCs w:val="22"/>
          <w:lang w:val="en-GB"/>
        </w:rPr>
      </w:pPr>
      <w:r w:rsidRPr="00082AA4">
        <w:rPr>
          <w:rFonts w:ascii="Calibri" w:hAnsi="Calibri" w:cs="Calibri"/>
          <w:sz w:val="22"/>
          <w:szCs w:val="22"/>
          <w:lang w:val="en-GB"/>
        </w:rPr>
        <w:t>When supporting victims, staff will:</w:t>
      </w:r>
    </w:p>
    <w:p w14:paraId="46C7098D" w14:textId="77777777" w:rsidR="001D3E15" w:rsidRPr="00082AA4" w:rsidRDefault="001D3E15" w:rsidP="00082AA4">
      <w:pPr>
        <w:pStyle w:val="4Bulletedcopyblue"/>
        <w:rPr>
          <w:rFonts w:ascii="Calibri" w:hAnsi="Calibri" w:cs="Calibri"/>
          <w:lang w:val="en-GB"/>
        </w:rPr>
      </w:pPr>
      <w:r w:rsidRPr="00082AA4">
        <w:rPr>
          <w:rFonts w:ascii="Calibri" w:hAnsi="Calibri" w:cs="Calibri"/>
          <w:lang w:val="en-GB"/>
        </w:rPr>
        <w:t xml:space="preserve">Reassure victims that the law on child-on-child abuse is there to protect them, not criminalise them </w:t>
      </w:r>
    </w:p>
    <w:p w14:paraId="5CC635A5" w14:textId="77777777" w:rsidR="001D3E15" w:rsidRPr="00082AA4" w:rsidRDefault="001D3E15" w:rsidP="001D3E15">
      <w:pPr>
        <w:pStyle w:val="4Bulletedcopyblue"/>
        <w:rPr>
          <w:rFonts w:ascii="Calibri" w:hAnsi="Calibri" w:cs="Calibri"/>
          <w:sz w:val="22"/>
          <w:szCs w:val="22"/>
          <w:lang w:val="en-GB"/>
        </w:rPr>
      </w:pPr>
      <w:r w:rsidRPr="00082AA4">
        <w:rPr>
          <w:rFonts w:ascii="Calibri" w:hAnsi="Calibri" w:cs="Calibri"/>
          <w:sz w:val="22"/>
          <w:szCs w:val="22"/>
          <w:lang w:val="en-GB"/>
        </w:rPr>
        <w:t xml:space="preserve">Regularly review decisions and actions, and update policies with lessons learnt </w:t>
      </w:r>
    </w:p>
    <w:p w14:paraId="3B04E976" w14:textId="77777777" w:rsidR="001D3E15" w:rsidRPr="00082AA4" w:rsidRDefault="001D3E15" w:rsidP="001D3E15">
      <w:pPr>
        <w:pStyle w:val="4Bulletedcopyblue"/>
        <w:rPr>
          <w:rFonts w:ascii="Calibri" w:hAnsi="Calibri" w:cs="Calibri"/>
          <w:sz w:val="22"/>
          <w:szCs w:val="22"/>
          <w:lang w:val="en-GB"/>
        </w:rPr>
      </w:pPr>
      <w:r w:rsidRPr="00082AA4">
        <w:rPr>
          <w:rFonts w:ascii="Calibri" w:hAnsi="Calibri" w:cs="Calibri"/>
          <w:sz w:val="22"/>
          <w:szCs w:val="22"/>
          <w:lang w:val="en-GB"/>
        </w:rPr>
        <w:t xml:space="preserve">Look out for potential patterns of concerning, problematic or inappropriate behaviour, and decide on a course of action where we identify any patterns </w:t>
      </w:r>
    </w:p>
    <w:p w14:paraId="467D2AA2" w14:textId="77777777" w:rsidR="001D3E15" w:rsidRPr="00082AA4" w:rsidRDefault="001D3E15" w:rsidP="001D3E15">
      <w:pPr>
        <w:pStyle w:val="4Bulletedcopyblue"/>
        <w:rPr>
          <w:rFonts w:ascii="Calibri" w:hAnsi="Calibri" w:cs="Calibri"/>
          <w:sz w:val="22"/>
          <w:szCs w:val="22"/>
          <w:lang w:val="en-GB"/>
        </w:rPr>
      </w:pPr>
      <w:r w:rsidRPr="00082AA4">
        <w:rPr>
          <w:rFonts w:ascii="Calibri" w:hAnsi="Calibri" w:cs="Calibri"/>
          <w:sz w:val="22"/>
          <w:szCs w:val="22"/>
          <w:lang w:val="en-GB"/>
        </w:rPr>
        <w:t xml:space="preserve">Consider if there are wider cultural issues within the school that enabled inappropriate behaviour to occur and whether revising policies and/or providing extra staff training could minimise the risk of it happening again </w:t>
      </w:r>
    </w:p>
    <w:p w14:paraId="4AD96FBA" w14:textId="77777777" w:rsidR="001D3E15" w:rsidRPr="00930B13" w:rsidRDefault="001D3E15" w:rsidP="001D3E15">
      <w:pPr>
        <w:pStyle w:val="4Bulletedcopyblue"/>
        <w:rPr>
          <w:rFonts w:ascii="Calibri" w:hAnsi="Calibri" w:cs="Calibri"/>
          <w:sz w:val="22"/>
          <w:szCs w:val="22"/>
          <w:lang w:val="en-GB"/>
        </w:rPr>
      </w:pPr>
      <w:r w:rsidRPr="00082AA4">
        <w:rPr>
          <w:rFonts w:ascii="Calibri" w:hAnsi="Calibri" w:cs="Calibri"/>
          <w:sz w:val="22"/>
          <w:szCs w:val="22"/>
          <w:lang w:val="en-GB"/>
        </w:rPr>
        <w:t>Remain alert to the possible challenges of detecting signs that a child</w:t>
      </w:r>
      <w:r w:rsidRPr="00930B13">
        <w:rPr>
          <w:rFonts w:ascii="Calibri" w:hAnsi="Calibri" w:cs="Calibri"/>
          <w:sz w:val="22"/>
          <w:szCs w:val="22"/>
          <w:lang w:val="en-GB"/>
        </w:rPr>
        <w:t xml:space="preserve"> has experienced sexual violence, and show sensitivity to their needs </w:t>
      </w:r>
    </w:p>
    <w:p w14:paraId="12A01B79"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Some groups are potentially more at risk. Evidence shows that girls, children with SEN and/or disabilities, and lesbian, gay, bisexual and transgender (LGBT) children are at greater risk. </w:t>
      </w:r>
    </w:p>
    <w:p w14:paraId="234AAFD3"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Staff should be aware of the importance of: </w:t>
      </w:r>
    </w:p>
    <w:p w14:paraId="0347F458"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Challenging inappropriate behaviours</w:t>
      </w:r>
    </w:p>
    <w:p w14:paraId="7A757A67"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Making clear that sexual violence and sexual harassment is not acceptable, will never be tolerated and is not an inevitable part of growing up</w:t>
      </w:r>
    </w:p>
    <w:p w14:paraId="07E5C898"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Challenging physical behaviours (potentially criminal in nature), such as grabbing bottoms, breasts and genitalia, pulling down trousers, flicking bras and lifting up skirts. Dismissing or tolerating such behaviours risks normalising them</w:t>
      </w:r>
    </w:p>
    <w:p w14:paraId="154D2D7D" w14:textId="60AF718F"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 xml:space="preserve">If staff have any concerns about sexual violence or sexual harassment, or a child makes a report to them, they will follow the procedures set out in </w:t>
      </w:r>
      <w:r w:rsidR="00BF126C" w:rsidRPr="00930B13">
        <w:rPr>
          <w:rFonts w:ascii="Calibri" w:hAnsi="Calibri" w:cs="Calibri"/>
          <w:sz w:val="22"/>
          <w:szCs w:val="22"/>
          <w:lang w:val="en-GB"/>
        </w:rPr>
        <w:t xml:space="preserve">the CP policy. </w:t>
      </w:r>
    </w:p>
    <w:p w14:paraId="7116DEFD" w14:textId="77777777" w:rsidR="00082AA4" w:rsidRDefault="00082AA4">
      <w:pPr>
        <w:spacing w:after="160" w:line="259" w:lineRule="auto"/>
        <w:rPr>
          <w:rFonts w:ascii="Calibri" w:hAnsi="Calibri" w:cs="Calibri"/>
          <w:b/>
          <w:color w:val="12263F"/>
          <w:sz w:val="22"/>
          <w:szCs w:val="22"/>
          <w:lang w:val="en-GB"/>
        </w:rPr>
      </w:pPr>
      <w:r>
        <w:rPr>
          <w:rFonts w:ascii="Calibri" w:hAnsi="Calibri" w:cs="Calibri"/>
          <w:sz w:val="22"/>
          <w:szCs w:val="22"/>
          <w:lang w:val="en-GB"/>
        </w:rPr>
        <w:br w:type="page"/>
      </w:r>
    </w:p>
    <w:p w14:paraId="4CD6C5B6" w14:textId="47F730C5" w:rsidR="001D3E15" w:rsidRPr="00082AA4" w:rsidRDefault="001D3E15" w:rsidP="001D3E15">
      <w:pPr>
        <w:pStyle w:val="Subhead2"/>
        <w:rPr>
          <w:rFonts w:ascii="Calibri" w:hAnsi="Calibri" w:cs="Calibri"/>
          <w:color w:val="auto"/>
          <w:sz w:val="22"/>
          <w:szCs w:val="22"/>
          <w:lang w:val="en-GB"/>
        </w:rPr>
      </w:pPr>
      <w:r w:rsidRPr="00082AA4">
        <w:rPr>
          <w:rFonts w:ascii="Calibri" w:hAnsi="Calibri" w:cs="Calibri"/>
          <w:color w:val="auto"/>
          <w:sz w:val="22"/>
          <w:szCs w:val="22"/>
          <w:lang w:val="en-GB"/>
        </w:rPr>
        <w:t xml:space="preserve">Serious violence </w:t>
      </w:r>
    </w:p>
    <w:p w14:paraId="666BC4E3"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Indicators which may signal that a child is at risk from, or involved with, serious violent crime may include:</w:t>
      </w:r>
    </w:p>
    <w:p w14:paraId="4F6D1646"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Increased absence from school</w:t>
      </w:r>
    </w:p>
    <w:p w14:paraId="26FC6528"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Change in friendships or relationships with older individuals or groups</w:t>
      </w:r>
    </w:p>
    <w:p w14:paraId="3BC16E52"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Significant decline in performance</w:t>
      </w:r>
    </w:p>
    <w:p w14:paraId="06B221E0"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Signs of self-harm or a significant change in wellbeing</w:t>
      </w:r>
    </w:p>
    <w:p w14:paraId="7ACA38EE"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Signs of assault or unexplained injuries</w:t>
      </w:r>
    </w:p>
    <w:p w14:paraId="3AF70942"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 xml:space="preserve">Unexplained gifts or new possessions (this could indicate that the child has been approached by, or is involved with, individuals associated with criminal networks or gangs and may be at risk of criminal exploitation (see above)) </w:t>
      </w:r>
    </w:p>
    <w:p w14:paraId="322AFA20" w14:textId="77777777" w:rsidR="001D3E15" w:rsidRPr="00930B13" w:rsidRDefault="001D3E15" w:rsidP="001D3E15">
      <w:pPr>
        <w:pStyle w:val="1bodycopy10pt"/>
        <w:rPr>
          <w:rFonts w:ascii="Calibri" w:hAnsi="Calibri" w:cs="Calibri"/>
          <w:sz w:val="22"/>
          <w:szCs w:val="22"/>
          <w:lang w:val="en-GB"/>
        </w:rPr>
      </w:pPr>
      <w:r w:rsidRPr="00930B13">
        <w:rPr>
          <w:rFonts w:ascii="Calibri" w:hAnsi="Calibri" w:cs="Calibri"/>
          <w:sz w:val="22"/>
          <w:szCs w:val="22"/>
          <w:lang w:val="en-GB"/>
        </w:rPr>
        <w:t>Risk factors which increase the likelihood of involvement in serious violence include:</w:t>
      </w:r>
    </w:p>
    <w:p w14:paraId="35CA6C9A"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Being male</w:t>
      </w:r>
    </w:p>
    <w:p w14:paraId="31B514A8"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Having been frequently absent or permanently excluded from school</w:t>
      </w:r>
    </w:p>
    <w:p w14:paraId="0AE63A2A"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 xml:space="preserve">Having experienced child maltreatment </w:t>
      </w:r>
    </w:p>
    <w:p w14:paraId="3D521B86" w14:textId="77777777" w:rsidR="001D3E15" w:rsidRPr="00930B13" w:rsidRDefault="001D3E15" w:rsidP="001D3E15">
      <w:pPr>
        <w:pStyle w:val="4Bulletedcopyblue"/>
        <w:rPr>
          <w:rFonts w:ascii="Calibri" w:hAnsi="Calibri" w:cs="Calibri"/>
          <w:sz w:val="22"/>
          <w:szCs w:val="22"/>
          <w:lang w:val="en-GB"/>
        </w:rPr>
      </w:pPr>
      <w:r w:rsidRPr="00930B13">
        <w:rPr>
          <w:rFonts w:ascii="Calibri" w:hAnsi="Calibri" w:cs="Calibri"/>
          <w:sz w:val="22"/>
          <w:szCs w:val="22"/>
          <w:lang w:val="en-GB"/>
        </w:rPr>
        <w:t>Having been involved in offending, such as theft or robbery</w:t>
      </w:r>
    </w:p>
    <w:p w14:paraId="11F6BB59" w14:textId="77777777" w:rsidR="001D3E15" w:rsidRPr="00930B13" w:rsidRDefault="001D3E15" w:rsidP="001D3E15">
      <w:pPr>
        <w:pStyle w:val="4Bulletedcopyblue"/>
        <w:numPr>
          <w:ilvl w:val="0"/>
          <w:numId w:val="0"/>
        </w:numPr>
        <w:rPr>
          <w:rFonts w:ascii="Calibri" w:hAnsi="Calibri" w:cs="Calibri"/>
          <w:sz w:val="22"/>
          <w:szCs w:val="22"/>
          <w:lang w:val="en-GB"/>
        </w:rPr>
      </w:pPr>
      <w:r w:rsidRPr="00930B13">
        <w:rPr>
          <w:rFonts w:ascii="Calibri" w:hAnsi="Calibri" w:cs="Calibri"/>
          <w:sz w:val="22"/>
          <w:szCs w:val="22"/>
          <w:lang w:val="en-GB"/>
        </w:rPr>
        <w:t>Staff will be aware of these indicators and risk factors. If a member of staff has a concern about a pupil being involved in, or at risk of, serious violence, they will report this to the DSL.</w:t>
      </w:r>
    </w:p>
    <w:p w14:paraId="417E0CBD" w14:textId="77777777" w:rsidR="001D3E15" w:rsidRPr="00082AA4" w:rsidRDefault="001D3E15" w:rsidP="001D3E15">
      <w:pPr>
        <w:pStyle w:val="Subhead2"/>
        <w:rPr>
          <w:rFonts w:ascii="Calibri" w:hAnsi="Calibri" w:cs="Calibri"/>
          <w:color w:val="auto"/>
          <w:sz w:val="22"/>
          <w:szCs w:val="22"/>
          <w:lang w:val="en-GB"/>
        </w:rPr>
      </w:pPr>
      <w:r w:rsidRPr="00082AA4">
        <w:rPr>
          <w:rFonts w:ascii="Calibri" w:hAnsi="Calibri" w:cs="Calibri"/>
          <w:color w:val="auto"/>
          <w:sz w:val="22"/>
          <w:szCs w:val="22"/>
          <w:lang w:val="en-GB"/>
        </w:rPr>
        <w:t>Checking the identity and suitability of visitors</w:t>
      </w:r>
    </w:p>
    <w:p w14:paraId="0508C152" w14:textId="67FBAF6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All visitors will be required to verify their identity to the satisfaction of </w:t>
      </w:r>
      <w:r w:rsidR="00BF126C" w:rsidRPr="00930B13">
        <w:rPr>
          <w:rFonts w:ascii="Calibri" w:hAnsi="Calibri" w:cs="Calibri"/>
          <w:sz w:val="22"/>
          <w:szCs w:val="22"/>
          <w:lang w:val="en-GB"/>
        </w:rPr>
        <w:t xml:space="preserve">office </w:t>
      </w:r>
      <w:r w:rsidRPr="00930B13">
        <w:rPr>
          <w:rFonts w:ascii="Calibri" w:hAnsi="Calibri" w:cs="Calibri"/>
          <w:sz w:val="22"/>
          <w:szCs w:val="22"/>
          <w:lang w:val="en-GB"/>
        </w:rPr>
        <w:t>staff and to leave their belongings, including their mobile phone(s), in a safe place during their visit.</w:t>
      </w:r>
    </w:p>
    <w:p w14:paraId="3BED2594" w14:textId="71179E2F"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If the visitor is unknown to the setting, we will check their credentials and reason for visiting before allowing them to enter the setting. Visitors should be ready to produce </w:t>
      </w:r>
      <w:r w:rsidR="00BF126C" w:rsidRPr="00930B13">
        <w:rPr>
          <w:rFonts w:ascii="Calibri" w:hAnsi="Calibri" w:cs="Calibri"/>
          <w:sz w:val="22"/>
          <w:szCs w:val="22"/>
          <w:lang w:val="en-GB"/>
        </w:rPr>
        <w:t xml:space="preserve">photographic </w:t>
      </w:r>
      <w:r w:rsidRPr="00930B13">
        <w:rPr>
          <w:rFonts w:ascii="Calibri" w:hAnsi="Calibri" w:cs="Calibri"/>
          <w:sz w:val="22"/>
          <w:szCs w:val="22"/>
          <w:lang w:val="en-GB"/>
        </w:rPr>
        <w:t>identification.</w:t>
      </w:r>
    </w:p>
    <w:p w14:paraId="13C780DA" w14:textId="28CC510E"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 xml:space="preserve">Visitors are expected to sign the visitors’ book </w:t>
      </w:r>
      <w:r w:rsidR="00BF126C" w:rsidRPr="00930B13">
        <w:rPr>
          <w:rFonts w:ascii="Calibri" w:hAnsi="Calibri" w:cs="Calibri"/>
          <w:sz w:val="22"/>
          <w:szCs w:val="22"/>
          <w:lang w:val="en-GB"/>
        </w:rPr>
        <w:t xml:space="preserve">or book in via the electronic system </w:t>
      </w:r>
      <w:r w:rsidRPr="00930B13">
        <w:rPr>
          <w:rFonts w:ascii="Calibri" w:hAnsi="Calibri" w:cs="Calibri"/>
          <w:sz w:val="22"/>
          <w:szCs w:val="22"/>
          <w:lang w:val="en-GB"/>
        </w:rPr>
        <w:t>and wear a visitor’s badge.</w:t>
      </w:r>
    </w:p>
    <w:p w14:paraId="67A6D5C1"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Visitors to the school who are visiting for a professional purpose, such as educational psychologists and school improvement officers, will be asked to show photo ID and:</w:t>
      </w:r>
    </w:p>
    <w:p w14:paraId="06632D8D" w14:textId="77777777" w:rsidR="001D3E15" w:rsidRPr="00930B13" w:rsidRDefault="001D3E15" w:rsidP="001D3E15">
      <w:pPr>
        <w:pStyle w:val="4Bulletedcopyblue"/>
        <w:ind w:left="595"/>
        <w:rPr>
          <w:rFonts w:ascii="Calibri" w:hAnsi="Calibri" w:cs="Calibri"/>
          <w:sz w:val="22"/>
          <w:szCs w:val="22"/>
          <w:lang w:val="en-GB"/>
        </w:rPr>
      </w:pPr>
      <w:r w:rsidRPr="00930B13">
        <w:rPr>
          <w:rFonts w:ascii="Calibri" w:hAnsi="Calibri" w:cs="Calibri"/>
          <w:sz w:val="22"/>
          <w:szCs w:val="22"/>
          <w:lang w:val="en-GB"/>
        </w:rPr>
        <w:t xml:space="preserve">Will be asked to show their DBS certificate, which will be checked alongside their photo ID; or </w:t>
      </w:r>
    </w:p>
    <w:p w14:paraId="25D724EF" w14:textId="77777777" w:rsidR="001D3E15" w:rsidRPr="00930B13" w:rsidRDefault="001D3E15" w:rsidP="001D3E15">
      <w:pPr>
        <w:pStyle w:val="4Bulletedcopyblue"/>
        <w:ind w:left="595"/>
        <w:rPr>
          <w:rFonts w:ascii="Calibri" w:hAnsi="Calibri" w:cs="Calibri"/>
          <w:sz w:val="22"/>
          <w:szCs w:val="22"/>
          <w:lang w:val="en-GB"/>
        </w:rPr>
      </w:pPr>
      <w:r w:rsidRPr="00930B13">
        <w:rPr>
          <w:rFonts w:ascii="Calibri" w:hAnsi="Calibri" w:cs="Calibri"/>
          <w:sz w:val="22"/>
          <w:szCs w:val="22"/>
          <w:lang w:val="en-GB"/>
        </w:rP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759AC616" w14:textId="57F57100" w:rsidR="00BF126C" w:rsidRPr="00930B13" w:rsidRDefault="00BF126C" w:rsidP="001D3E15">
      <w:pPr>
        <w:pStyle w:val="4Bulletedcopyblue"/>
        <w:ind w:left="595"/>
        <w:rPr>
          <w:rFonts w:ascii="Calibri" w:hAnsi="Calibri" w:cs="Calibri"/>
          <w:sz w:val="22"/>
          <w:szCs w:val="22"/>
          <w:lang w:val="en-GB"/>
        </w:rPr>
      </w:pPr>
      <w:r w:rsidRPr="00930B13">
        <w:rPr>
          <w:rFonts w:ascii="Calibri" w:hAnsi="Calibri" w:cs="Calibri"/>
          <w:sz w:val="22"/>
          <w:szCs w:val="22"/>
          <w:lang w:val="en-GB"/>
        </w:rPr>
        <w:t>A letter of assurance will also be accepted if this can be verified</w:t>
      </w:r>
    </w:p>
    <w:p w14:paraId="49B0ACD4" w14:textId="77777777" w:rsidR="001D3E15" w:rsidRPr="00930B13" w:rsidRDefault="001D3E15" w:rsidP="001D3E15">
      <w:pPr>
        <w:rPr>
          <w:rFonts w:ascii="Calibri" w:hAnsi="Calibri" w:cs="Calibri"/>
          <w:sz w:val="22"/>
          <w:szCs w:val="22"/>
          <w:lang w:val="en-GB"/>
        </w:rPr>
      </w:pPr>
      <w:r w:rsidRPr="00930B13">
        <w:rPr>
          <w:rFonts w:ascii="Calibri" w:hAnsi="Calibri" w:cs="Calibri"/>
          <w:sz w:val="22"/>
          <w:szCs w:val="22"/>
          <w:lang w:val="en-GB"/>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36B383A7" w14:textId="77777777" w:rsidR="001D3E15" w:rsidRPr="00930B13" w:rsidRDefault="001D3E15" w:rsidP="001D3E15">
      <w:pPr>
        <w:pStyle w:val="3Policytitle"/>
        <w:rPr>
          <w:rFonts w:ascii="Calibri" w:hAnsi="Calibri" w:cs="Calibri"/>
          <w:sz w:val="22"/>
          <w:szCs w:val="22"/>
          <w:lang w:val="en-GB"/>
        </w:rPr>
      </w:pPr>
    </w:p>
    <w:p w14:paraId="58651C96" w14:textId="644B6DCE" w:rsidR="002670AF" w:rsidRPr="00930B13" w:rsidRDefault="002670AF">
      <w:pPr>
        <w:rPr>
          <w:rFonts w:ascii="Calibri" w:hAnsi="Calibri" w:cs="Calibri"/>
          <w:sz w:val="22"/>
          <w:szCs w:val="22"/>
        </w:rPr>
      </w:pPr>
    </w:p>
    <w:sectPr w:rsidR="002670AF" w:rsidRPr="00930B13" w:rsidSect="00930B13">
      <w:headerReference w:type="even" r:id="rId14"/>
      <w:headerReference w:type="default" r:id="rId15"/>
      <w:headerReference w:type="first" r:id="rId16"/>
      <w:footerReference w:type="first" r:id="rId17"/>
      <w:pgSz w:w="11900" w:h="16840" w:code="9"/>
      <w:pgMar w:top="1440" w:right="1440" w:bottom="1440" w:left="144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9AF67" w14:textId="77777777" w:rsidR="00141C66" w:rsidRDefault="00141C66">
      <w:pPr>
        <w:spacing w:after="0"/>
      </w:pPr>
      <w:r>
        <w:separator/>
      </w:r>
    </w:p>
  </w:endnote>
  <w:endnote w:type="continuationSeparator" w:id="0">
    <w:p w14:paraId="0C81746A" w14:textId="77777777" w:rsidR="00141C66" w:rsidRDefault="00141C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D45990" w14:paraId="24538AA0" w14:textId="77777777" w:rsidTr="00D45990">
      <w:tc>
        <w:tcPr>
          <w:tcW w:w="6379" w:type="dxa"/>
        </w:tcPr>
        <w:p w14:paraId="569D6163" w14:textId="77777777" w:rsidR="00BF126C" w:rsidRPr="00A62B49" w:rsidRDefault="00BF126C" w:rsidP="00D45990">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EAE006F" w14:textId="77777777" w:rsidR="00BF126C" w:rsidRPr="00177722" w:rsidRDefault="00BF126C" w:rsidP="00D45990">
          <w:pPr>
            <w:shd w:val="clear" w:color="auto" w:fill="FFFFFF"/>
            <w:textAlignment w:val="baseline"/>
            <w:rPr>
              <w:rFonts w:eastAsia="Times New Roman" w:cs="Arial"/>
              <w:color w:val="BFBFBF"/>
              <w:sz w:val="17"/>
              <w:szCs w:val="17"/>
              <w:bdr w:val="none" w:sz="0" w:space="0" w:color="auto" w:frame="1"/>
            </w:rPr>
          </w:pPr>
        </w:p>
      </w:tc>
    </w:tr>
  </w:tbl>
  <w:p w14:paraId="33F9EFF9" w14:textId="77777777" w:rsidR="00BF126C" w:rsidRPr="00510ED3" w:rsidRDefault="00BF126C" w:rsidP="00D45990">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3A654" w14:textId="77777777" w:rsidR="00141C66" w:rsidRDefault="00141C66">
      <w:pPr>
        <w:spacing w:after="0"/>
      </w:pPr>
      <w:r>
        <w:separator/>
      </w:r>
    </w:p>
  </w:footnote>
  <w:footnote w:type="continuationSeparator" w:id="0">
    <w:p w14:paraId="0FAAC002" w14:textId="77777777" w:rsidR="00141C66" w:rsidRDefault="00141C6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01D1A" w14:textId="2816552E" w:rsidR="00BF126C" w:rsidRDefault="001D3E15">
    <w:r>
      <w:rPr>
        <w:noProof/>
      </w:rPr>
      <w:drawing>
        <wp:anchor distT="0" distB="0" distL="114300" distR="114300" simplePos="0" relativeHeight="251658240" behindDoc="1" locked="0" layoutInCell="1" allowOverlap="1" wp14:anchorId="1FCE7975" wp14:editId="2E6D099B">
          <wp:simplePos x="0" y="0"/>
          <wp:positionH relativeFrom="margin">
            <wp:align>center</wp:align>
          </wp:positionH>
          <wp:positionV relativeFrom="margin">
            <wp:align>center</wp:align>
          </wp:positionV>
          <wp:extent cx="6188710" cy="8757920"/>
          <wp:effectExtent l="0" t="0" r="0" b="0"/>
          <wp:wrapNone/>
          <wp:docPr id="204524887" name="Picture 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D45990">
      <w:rPr>
        <w:noProof/>
      </w:rPr>
      <w:pict w14:anchorId="4F1644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39;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F0D6D" w14:textId="77777777" w:rsidR="00BF126C" w:rsidRDefault="00BF126C"/>
  <w:p w14:paraId="0602DBED" w14:textId="77777777" w:rsidR="00BF126C" w:rsidRDefault="00BF126C"/>
  <w:p w14:paraId="36BBD7F5" w14:textId="77777777" w:rsidR="00BF126C" w:rsidRDefault="00BF126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AF3EC" w14:textId="77777777" w:rsidR="00BF126C" w:rsidRDefault="00BF126C"/>
  <w:p w14:paraId="274CA384" w14:textId="77777777" w:rsidR="00BF126C" w:rsidRDefault="00BF126C" w:rsidP="00D459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5275"/>
    <w:multiLevelType w:val="hybridMultilevel"/>
    <w:tmpl w:val="2CE4A398"/>
    <w:lvl w:ilvl="0" w:tplc="CEE4A71E">
      <w:start w:val="1"/>
      <w:numFmt w:val="bullet"/>
      <w:lvlText w:val="•"/>
      <w:lvlJc w:val="left"/>
      <w:pPr>
        <w:ind w:left="595"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525" w:hanging="360"/>
      </w:pPr>
      <w:rPr>
        <w:rFonts w:ascii="Symbol" w:hAnsi="Symbol" w:hint="default"/>
      </w:rPr>
    </w:lvl>
    <w:lvl w:ilvl="2" w:tplc="FFFFFFFF">
      <w:start w:val="1"/>
      <w:numFmt w:val="bullet"/>
      <w:lvlText w:val=""/>
      <w:lvlJc w:val="left"/>
      <w:pPr>
        <w:ind w:left="2245" w:hanging="360"/>
      </w:pPr>
      <w:rPr>
        <w:rFonts w:ascii="Wingdings" w:hAnsi="Wingdings" w:hint="default"/>
      </w:rPr>
    </w:lvl>
    <w:lvl w:ilvl="3" w:tplc="FFFFFFFF" w:tentative="1">
      <w:start w:val="1"/>
      <w:numFmt w:val="bullet"/>
      <w:lvlText w:val=""/>
      <w:lvlJc w:val="left"/>
      <w:pPr>
        <w:ind w:left="2965" w:hanging="360"/>
      </w:pPr>
      <w:rPr>
        <w:rFonts w:ascii="Symbol" w:hAnsi="Symbol" w:hint="default"/>
      </w:rPr>
    </w:lvl>
    <w:lvl w:ilvl="4" w:tplc="FFFFFFFF" w:tentative="1">
      <w:start w:val="1"/>
      <w:numFmt w:val="bullet"/>
      <w:lvlText w:val="o"/>
      <w:lvlJc w:val="left"/>
      <w:pPr>
        <w:ind w:left="3685" w:hanging="360"/>
      </w:pPr>
      <w:rPr>
        <w:rFonts w:ascii="Courier New" w:hAnsi="Courier New" w:cs="Courier New" w:hint="default"/>
      </w:rPr>
    </w:lvl>
    <w:lvl w:ilvl="5" w:tplc="FFFFFFFF" w:tentative="1">
      <w:start w:val="1"/>
      <w:numFmt w:val="bullet"/>
      <w:lvlText w:val=""/>
      <w:lvlJc w:val="left"/>
      <w:pPr>
        <w:ind w:left="4405" w:hanging="360"/>
      </w:pPr>
      <w:rPr>
        <w:rFonts w:ascii="Wingdings" w:hAnsi="Wingdings" w:hint="default"/>
      </w:rPr>
    </w:lvl>
    <w:lvl w:ilvl="6" w:tplc="FFFFFFFF" w:tentative="1">
      <w:start w:val="1"/>
      <w:numFmt w:val="bullet"/>
      <w:lvlText w:val=""/>
      <w:lvlJc w:val="left"/>
      <w:pPr>
        <w:ind w:left="5125" w:hanging="360"/>
      </w:pPr>
      <w:rPr>
        <w:rFonts w:ascii="Symbol" w:hAnsi="Symbol" w:hint="default"/>
      </w:rPr>
    </w:lvl>
    <w:lvl w:ilvl="7" w:tplc="FFFFFFFF" w:tentative="1">
      <w:start w:val="1"/>
      <w:numFmt w:val="bullet"/>
      <w:lvlText w:val="o"/>
      <w:lvlJc w:val="left"/>
      <w:pPr>
        <w:ind w:left="5845" w:hanging="360"/>
      </w:pPr>
      <w:rPr>
        <w:rFonts w:ascii="Courier New" w:hAnsi="Courier New" w:cs="Courier New" w:hint="default"/>
      </w:rPr>
    </w:lvl>
    <w:lvl w:ilvl="8" w:tplc="FFFFFFFF" w:tentative="1">
      <w:start w:val="1"/>
      <w:numFmt w:val="bullet"/>
      <w:lvlText w:val=""/>
      <w:lvlJc w:val="left"/>
      <w:pPr>
        <w:ind w:left="6565" w:hanging="360"/>
      </w:pPr>
      <w:rPr>
        <w:rFonts w:ascii="Wingdings" w:hAnsi="Wingdings" w:hint="default"/>
      </w:rPr>
    </w:lvl>
  </w:abstractNum>
  <w:abstractNum w:abstractNumId="1" w15:restartNumberingAfterBreak="0">
    <w:nsid w:val="00EE4950"/>
    <w:multiLevelType w:val="hybridMultilevel"/>
    <w:tmpl w:val="68609B88"/>
    <w:lvl w:ilvl="0" w:tplc="31C825EA">
      <w:start w:val="1"/>
      <w:numFmt w:val="bullet"/>
      <w:lvlText w:val=""/>
      <w:lvlJc w:val="left"/>
      <w:pPr>
        <w:ind w:left="340" w:hanging="170"/>
      </w:pPr>
      <w:rPr>
        <w:rFonts w:ascii="Symbol" w:hAnsi="Symbol" w:hint="default"/>
        <w:color w:val="auto"/>
        <w:sz w:val="20"/>
        <w:szCs w:val="10"/>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 w15:restartNumberingAfterBreak="0">
    <w:nsid w:val="058E4766"/>
    <w:multiLevelType w:val="hybridMultilevel"/>
    <w:tmpl w:val="D6A89D36"/>
    <w:lvl w:ilvl="0" w:tplc="89983266">
      <w:start w:val="1"/>
      <w:numFmt w:val="bullet"/>
      <w:lvlText w:val=""/>
      <w:lvlJc w:val="left"/>
      <w:pPr>
        <w:ind w:left="340" w:hanging="170"/>
      </w:pPr>
      <w:rPr>
        <w:rFonts w:ascii="Symbol" w:hAnsi="Symbol" w:hint="default"/>
        <w:color w:val="auto"/>
        <w:sz w:val="20"/>
        <w:szCs w:val="10"/>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 w15:restartNumberingAfterBreak="0">
    <w:nsid w:val="0CA25620"/>
    <w:multiLevelType w:val="hybridMultilevel"/>
    <w:tmpl w:val="8098C6E0"/>
    <w:lvl w:ilvl="0" w:tplc="CEE4A71E">
      <w:start w:val="1"/>
      <w:numFmt w:val="bullet"/>
      <w:lvlText w:val="•"/>
      <w:lvlJc w:val="left"/>
      <w:pPr>
        <w:ind w:left="312"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845" w:hanging="360"/>
      </w:pPr>
      <w:rPr>
        <w:rFonts w:ascii="Symbol" w:hAnsi="Symbol" w:hint="default"/>
      </w:rPr>
    </w:lvl>
    <w:lvl w:ilvl="2" w:tplc="FFFFFFFF">
      <w:start w:val="1"/>
      <w:numFmt w:val="bullet"/>
      <w:lvlText w:val=""/>
      <w:lvlJc w:val="left"/>
      <w:pPr>
        <w:ind w:left="1565" w:hanging="360"/>
      </w:pPr>
      <w:rPr>
        <w:rFonts w:ascii="Wingdings" w:hAnsi="Wingdings" w:hint="default"/>
      </w:rPr>
    </w:lvl>
    <w:lvl w:ilvl="3" w:tplc="FFFFFFFF" w:tentative="1">
      <w:start w:val="1"/>
      <w:numFmt w:val="bullet"/>
      <w:lvlText w:val=""/>
      <w:lvlJc w:val="left"/>
      <w:pPr>
        <w:ind w:left="2285" w:hanging="360"/>
      </w:pPr>
      <w:rPr>
        <w:rFonts w:ascii="Symbol" w:hAnsi="Symbol" w:hint="default"/>
      </w:rPr>
    </w:lvl>
    <w:lvl w:ilvl="4" w:tplc="FFFFFFFF" w:tentative="1">
      <w:start w:val="1"/>
      <w:numFmt w:val="bullet"/>
      <w:lvlText w:val="o"/>
      <w:lvlJc w:val="left"/>
      <w:pPr>
        <w:ind w:left="3005" w:hanging="360"/>
      </w:pPr>
      <w:rPr>
        <w:rFonts w:ascii="Courier New" w:hAnsi="Courier New" w:cs="Courier New" w:hint="default"/>
      </w:rPr>
    </w:lvl>
    <w:lvl w:ilvl="5" w:tplc="FFFFFFFF" w:tentative="1">
      <w:start w:val="1"/>
      <w:numFmt w:val="bullet"/>
      <w:lvlText w:val=""/>
      <w:lvlJc w:val="left"/>
      <w:pPr>
        <w:ind w:left="3725" w:hanging="360"/>
      </w:pPr>
      <w:rPr>
        <w:rFonts w:ascii="Wingdings" w:hAnsi="Wingdings" w:hint="default"/>
      </w:rPr>
    </w:lvl>
    <w:lvl w:ilvl="6" w:tplc="FFFFFFFF" w:tentative="1">
      <w:start w:val="1"/>
      <w:numFmt w:val="bullet"/>
      <w:lvlText w:val=""/>
      <w:lvlJc w:val="left"/>
      <w:pPr>
        <w:ind w:left="4445" w:hanging="360"/>
      </w:pPr>
      <w:rPr>
        <w:rFonts w:ascii="Symbol" w:hAnsi="Symbol" w:hint="default"/>
      </w:rPr>
    </w:lvl>
    <w:lvl w:ilvl="7" w:tplc="FFFFFFFF" w:tentative="1">
      <w:start w:val="1"/>
      <w:numFmt w:val="bullet"/>
      <w:lvlText w:val="o"/>
      <w:lvlJc w:val="left"/>
      <w:pPr>
        <w:ind w:left="5165" w:hanging="360"/>
      </w:pPr>
      <w:rPr>
        <w:rFonts w:ascii="Courier New" w:hAnsi="Courier New" w:cs="Courier New" w:hint="default"/>
      </w:rPr>
    </w:lvl>
    <w:lvl w:ilvl="8" w:tplc="FFFFFFFF" w:tentative="1">
      <w:start w:val="1"/>
      <w:numFmt w:val="bullet"/>
      <w:lvlText w:val=""/>
      <w:lvlJc w:val="left"/>
      <w:pPr>
        <w:ind w:left="5885" w:hanging="360"/>
      </w:pPr>
      <w:rPr>
        <w:rFonts w:ascii="Wingdings" w:hAnsi="Wingdings" w:hint="default"/>
      </w:rPr>
    </w:lvl>
  </w:abstractNum>
  <w:abstractNum w:abstractNumId="4" w15:restartNumberingAfterBreak="0">
    <w:nsid w:val="10030256"/>
    <w:multiLevelType w:val="hybridMultilevel"/>
    <w:tmpl w:val="FD2634DA"/>
    <w:lvl w:ilvl="0" w:tplc="CEE4A71E">
      <w:start w:val="1"/>
      <w:numFmt w:val="bullet"/>
      <w:lvlText w:val="•"/>
      <w:lvlJc w:val="left"/>
      <w:pPr>
        <w:ind w:left="644" w:hanging="36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o"/>
      <w:lvlJc w:val="left"/>
      <w:pPr>
        <w:ind w:left="1364" w:hanging="360"/>
      </w:pPr>
      <w:rPr>
        <w:rFonts w:ascii="Courier New" w:hAnsi="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5" w15:restartNumberingAfterBreak="0">
    <w:nsid w:val="1A0B4651"/>
    <w:multiLevelType w:val="hybridMultilevel"/>
    <w:tmpl w:val="91003AB8"/>
    <w:lvl w:ilvl="0" w:tplc="CEE4A71E">
      <w:start w:val="1"/>
      <w:numFmt w:val="bullet"/>
      <w:lvlText w:val="•"/>
      <w:lvlJc w:val="left"/>
      <w:pPr>
        <w:ind w:left="720" w:hanging="360"/>
      </w:pPr>
      <w:rPr>
        <w:rFonts w:ascii="Arial" w:eastAsia="Arial" w:hAnsi="Arial" w:hint="default"/>
        <w:b w:val="0"/>
        <w:i w:val="0"/>
        <w:strike w:val="0"/>
        <w:dstrike w:val="0"/>
        <w:color w:val="000000"/>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C24A7F"/>
    <w:multiLevelType w:val="hybridMultilevel"/>
    <w:tmpl w:val="7E5035EA"/>
    <w:lvl w:ilvl="0" w:tplc="AFDC0476">
      <w:start w:val="1"/>
      <w:numFmt w:val="bullet"/>
      <w:lvlText w:val=""/>
      <w:lvlJc w:val="left"/>
      <w:pPr>
        <w:ind w:left="340" w:hanging="170"/>
      </w:pPr>
      <w:rPr>
        <w:rFonts w:ascii="Symbol" w:hAnsi="Symbol" w:hint="default"/>
        <w:color w:val="auto"/>
        <w:sz w:val="20"/>
        <w:szCs w:val="10"/>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7" w15:restartNumberingAfterBreak="0">
    <w:nsid w:val="1B1D6ECE"/>
    <w:multiLevelType w:val="hybridMultilevel"/>
    <w:tmpl w:val="90D0242C"/>
    <w:lvl w:ilvl="0" w:tplc="FFFFFFFF">
      <w:start w:val="1"/>
      <w:numFmt w:val="bullet"/>
      <w:lvlText w:val=""/>
      <w:lvlJc w:val="left"/>
      <w:pPr>
        <w:ind w:left="595" w:hanging="170"/>
      </w:pPr>
      <w:rPr>
        <w:rFonts w:ascii="Symbol" w:hAnsi="Symbol" w:hint="default"/>
        <w:color w:val="auto"/>
      </w:rPr>
    </w:lvl>
    <w:lvl w:ilvl="1" w:tplc="08090005">
      <w:start w:val="1"/>
      <w:numFmt w:val="bullet"/>
      <w:lvlText w:val=""/>
      <w:lvlJc w:val="left"/>
      <w:pPr>
        <w:ind w:left="1352" w:hanging="360"/>
      </w:pPr>
      <w:rPr>
        <w:rFonts w:ascii="Wingdings" w:hAnsi="Wingdings"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 w15:restartNumberingAfterBreak="0">
    <w:nsid w:val="20C566CC"/>
    <w:multiLevelType w:val="hybridMultilevel"/>
    <w:tmpl w:val="71AE951C"/>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21A14F79"/>
    <w:multiLevelType w:val="hybridMultilevel"/>
    <w:tmpl w:val="5E50A9EC"/>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0" w15:restartNumberingAfterBreak="0">
    <w:nsid w:val="22C879B7"/>
    <w:multiLevelType w:val="hybridMultilevel"/>
    <w:tmpl w:val="A668616E"/>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1" w15:restartNumberingAfterBreak="0">
    <w:nsid w:val="23971F42"/>
    <w:multiLevelType w:val="hybridMultilevel"/>
    <w:tmpl w:val="B7A8577E"/>
    <w:lvl w:ilvl="0" w:tplc="15FE1900">
      <w:start w:val="1"/>
      <w:numFmt w:val="bullet"/>
      <w:lvlText w:val=""/>
      <w:lvlJc w:val="left"/>
      <w:pPr>
        <w:ind w:left="340" w:hanging="170"/>
      </w:pPr>
      <w:rPr>
        <w:rFonts w:ascii="Symbol" w:hAnsi="Symbol" w:hint="default"/>
        <w:color w:val="auto"/>
        <w:sz w:val="20"/>
        <w:szCs w:val="10"/>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2" w15:restartNumberingAfterBreak="0">
    <w:nsid w:val="246874B3"/>
    <w:multiLevelType w:val="hybridMultilevel"/>
    <w:tmpl w:val="DF5A040C"/>
    <w:lvl w:ilvl="0" w:tplc="FFFFFFFF">
      <w:start w:val="1"/>
      <w:numFmt w:val="bullet"/>
      <w:lvlText w:val=""/>
      <w:lvlJc w:val="left"/>
      <w:pPr>
        <w:ind w:left="340" w:hanging="170"/>
      </w:pPr>
      <w:rPr>
        <w:rFonts w:ascii="Symbol" w:hAnsi="Symbol" w:hint="default"/>
        <w:color w:val="auto"/>
      </w:rPr>
    </w:lvl>
    <w:lvl w:ilvl="1" w:tplc="08090005">
      <w:start w:val="1"/>
      <w:numFmt w:val="bullet"/>
      <w:lvlText w:val=""/>
      <w:lvlJc w:val="left"/>
      <w:pPr>
        <w:ind w:left="1352" w:hanging="360"/>
      </w:pPr>
      <w:rPr>
        <w:rFonts w:ascii="Wingdings" w:hAnsi="Wingdings"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3" w15:restartNumberingAfterBreak="0">
    <w:nsid w:val="269255DD"/>
    <w:multiLevelType w:val="hybridMultilevel"/>
    <w:tmpl w:val="4110881E"/>
    <w:lvl w:ilvl="0" w:tplc="5AC23A7C">
      <w:start w:val="1"/>
      <w:numFmt w:val="bullet"/>
      <w:lvlText w:val=""/>
      <w:lvlJc w:val="left"/>
      <w:pPr>
        <w:ind w:left="340" w:hanging="170"/>
      </w:pPr>
      <w:rPr>
        <w:rFonts w:ascii="Symbol" w:hAnsi="Symbol" w:hint="default"/>
        <w:color w:val="auto"/>
        <w:sz w:val="20"/>
        <w:szCs w:val="10"/>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 w15:restartNumberingAfterBreak="0">
    <w:nsid w:val="2780041B"/>
    <w:multiLevelType w:val="hybridMultilevel"/>
    <w:tmpl w:val="B2EA4C9A"/>
    <w:lvl w:ilvl="0" w:tplc="CEE4A71E">
      <w:start w:val="1"/>
      <w:numFmt w:val="bullet"/>
      <w:lvlText w:val="•"/>
      <w:lvlJc w:val="left"/>
      <w:pPr>
        <w:ind w:left="644" w:hanging="36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o"/>
      <w:lvlJc w:val="left"/>
      <w:pPr>
        <w:ind w:left="1364" w:hanging="360"/>
      </w:pPr>
      <w:rPr>
        <w:rFonts w:ascii="Courier New" w:hAnsi="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5" w15:restartNumberingAfterBreak="0">
    <w:nsid w:val="27F17F87"/>
    <w:multiLevelType w:val="hybridMultilevel"/>
    <w:tmpl w:val="D4BEF38E"/>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6" w15:restartNumberingAfterBreak="0">
    <w:nsid w:val="281C7911"/>
    <w:multiLevelType w:val="hybridMultilevel"/>
    <w:tmpl w:val="95D81B18"/>
    <w:lvl w:ilvl="0" w:tplc="BF64D2AE">
      <w:start w:val="1"/>
      <w:numFmt w:val="bullet"/>
      <w:lvlText w:val=""/>
      <w:lvlJc w:val="left"/>
      <w:pPr>
        <w:ind w:left="340" w:hanging="170"/>
      </w:pPr>
      <w:rPr>
        <w:rFonts w:ascii="Symbol" w:hAnsi="Symbol" w:hint="default"/>
        <w:color w:val="auto"/>
        <w:sz w:val="20"/>
        <w:szCs w:val="10"/>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7" w15:restartNumberingAfterBreak="0">
    <w:nsid w:val="31553DEB"/>
    <w:multiLevelType w:val="hybridMultilevel"/>
    <w:tmpl w:val="E4B0B046"/>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38F67971"/>
    <w:multiLevelType w:val="hybridMultilevel"/>
    <w:tmpl w:val="3E84ADFC"/>
    <w:lvl w:ilvl="0" w:tplc="FFFFFFFF">
      <w:start w:val="1"/>
      <w:numFmt w:val="bullet"/>
      <w:lvlText w:val=""/>
      <w:lvlJc w:val="left"/>
      <w:pPr>
        <w:ind w:left="340" w:hanging="170"/>
      </w:pPr>
      <w:rPr>
        <w:rFonts w:ascii="Symbol" w:hAnsi="Symbol" w:hint="default"/>
        <w:color w:val="auto"/>
        <w:sz w:val="10"/>
        <w:szCs w:val="10"/>
      </w:rPr>
    </w:lvl>
    <w:lvl w:ilvl="1" w:tplc="08090005">
      <w:start w:val="1"/>
      <w:numFmt w:val="bullet"/>
      <w:lvlText w:val=""/>
      <w:lvlJc w:val="left"/>
      <w:pPr>
        <w:ind w:left="1352" w:hanging="360"/>
      </w:pPr>
      <w:rPr>
        <w:rFonts w:ascii="Wingdings" w:hAnsi="Wingdings"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0" w15:restartNumberingAfterBreak="0">
    <w:nsid w:val="3DE408FD"/>
    <w:multiLevelType w:val="hybridMultilevel"/>
    <w:tmpl w:val="37004DA8"/>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1" w15:restartNumberingAfterBreak="0">
    <w:nsid w:val="41506680"/>
    <w:multiLevelType w:val="hybridMultilevel"/>
    <w:tmpl w:val="FB14E19A"/>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44E24EDB"/>
    <w:multiLevelType w:val="hybridMultilevel"/>
    <w:tmpl w:val="E392E900"/>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3" w15:restartNumberingAfterBreak="0">
    <w:nsid w:val="469D3F46"/>
    <w:multiLevelType w:val="hybridMultilevel"/>
    <w:tmpl w:val="915881EE"/>
    <w:lvl w:ilvl="0" w:tplc="F252D13E">
      <w:start w:val="1"/>
      <w:numFmt w:val="bullet"/>
      <w:lvlText w:val=""/>
      <w:lvlJc w:val="left"/>
      <w:pPr>
        <w:ind w:left="340" w:hanging="170"/>
      </w:pPr>
      <w:rPr>
        <w:rFonts w:ascii="Symbol" w:hAnsi="Symbol" w:hint="default"/>
        <w:color w:val="auto"/>
        <w:sz w:val="20"/>
        <w:szCs w:val="10"/>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4" w15:restartNumberingAfterBreak="0">
    <w:nsid w:val="4A2E1DFC"/>
    <w:multiLevelType w:val="hybridMultilevel"/>
    <w:tmpl w:val="DCE874E4"/>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5" w15:restartNumberingAfterBreak="0">
    <w:nsid w:val="4B454EC8"/>
    <w:multiLevelType w:val="hybridMultilevel"/>
    <w:tmpl w:val="B16AAD40"/>
    <w:lvl w:ilvl="0" w:tplc="CEE4A71E">
      <w:start w:val="1"/>
      <w:numFmt w:val="bullet"/>
      <w:lvlText w:val="•"/>
      <w:lvlJc w:val="left"/>
      <w:pPr>
        <w:ind w:left="595"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525" w:hanging="360"/>
      </w:pPr>
      <w:rPr>
        <w:rFonts w:ascii="Symbol" w:hAnsi="Symbol" w:hint="default"/>
      </w:rPr>
    </w:lvl>
    <w:lvl w:ilvl="2" w:tplc="FFFFFFFF">
      <w:start w:val="1"/>
      <w:numFmt w:val="bullet"/>
      <w:lvlText w:val=""/>
      <w:lvlJc w:val="left"/>
      <w:pPr>
        <w:ind w:left="2245" w:hanging="360"/>
      </w:pPr>
      <w:rPr>
        <w:rFonts w:ascii="Wingdings" w:hAnsi="Wingdings" w:hint="default"/>
      </w:rPr>
    </w:lvl>
    <w:lvl w:ilvl="3" w:tplc="FFFFFFFF" w:tentative="1">
      <w:start w:val="1"/>
      <w:numFmt w:val="bullet"/>
      <w:lvlText w:val=""/>
      <w:lvlJc w:val="left"/>
      <w:pPr>
        <w:ind w:left="2965" w:hanging="360"/>
      </w:pPr>
      <w:rPr>
        <w:rFonts w:ascii="Symbol" w:hAnsi="Symbol" w:hint="default"/>
      </w:rPr>
    </w:lvl>
    <w:lvl w:ilvl="4" w:tplc="FFFFFFFF" w:tentative="1">
      <w:start w:val="1"/>
      <w:numFmt w:val="bullet"/>
      <w:lvlText w:val="o"/>
      <w:lvlJc w:val="left"/>
      <w:pPr>
        <w:ind w:left="3685" w:hanging="360"/>
      </w:pPr>
      <w:rPr>
        <w:rFonts w:ascii="Courier New" w:hAnsi="Courier New" w:cs="Courier New" w:hint="default"/>
      </w:rPr>
    </w:lvl>
    <w:lvl w:ilvl="5" w:tplc="FFFFFFFF" w:tentative="1">
      <w:start w:val="1"/>
      <w:numFmt w:val="bullet"/>
      <w:lvlText w:val=""/>
      <w:lvlJc w:val="left"/>
      <w:pPr>
        <w:ind w:left="4405" w:hanging="360"/>
      </w:pPr>
      <w:rPr>
        <w:rFonts w:ascii="Wingdings" w:hAnsi="Wingdings" w:hint="default"/>
      </w:rPr>
    </w:lvl>
    <w:lvl w:ilvl="6" w:tplc="FFFFFFFF" w:tentative="1">
      <w:start w:val="1"/>
      <w:numFmt w:val="bullet"/>
      <w:lvlText w:val=""/>
      <w:lvlJc w:val="left"/>
      <w:pPr>
        <w:ind w:left="5125" w:hanging="360"/>
      </w:pPr>
      <w:rPr>
        <w:rFonts w:ascii="Symbol" w:hAnsi="Symbol" w:hint="default"/>
      </w:rPr>
    </w:lvl>
    <w:lvl w:ilvl="7" w:tplc="FFFFFFFF" w:tentative="1">
      <w:start w:val="1"/>
      <w:numFmt w:val="bullet"/>
      <w:lvlText w:val="o"/>
      <w:lvlJc w:val="left"/>
      <w:pPr>
        <w:ind w:left="5845" w:hanging="360"/>
      </w:pPr>
      <w:rPr>
        <w:rFonts w:ascii="Courier New" w:hAnsi="Courier New" w:cs="Courier New" w:hint="default"/>
      </w:rPr>
    </w:lvl>
    <w:lvl w:ilvl="8" w:tplc="FFFFFFFF" w:tentative="1">
      <w:start w:val="1"/>
      <w:numFmt w:val="bullet"/>
      <w:lvlText w:val=""/>
      <w:lvlJc w:val="left"/>
      <w:pPr>
        <w:ind w:left="6565" w:hanging="360"/>
      </w:pPr>
      <w:rPr>
        <w:rFonts w:ascii="Wingdings" w:hAnsi="Wingdings" w:hint="default"/>
      </w:rPr>
    </w:lvl>
  </w:abstractNum>
  <w:abstractNum w:abstractNumId="26" w15:restartNumberingAfterBreak="0">
    <w:nsid w:val="517A6A32"/>
    <w:multiLevelType w:val="hybridMultilevel"/>
    <w:tmpl w:val="D1122F96"/>
    <w:lvl w:ilvl="0" w:tplc="9F24CD74">
      <w:start w:val="1"/>
      <w:numFmt w:val="bullet"/>
      <w:lvlText w:val=""/>
      <w:lvlJc w:val="left"/>
      <w:pPr>
        <w:ind w:left="644" w:hanging="360"/>
      </w:pPr>
      <w:rPr>
        <w:rFonts w:ascii="Symbol" w:hAnsi="Symbol" w:hint="default"/>
      </w:rPr>
    </w:lvl>
    <w:lvl w:ilvl="1" w:tplc="08090005">
      <w:start w:val="1"/>
      <w:numFmt w:val="bullet"/>
      <w:lvlText w:val=""/>
      <w:lvlJc w:val="left"/>
      <w:pPr>
        <w:ind w:left="1352" w:hanging="360"/>
      </w:pPr>
      <w:rPr>
        <w:rFonts w:ascii="Wingdings" w:hAnsi="Wingdings"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15:restartNumberingAfterBreak="0">
    <w:nsid w:val="62680ABD"/>
    <w:multiLevelType w:val="hybridMultilevel"/>
    <w:tmpl w:val="1F94BF66"/>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8" w15:restartNumberingAfterBreak="0">
    <w:nsid w:val="63487F70"/>
    <w:multiLevelType w:val="hybridMultilevel"/>
    <w:tmpl w:val="6BC82E2C"/>
    <w:lvl w:ilvl="0" w:tplc="CEE4A71E">
      <w:start w:val="1"/>
      <w:numFmt w:val="bullet"/>
      <w:lvlText w:val="•"/>
      <w:lvlJc w:val="left"/>
      <w:pPr>
        <w:ind w:left="644" w:hanging="36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o"/>
      <w:lvlJc w:val="left"/>
      <w:pPr>
        <w:ind w:left="1364" w:hanging="360"/>
      </w:pPr>
      <w:rPr>
        <w:rFonts w:ascii="Courier New" w:hAnsi="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9" w15:restartNumberingAfterBreak="0">
    <w:nsid w:val="673935BF"/>
    <w:multiLevelType w:val="hybridMultilevel"/>
    <w:tmpl w:val="2A6CB834"/>
    <w:lvl w:ilvl="0" w:tplc="CEE4A71E">
      <w:start w:val="1"/>
      <w:numFmt w:val="bullet"/>
      <w:lvlText w:val="•"/>
      <w:lvlJc w:val="left"/>
      <w:pPr>
        <w:ind w:left="595"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525" w:hanging="360"/>
      </w:pPr>
      <w:rPr>
        <w:rFonts w:ascii="Symbol" w:hAnsi="Symbol" w:hint="default"/>
      </w:rPr>
    </w:lvl>
    <w:lvl w:ilvl="2" w:tplc="FFFFFFFF">
      <w:start w:val="1"/>
      <w:numFmt w:val="bullet"/>
      <w:lvlText w:val=""/>
      <w:lvlJc w:val="left"/>
      <w:pPr>
        <w:ind w:left="2245" w:hanging="360"/>
      </w:pPr>
      <w:rPr>
        <w:rFonts w:ascii="Wingdings" w:hAnsi="Wingdings" w:hint="default"/>
      </w:rPr>
    </w:lvl>
    <w:lvl w:ilvl="3" w:tplc="FFFFFFFF" w:tentative="1">
      <w:start w:val="1"/>
      <w:numFmt w:val="bullet"/>
      <w:lvlText w:val=""/>
      <w:lvlJc w:val="left"/>
      <w:pPr>
        <w:ind w:left="2965" w:hanging="360"/>
      </w:pPr>
      <w:rPr>
        <w:rFonts w:ascii="Symbol" w:hAnsi="Symbol" w:hint="default"/>
      </w:rPr>
    </w:lvl>
    <w:lvl w:ilvl="4" w:tplc="FFFFFFFF" w:tentative="1">
      <w:start w:val="1"/>
      <w:numFmt w:val="bullet"/>
      <w:lvlText w:val="o"/>
      <w:lvlJc w:val="left"/>
      <w:pPr>
        <w:ind w:left="3685" w:hanging="360"/>
      </w:pPr>
      <w:rPr>
        <w:rFonts w:ascii="Courier New" w:hAnsi="Courier New" w:cs="Courier New" w:hint="default"/>
      </w:rPr>
    </w:lvl>
    <w:lvl w:ilvl="5" w:tplc="FFFFFFFF" w:tentative="1">
      <w:start w:val="1"/>
      <w:numFmt w:val="bullet"/>
      <w:lvlText w:val=""/>
      <w:lvlJc w:val="left"/>
      <w:pPr>
        <w:ind w:left="4405" w:hanging="360"/>
      </w:pPr>
      <w:rPr>
        <w:rFonts w:ascii="Wingdings" w:hAnsi="Wingdings" w:hint="default"/>
      </w:rPr>
    </w:lvl>
    <w:lvl w:ilvl="6" w:tplc="FFFFFFFF" w:tentative="1">
      <w:start w:val="1"/>
      <w:numFmt w:val="bullet"/>
      <w:lvlText w:val=""/>
      <w:lvlJc w:val="left"/>
      <w:pPr>
        <w:ind w:left="5125" w:hanging="360"/>
      </w:pPr>
      <w:rPr>
        <w:rFonts w:ascii="Symbol" w:hAnsi="Symbol" w:hint="default"/>
      </w:rPr>
    </w:lvl>
    <w:lvl w:ilvl="7" w:tplc="FFFFFFFF" w:tentative="1">
      <w:start w:val="1"/>
      <w:numFmt w:val="bullet"/>
      <w:lvlText w:val="o"/>
      <w:lvlJc w:val="left"/>
      <w:pPr>
        <w:ind w:left="5845" w:hanging="360"/>
      </w:pPr>
      <w:rPr>
        <w:rFonts w:ascii="Courier New" w:hAnsi="Courier New" w:cs="Courier New" w:hint="default"/>
      </w:rPr>
    </w:lvl>
    <w:lvl w:ilvl="8" w:tplc="FFFFFFFF" w:tentative="1">
      <w:start w:val="1"/>
      <w:numFmt w:val="bullet"/>
      <w:lvlText w:val=""/>
      <w:lvlJc w:val="left"/>
      <w:pPr>
        <w:ind w:left="6565" w:hanging="360"/>
      </w:pPr>
      <w:rPr>
        <w:rFonts w:ascii="Wingdings" w:hAnsi="Wingdings" w:hint="default"/>
      </w:rPr>
    </w:lvl>
  </w:abstractNum>
  <w:abstractNum w:abstractNumId="30" w15:restartNumberingAfterBreak="0">
    <w:nsid w:val="679A4A8C"/>
    <w:multiLevelType w:val="hybridMultilevel"/>
    <w:tmpl w:val="3FF291AE"/>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1" w15:restartNumberingAfterBreak="0">
    <w:nsid w:val="68206DCC"/>
    <w:multiLevelType w:val="hybridMultilevel"/>
    <w:tmpl w:val="807EDF2E"/>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6DC85E31"/>
    <w:multiLevelType w:val="hybridMultilevel"/>
    <w:tmpl w:val="0C880796"/>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3" w15:restartNumberingAfterBreak="0">
    <w:nsid w:val="6F567A51"/>
    <w:multiLevelType w:val="hybridMultilevel"/>
    <w:tmpl w:val="B296BA7E"/>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4" w15:restartNumberingAfterBreak="0">
    <w:nsid w:val="711C1E80"/>
    <w:multiLevelType w:val="hybridMultilevel"/>
    <w:tmpl w:val="6588B0EC"/>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5"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721A1EBB"/>
    <w:multiLevelType w:val="hybridMultilevel"/>
    <w:tmpl w:val="6C66F562"/>
    <w:lvl w:ilvl="0" w:tplc="49A0FBC0">
      <w:start w:val="1"/>
      <w:numFmt w:val="bullet"/>
      <w:lvlText w:val=""/>
      <w:lvlJc w:val="left"/>
      <w:pPr>
        <w:ind w:left="340" w:hanging="170"/>
      </w:pPr>
      <w:rPr>
        <w:rFonts w:ascii="Symbol" w:hAnsi="Symbol" w:hint="default"/>
        <w:color w:val="auto"/>
        <w:sz w:val="20"/>
        <w:szCs w:val="10"/>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7" w15:restartNumberingAfterBreak="0">
    <w:nsid w:val="723A5AD8"/>
    <w:multiLevelType w:val="hybridMultilevel"/>
    <w:tmpl w:val="6308811E"/>
    <w:lvl w:ilvl="0" w:tplc="CEE4A71E">
      <w:start w:val="1"/>
      <w:numFmt w:val="bullet"/>
      <w:lvlText w:val="•"/>
      <w:lvlJc w:val="left"/>
      <w:pPr>
        <w:ind w:left="340" w:hanging="170"/>
      </w:pPr>
      <w:rPr>
        <w:rFonts w:ascii="Arial" w:eastAsia="Arial" w:hAnsi="Arial" w:hint="default"/>
        <w:b w:val="0"/>
        <w:i w:val="0"/>
        <w:strike w:val="0"/>
        <w:dstrike w:val="0"/>
        <w:color w:val="000000"/>
        <w:sz w:val="24"/>
        <w:szCs w:val="24"/>
        <w:u w:val="none" w:color="000000"/>
        <w:vertAlign w:val="baseline"/>
      </w:rPr>
    </w:lvl>
    <w:lvl w:ilvl="1" w:tplc="FFFFFFFF">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8" w15:restartNumberingAfterBreak="0">
    <w:nsid w:val="72893530"/>
    <w:multiLevelType w:val="hybridMultilevel"/>
    <w:tmpl w:val="3E665094"/>
    <w:lvl w:ilvl="0" w:tplc="FFFFFFFF">
      <w:start w:val="1"/>
      <w:numFmt w:val="bullet"/>
      <w:lvlText w:val=""/>
      <w:lvlJc w:val="left"/>
      <w:pPr>
        <w:ind w:left="644" w:hanging="360"/>
      </w:pPr>
      <w:rPr>
        <w:rFonts w:ascii="Symbol" w:hAnsi="Symbol" w:hint="default"/>
      </w:rPr>
    </w:lvl>
    <w:lvl w:ilvl="1" w:tplc="08090005">
      <w:start w:val="1"/>
      <w:numFmt w:val="bullet"/>
      <w:lvlText w:val=""/>
      <w:lvlJc w:val="left"/>
      <w:pPr>
        <w:ind w:left="1352" w:hanging="360"/>
      </w:pPr>
      <w:rPr>
        <w:rFonts w:ascii="Wingdings" w:hAnsi="Wingdings"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9" w15:restartNumberingAfterBreak="0">
    <w:nsid w:val="7BC921E1"/>
    <w:multiLevelType w:val="hybridMultilevel"/>
    <w:tmpl w:val="DBB426E0"/>
    <w:lvl w:ilvl="0" w:tplc="4FDC43C4">
      <w:start w:val="1"/>
      <w:numFmt w:val="bullet"/>
      <w:lvlText w:val=""/>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0" w15:restartNumberingAfterBreak="0">
    <w:nsid w:val="7C3436B1"/>
    <w:multiLevelType w:val="hybridMultilevel"/>
    <w:tmpl w:val="81866C26"/>
    <w:lvl w:ilvl="0" w:tplc="7F5EB204">
      <w:start w:val="1"/>
      <w:numFmt w:val="bullet"/>
      <w:pStyle w:val="4Bulletedcopyblue"/>
      <w:lvlText w:val=""/>
      <w:lvlJc w:val="left"/>
      <w:pPr>
        <w:ind w:left="340" w:hanging="170"/>
      </w:pPr>
      <w:rPr>
        <w:rFonts w:ascii="Symbol" w:hAnsi="Symbol" w:hint="default"/>
        <w:color w:val="auto"/>
        <w:sz w:val="2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7DB148F8"/>
    <w:multiLevelType w:val="hybridMultilevel"/>
    <w:tmpl w:val="4762DD24"/>
    <w:lvl w:ilvl="0" w:tplc="CEE4A71E">
      <w:start w:val="1"/>
      <w:numFmt w:val="bullet"/>
      <w:lvlText w:val="•"/>
      <w:lvlJc w:val="left"/>
      <w:pPr>
        <w:ind w:left="785" w:hanging="360"/>
      </w:pPr>
      <w:rPr>
        <w:rFonts w:ascii="Arial" w:eastAsia="Arial" w:hAnsi="Arial" w:hint="default"/>
        <w:b w:val="0"/>
        <w:i w:val="0"/>
        <w:strike w:val="0"/>
        <w:dstrike w:val="0"/>
        <w:color w:val="000000"/>
        <w:sz w:val="24"/>
        <w:szCs w:val="24"/>
        <w:u w:val="none" w:color="000000"/>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16cid:durableId="1891988946">
    <w:abstractNumId w:val="40"/>
  </w:num>
  <w:num w:numId="2" w16cid:durableId="1993749865">
    <w:abstractNumId w:val="35"/>
  </w:num>
  <w:num w:numId="3" w16cid:durableId="915211050">
    <w:abstractNumId w:val="39"/>
  </w:num>
  <w:num w:numId="4" w16cid:durableId="219172696">
    <w:abstractNumId w:val="26"/>
  </w:num>
  <w:num w:numId="5" w16cid:durableId="757871372">
    <w:abstractNumId w:val="18"/>
  </w:num>
  <w:num w:numId="6" w16cid:durableId="768047115">
    <w:abstractNumId w:val="36"/>
  </w:num>
  <w:num w:numId="7" w16cid:durableId="1568757665">
    <w:abstractNumId w:val="11"/>
  </w:num>
  <w:num w:numId="8" w16cid:durableId="736325596">
    <w:abstractNumId w:val="23"/>
  </w:num>
  <w:num w:numId="9" w16cid:durableId="875508540">
    <w:abstractNumId w:val="19"/>
  </w:num>
  <w:num w:numId="10" w16cid:durableId="686055037">
    <w:abstractNumId w:val="6"/>
  </w:num>
  <w:num w:numId="11" w16cid:durableId="1386415743">
    <w:abstractNumId w:val="12"/>
  </w:num>
  <w:num w:numId="12" w16cid:durableId="976296236">
    <w:abstractNumId w:val="13"/>
  </w:num>
  <w:num w:numId="13" w16cid:durableId="1010714469">
    <w:abstractNumId w:val="1"/>
  </w:num>
  <w:num w:numId="14" w16cid:durableId="1030955555">
    <w:abstractNumId w:val="38"/>
  </w:num>
  <w:num w:numId="15" w16cid:durableId="312609260">
    <w:abstractNumId w:val="7"/>
  </w:num>
  <w:num w:numId="16" w16cid:durableId="1551958696">
    <w:abstractNumId w:val="2"/>
  </w:num>
  <w:num w:numId="17" w16cid:durableId="1505435818">
    <w:abstractNumId w:val="16"/>
  </w:num>
  <w:num w:numId="18" w16cid:durableId="224149828">
    <w:abstractNumId w:val="21"/>
  </w:num>
  <w:num w:numId="19" w16cid:durableId="395320939">
    <w:abstractNumId w:val="29"/>
  </w:num>
  <w:num w:numId="20" w16cid:durableId="121923582">
    <w:abstractNumId w:val="25"/>
  </w:num>
  <w:num w:numId="21" w16cid:durableId="228808522">
    <w:abstractNumId w:val="41"/>
  </w:num>
  <w:num w:numId="22" w16cid:durableId="151260611">
    <w:abstractNumId w:val="0"/>
  </w:num>
  <w:num w:numId="23" w16cid:durableId="1198086147">
    <w:abstractNumId w:val="3"/>
  </w:num>
  <w:num w:numId="24" w16cid:durableId="985743571">
    <w:abstractNumId w:val="5"/>
  </w:num>
  <w:num w:numId="25" w16cid:durableId="1963263958">
    <w:abstractNumId w:val="31"/>
  </w:num>
  <w:num w:numId="26" w16cid:durableId="185489523">
    <w:abstractNumId w:val="24"/>
  </w:num>
  <w:num w:numId="27" w16cid:durableId="580876650">
    <w:abstractNumId w:val="9"/>
  </w:num>
  <w:num w:numId="28" w16cid:durableId="769786121">
    <w:abstractNumId w:val="15"/>
  </w:num>
  <w:num w:numId="29" w16cid:durableId="1161385694">
    <w:abstractNumId w:val="33"/>
  </w:num>
  <w:num w:numId="30" w16cid:durableId="1052077130">
    <w:abstractNumId w:val="34"/>
  </w:num>
  <w:num w:numId="31" w16cid:durableId="996692992">
    <w:abstractNumId w:val="14"/>
  </w:num>
  <w:num w:numId="32" w16cid:durableId="1913662537">
    <w:abstractNumId w:val="20"/>
  </w:num>
  <w:num w:numId="33" w16cid:durableId="1244292235">
    <w:abstractNumId w:val="4"/>
  </w:num>
  <w:num w:numId="34" w16cid:durableId="1379478718">
    <w:abstractNumId w:val="28"/>
  </w:num>
  <w:num w:numId="35" w16cid:durableId="1713766894">
    <w:abstractNumId w:val="37"/>
  </w:num>
  <w:num w:numId="36" w16cid:durableId="1801069199">
    <w:abstractNumId w:val="22"/>
  </w:num>
  <w:num w:numId="37" w16cid:durableId="474372148">
    <w:abstractNumId w:val="27"/>
  </w:num>
  <w:num w:numId="38" w16cid:durableId="1562643087">
    <w:abstractNumId w:val="8"/>
  </w:num>
  <w:num w:numId="39" w16cid:durableId="1132092762">
    <w:abstractNumId w:val="32"/>
  </w:num>
  <w:num w:numId="40" w16cid:durableId="762452503">
    <w:abstractNumId w:val="30"/>
  </w:num>
  <w:num w:numId="41" w16cid:durableId="674653246">
    <w:abstractNumId w:val="17"/>
  </w:num>
  <w:num w:numId="42" w16cid:durableId="8543419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E15"/>
    <w:rsid w:val="0001656E"/>
    <w:rsid w:val="00017EA8"/>
    <w:rsid w:val="00027116"/>
    <w:rsid w:val="00051B04"/>
    <w:rsid w:val="00066652"/>
    <w:rsid w:val="00067C71"/>
    <w:rsid w:val="00080E7E"/>
    <w:rsid w:val="00082AA4"/>
    <w:rsid w:val="0008342B"/>
    <w:rsid w:val="000840A8"/>
    <w:rsid w:val="000938F1"/>
    <w:rsid w:val="000C2458"/>
    <w:rsid w:val="000C6139"/>
    <w:rsid w:val="000D414A"/>
    <w:rsid w:val="000F2E2A"/>
    <w:rsid w:val="0013698F"/>
    <w:rsid w:val="00141C66"/>
    <w:rsid w:val="001742F7"/>
    <w:rsid w:val="00186524"/>
    <w:rsid w:val="001B2953"/>
    <w:rsid w:val="001C50FD"/>
    <w:rsid w:val="001D3E15"/>
    <w:rsid w:val="001E34BD"/>
    <w:rsid w:val="002246CD"/>
    <w:rsid w:val="00230F05"/>
    <w:rsid w:val="002570DF"/>
    <w:rsid w:val="0026537E"/>
    <w:rsid w:val="002670AF"/>
    <w:rsid w:val="00277602"/>
    <w:rsid w:val="002A7D49"/>
    <w:rsid w:val="002F369A"/>
    <w:rsid w:val="0030344F"/>
    <w:rsid w:val="003300BC"/>
    <w:rsid w:val="003324C5"/>
    <w:rsid w:val="003534E2"/>
    <w:rsid w:val="003730FB"/>
    <w:rsid w:val="003761F5"/>
    <w:rsid w:val="00380F9C"/>
    <w:rsid w:val="003A6689"/>
    <w:rsid w:val="003C0ABC"/>
    <w:rsid w:val="003C59FB"/>
    <w:rsid w:val="003E2B74"/>
    <w:rsid w:val="003F7705"/>
    <w:rsid w:val="0040535C"/>
    <w:rsid w:val="004219BD"/>
    <w:rsid w:val="0044506E"/>
    <w:rsid w:val="00455747"/>
    <w:rsid w:val="00473485"/>
    <w:rsid w:val="004B0B5E"/>
    <w:rsid w:val="004D3433"/>
    <w:rsid w:val="004E2B89"/>
    <w:rsid w:val="004E690F"/>
    <w:rsid w:val="0050758C"/>
    <w:rsid w:val="005138A7"/>
    <w:rsid w:val="005515BD"/>
    <w:rsid w:val="00560946"/>
    <w:rsid w:val="0058438E"/>
    <w:rsid w:val="005A4B0E"/>
    <w:rsid w:val="005C5E3D"/>
    <w:rsid w:val="005F2724"/>
    <w:rsid w:val="0060549D"/>
    <w:rsid w:val="006177ED"/>
    <w:rsid w:val="00637700"/>
    <w:rsid w:val="0064781C"/>
    <w:rsid w:val="00647DCE"/>
    <w:rsid w:val="00663EFF"/>
    <w:rsid w:val="00672D65"/>
    <w:rsid w:val="006D2620"/>
    <w:rsid w:val="007041BC"/>
    <w:rsid w:val="00705AD4"/>
    <w:rsid w:val="00714877"/>
    <w:rsid w:val="00725860"/>
    <w:rsid w:val="0075135A"/>
    <w:rsid w:val="007655DC"/>
    <w:rsid w:val="00795C51"/>
    <w:rsid w:val="007A71A3"/>
    <w:rsid w:val="007B25C8"/>
    <w:rsid w:val="007B5CEC"/>
    <w:rsid w:val="007C6F84"/>
    <w:rsid w:val="007E2AAF"/>
    <w:rsid w:val="00810F5E"/>
    <w:rsid w:val="008441D6"/>
    <w:rsid w:val="00844361"/>
    <w:rsid w:val="00850C26"/>
    <w:rsid w:val="00881C9F"/>
    <w:rsid w:val="008D1EFC"/>
    <w:rsid w:val="009017AA"/>
    <w:rsid w:val="00913326"/>
    <w:rsid w:val="009178C8"/>
    <w:rsid w:val="00930B13"/>
    <w:rsid w:val="0094327D"/>
    <w:rsid w:val="0095277C"/>
    <w:rsid w:val="00964B9D"/>
    <w:rsid w:val="009655C8"/>
    <w:rsid w:val="0097627A"/>
    <w:rsid w:val="00984903"/>
    <w:rsid w:val="009A4051"/>
    <w:rsid w:val="009A6853"/>
    <w:rsid w:val="009A7E95"/>
    <w:rsid w:val="009C6471"/>
    <w:rsid w:val="009F19E6"/>
    <w:rsid w:val="009F415A"/>
    <w:rsid w:val="00A00A07"/>
    <w:rsid w:val="00A0363B"/>
    <w:rsid w:val="00A10EA2"/>
    <w:rsid w:val="00A16AD4"/>
    <w:rsid w:val="00A17C16"/>
    <w:rsid w:val="00A34F47"/>
    <w:rsid w:val="00A366B2"/>
    <w:rsid w:val="00A416C9"/>
    <w:rsid w:val="00A417D1"/>
    <w:rsid w:val="00A51BC6"/>
    <w:rsid w:val="00AA3EC3"/>
    <w:rsid w:val="00AB00B1"/>
    <w:rsid w:val="00AD6E1D"/>
    <w:rsid w:val="00AE0533"/>
    <w:rsid w:val="00B10208"/>
    <w:rsid w:val="00B52B01"/>
    <w:rsid w:val="00B63AA5"/>
    <w:rsid w:val="00B657C4"/>
    <w:rsid w:val="00B7307A"/>
    <w:rsid w:val="00B758D8"/>
    <w:rsid w:val="00B90252"/>
    <w:rsid w:val="00BB0215"/>
    <w:rsid w:val="00BB1631"/>
    <w:rsid w:val="00BB704B"/>
    <w:rsid w:val="00BF126C"/>
    <w:rsid w:val="00C061D7"/>
    <w:rsid w:val="00C35C6B"/>
    <w:rsid w:val="00C37558"/>
    <w:rsid w:val="00C509F7"/>
    <w:rsid w:val="00C53D5C"/>
    <w:rsid w:val="00C633D9"/>
    <w:rsid w:val="00C67DE2"/>
    <w:rsid w:val="00CA55AE"/>
    <w:rsid w:val="00CB28E9"/>
    <w:rsid w:val="00CB631C"/>
    <w:rsid w:val="00D163ED"/>
    <w:rsid w:val="00D22F45"/>
    <w:rsid w:val="00D33740"/>
    <w:rsid w:val="00D3458A"/>
    <w:rsid w:val="00D4212B"/>
    <w:rsid w:val="00D42520"/>
    <w:rsid w:val="00D45990"/>
    <w:rsid w:val="00D51075"/>
    <w:rsid w:val="00D92F3E"/>
    <w:rsid w:val="00DC25EC"/>
    <w:rsid w:val="00DC55D5"/>
    <w:rsid w:val="00DF0C7C"/>
    <w:rsid w:val="00DF6641"/>
    <w:rsid w:val="00E1126A"/>
    <w:rsid w:val="00E12351"/>
    <w:rsid w:val="00E13D3F"/>
    <w:rsid w:val="00E458E3"/>
    <w:rsid w:val="00E465BC"/>
    <w:rsid w:val="00E512F3"/>
    <w:rsid w:val="00E60E0C"/>
    <w:rsid w:val="00E80B9D"/>
    <w:rsid w:val="00E90C6F"/>
    <w:rsid w:val="00E95265"/>
    <w:rsid w:val="00EB0D55"/>
    <w:rsid w:val="00EE1E28"/>
    <w:rsid w:val="00EF1E1C"/>
    <w:rsid w:val="00F00EC2"/>
    <w:rsid w:val="00F10885"/>
    <w:rsid w:val="00F21E2F"/>
    <w:rsid w:val="00F307DB"/>
    <w:rsid w:val="00F451F5"/>
    <w:rsid w:val="00F51B5E"/>
    <w:rsid w:val="00F53AF8"/>
    <w:rsid w:val="00F57916"/>
    <w:rsid w:val="00F7686D"/>
    <w:rsid w:val="00F91FE6"/>
    <w:rsid w:val="00F96242"/>
    <w:rsid w:val="00FA4921"/>
    <w:rsid w:val="00FB6F20"/>
    <w:rsid w:val="00FC79D6"/>
    <w:rsid w:val="00FD2D98"/>
    <w:rsid w:val="00FD55C4"/>
    <w:rsid w:val="2E78E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D5C3377"/>
  <w15:chartTrackingRefBased/>
  <w15:docId w15:val="{EDF4CCA7-4D9A-4D25-9BB2-C76817C2C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3E15"/>
    <w:pPr>
      <w:spacing w:after="120" w:line="240" w:lineRule="auto"/>
    </w:pPr>
    <w:rPr>
      <w:rFonts w:ascii="Arial" w:eastAsia="MS Mincho" w:hAnsi="Arial" w:cs="Times New Roman"/>
      <w:kern w:val="0"/>
      <w:sz w:val="20"/>
      <w:szCs w:val="24"/>
      <w:lang w:val="en-US"/>
      <w14:ligatures w14:val="none"/>
    </w:rPr>
  </w:style>
  <w:style w:type="paragraph" w:styleId="Heading1">
    <w:name w:val="heading 1"/>
    <w:basedOn w:val="Normal"/>
    <w:next w:val="Normal"/>
    <w:link w:val="Heading1Char"/>
    <w:uiPriority w:val="9"/>
    <w:qFormat/>
    <w:rsid w:val="001D3E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3E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D3E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3E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3E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3E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3E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3E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3E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E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3E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D3E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3E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3E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3E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3E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3E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3E15"/>
    <w:rPr>
      <w:rFonts w:eastAsiaTheme="majorEastAsia" w:cstheme="majorBidi"/>
      <w:color w:val="272727" w:themeColor="text1" w:themeTint="D8"/>
    </w:rPr>
  </w:style>
  <w:style w:type="paragraph" w:styleId="Title">
    <w:name w:val="Title"/>
    <w:basedOn w:val="Normal"/>
    <w:next w:val="Normal"/>
    <w:link w:val="TitleChar"/>
    <w:uiPriority w:val="10"/>
    <w:qFormat/>
    <w:rsid w:val="001D3E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3E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3E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3E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3E15"/>
    <w:pPr>
      <w:spacing w:before="160"/>
      <w:jc w:val="center"/>
    </w:pPr>
    <w:rPr>
      <w:i/>
      <w:iCs/>
      <w:color w:val="404040" w:themeColor="text1" w:themeTint="BF"/>
    </w:rPr>
  </w:style>
  <w:style w:type="character" w:customStyle="1" w:styleId="QuoteChar">
    <w:name w:val="Quote Char"/>
    <w:basedOn w:val="DefaultParagraphFont"/>
    <w:link w:val="Quote"/>
    <w:uiPriority w:val="29"/>
    <w:rsid w:val="001D3E15"/>
    <w:rPr>
      <w:i/>
      <w:iCs/>
      <w:color w:val="404040" w:themeColor="text1" w:themeTint="BF"/>
    </w:rPr>
  </w:style>
  <w:style w:type="paragraph" w:styleId="ListParagraph">
    <w:name w:val="List Paragraph"/>
    <w:basedOn w:val="Normal"/>
    <w:uiPriority w:val="34"/>
    <w:qFormat/>
    <w:rsid w:val="001D3E15"/>
    <w:pPr>
      <w:ind w:left="720"/>
      <w:contextualSpacing/>
    </w:pPr>
  </w:style>
  <w:style w:type="character" w:styleId="IntenseEmphasis">
    <w:name w:val="Intense Emphasis"/>
    <w:basedOn w:val="DefaultParagraphFont"/>
    <w:uiPriority w:val="21"/>
    <w:qFormat/>
    <w:rsid w:val="001D3E15"/>
    <w:rPr>
      <w:i/>
      <w:iCs/>
      <w:color w:val="0F4761" w:themeColor="accent1" w:themeShade="BF"/>
    </w:rPr>
  </w:style>
  <w:style w:type="paragraph" w:styleId="IntenseQuote">
    <w:name w:val="Intense Quote"/>
    <w:basedOn w:val="Normal"/>
    <w:next w:val="Normal"/>
    <w:link w:val="IntenseQuoteChar"/>
    <w:uiPriority w:val="30"/>
    <w:qFormat/>
    <w:rsid w:val="001D3E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3E15"/>
    <w:rPr>
      <w:i/>
      <w:iCs/>
      <w:color w:val="0F4761" w:themeColor="accent1" w:themeShade="BF"/>
    </w:rPr>
  </w:style>
  <w:style w:type="character" w:styleId="IntenseReference">
    <w:name w:val="Intense Reference"/>
    <w:basedOn w:val="DefaultParagraphFont"/>
    <w:uiPriority w:val="32"/>
    <w:qFormat/>
    <w:rsid w:val="001D3E15"/>
    <w:rPr>
      <w:b/>
      <w:bCs/>
      <w:smallCaps/>
      <w:color w:val="0F4761" w:themeColor="accent1" w:themeShade="BF"/>
      <w:spacing w:val="5"/>
    </w:rPr>
  </w:style>
  <w:style w:type="paragraph" w:styleId="Footer">
    <w:name w:val="footer"/>
    <w:basedOn w:val="Normal"/>
    <w:link w:val="FooterChar"/>
    <w:uiPriority w:val="99"/>
    <w:unhideWhenUsed/>
    <w:rsid w:val="001D3E15"/>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1D3E15"/>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1D3E15"/>
    <w:rPr>
      <w:color w:val="0072CC"/>
      <w:u w:val="single"/>
    </w:rPr>
  </w:style>
  <w:style w:type="paragraph" w:customStyle="1" w:styleId="1bodycopy10pt">
    <w:name w:val="1 body copy 10pt"/>
    <w:basedOn w:val="Normal"/>
    <w:link w:val="1bodycopy10ptChar"/>
    <w:qFormat/>
    <w:rsid w:val="001D3E15"/>
  </w:style>
  <w:style w:type="paragraph" w:customStyle="1" w:styleId="4Bulletedcopyblue">
    <w:name w:val="4 Bulleted copy blue"/>
    <w:basedOn w:val="Normal"/>
    <w:qFormat/>
    <w:rsid w:val="001D3E15"/>
    <w:pPr>
      <w:numPr>
        <w:numId w:val="1"/>
      </w:numPr>
    </w:pPr>
    <w:rPr>
      <w:rFonts w:cs="Arial"/>
      <w:szCs w:val="20"/>
    </w:rPr>
  </w:style>
  <w:style w:type="character" w:customStyle="1" w:styleId="1bodycopy10ptChar">
    <w:name w:val="1 body copy 10pt Char"/>
    <w:link w:val="1bodycopy10pt"/>
    <w:rsid w:val="001D3E15"/>
    <w:rPr>
      <w:rFonts w:ascii="Arial" w:eastAsia="MS Mincho" w:hAnsi="Arial" w:cs="Times New Roman"/>
      <w:kern w:val="0"/>
      <w:sz w:val="20"/>
      <w:szCs w:val="24"/>
      <w:lang w:val="en-US"/>
      <w14:ligatures w14:val="none"/>
    </w:rPr>
  </w:style>
  <w:style w:type="character" w:styleId="Strong">
    <w:name w:val="Strong"/>
    <w:uiPriority w:val="22"/>
    <w:qFormat/>
    <w:rsid w:val="001D3E15"/>
    <w:rPr>
      <w:rFonts w:ascii="Arial" w:hAnsi="Arial"/>
      <w:b/>
      <w:bCs/>
      <w:sz w:val="22"/>
    </w:rPr>
  </w:style>
  <w:style w:type="paragraph" w:customStyle="1" w:styleId="3Policytitle">
    <w:name w:val="3 Policy title"/>
    <w:basedOn w:val="Normal"/>
    <w:qFormat/>
    <w:rsid w:val="001D3E15"/>
    <w:rPr>
      <w:b/>
      <w:sz w:val="72"/>
    </w:rPr>
  </w:style>
  <w:style w:type="paragraph" w:customStyle="1" w:styleId="Subhead2">
    <w:name w:val="Subhead 2"/>
    <w:basedOn w:val="1bodycopy10pt"/>
    <w:next w:val="1bodycopy10pt"/>
    <w:link w:val="Subhead2Char"/>
    <w:qFormat/>
    <w:rsid w:val="001D3E15"/>
    <w:pPr>
      <w:spacing w:before="240"/>
    </w:pPr>
    <w:rPr>
      <w:b/>
      <w:color w:val="12263F"/>
      <w:sz w:val="24"/>
    </w:rPr>
  </w:style>
  <w:style w:type="character" w:customStyle="1" w:styleId="Subhead2Char">
    <w:name w:val="Subhead 2 Char"/>
    <w:link w:val="Subhead2"/>
    <w:rsid w:val="001D3E15"/>
    <w:rPr>
      <w:rFonts w:ascii="Arial" w:eastAsia="MS Mincho" w:hAnsi="Arial" w:cs="Times New Roman"/>
      <w:b/>
      <w:color w:val="12263F"/>
      <w:kern w:val="0"/>
      <w:sz w:val="24"/>
      <w:szCs w:val="24"/>
      <w:lang w:val="en-US"/>
      <w14:ligatures w14:val="none"/>
    </w:rPr>
  </w:style>
  <w:style w:type="paragraph" w:styleId="NoSpacing">
    <w:name w:val="No Spacing"/>
    <w:link w:val="NoSpacingChar"/>
    <w:uiPriority w:val="1"/>
    <w:qFormat/>
    <w:rsid w:val="00930B13"/>
    <w:pPr>
      <w:spacing w:after="0" w:line="240" w:lineRule="auto"/>
    </w:pPr>
    <w:rPr>
      <w:kern w:val="0"/>
      <w:sz w:val="24"/>
      <w14:ligatures w14:val="none"/>
    </w:rPr>
  </w:style>
  <w:style w:type="table" w:styleId="TableGrid">
    <w:name w:val="Table Grid"/>
    <w:basedOn w:val="TableNormal"/>
    <w:rsid w:val="00930B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930B13"/>
    <w:rPr>
      <w:kern w:val="0"/>
      <w:sz w:val="24"/>
      <w14:ligatures w14:val="none"/>
    </w:rPr>
  </w:style>
  <w:style w:type="paragraph" w:styleId="BodyText">
    <w:name w:val="Body Text"/>
    <w:basedOn w:val="Normal"/>
    <w:link w:val="BodyTextChar"/>
    <w:uiPriority w:val="1"/>
    <w:unhideWhenUsed/>
    <w:qFormat/>
    <w:rsid w:val="00930B13"/>
    <w:rPr>
      <w:rFonts w:asciiTheme="minorHAnsi" w:eastAsiaTheme="minorHAnsi" w:hAnsiTheme="minorHAnsi" w:cstheme="minorBidi"/>
      <w:sz w:val="24"/>
      <w:lang w:val="en-GB"/>
    </w:rPr>
  </w:style>
  <w:style w:type="character" w:customStyle="1" w:styleId="BodyTextChar">
    <w:name w:val="Body Text Char"/>
    <w:basedOn w:val="DefaultParagraphFont"/>
    <w:link w:val="BodyText"/>
    <w:uiPriority w:val="1"/>
    <w:rsid w:val="00930B13"/>
    <w:rPr>
      <w:kern w:val="0"/>
      <w:sz w:val="24"/>
      <w:szCs w:val="24"/>
      <w14:ligatures w14:val="none"/>
    </w:rPr>
  </w:style>
  <w:style w:type="paragraph" w:styleId="Header">
    <w:name w:val="header"/>
    <w:basedOn w:val="Normal"/>
    <w:link w:val="HeaderChar"/>
    <w:uiPriority w:val="99"/>
    <w:semiHidden/>
    <w:unhideWhenUsed/>
    <w:rsid w:val="00D45990"/>
    <w:pPr>
      <w:tabs>
        <w:tab w:val="center" w:pos="4513"/>
        <w:tab w:val="right" w:pos="9026"/>
      </w:tabs>
      <w:spacing w:after="0"/>
    </w:pPr>
  </w:style>
  <w:style w:type="character" w:customStyle="1" w:styleId="HeaderChar">
    <w:name w:val="Header Char"/>
    <w:basedOn w:val="DefaultParagraphFont"/>
    <w:link w:val="Header"/>
    <w:uiPriority w:val="99"/>
    <w:semiHidden/>
    <w:rsid w:val="00D45990"/>
    <w:rPr>
      <w:rFonts w:ascii="Arial" w:eastAsia="MS Mincho" w:hAnsi="Arial" w:cs="Times New Roman"/>
      <w:kern w:val="0"/>
      <w:sz w:val="2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rrer.co.uk/news-and-insights/developing-and-implementing-a-low-level-concerns-policy-a-guide-for-organisations-which-work-with-children/" TargetMode="External"/><Relationship Id="rId13" Type="http://schemas.openxmlformats.org/officeDocument/2006/relationships/hyperlink" Target="https://www.nspcc.org.uk/what-you-can-do/report-abuse/dedicated-helplines/protecting-children-from-radicalisat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educateagainsthate.com/parents/what-are-the-warning-sign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mu@fco.gov.uk"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operationencompass.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sharing-nudes-and-semi-nudes-advice-for-education-settings-working-with-children-and-young-people"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7658</Words>
  <Characters>43651</Characters>
  <Application>Microsoft Office Word</Application>
  <DocSecurity>4</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Garlick</dc:creator>
  <cp:keywords/>
  <dc:description/>
  <cp:lastModifiedBy>Samantha Garner</cp:lastModifiedBy>
  <cp:revision>4</cp:revision>
  <dcterms:created xsi:type="dcterms:W3CDTF">2025-07-15T01:03:00Z</dcterms:created>
  <dcterms:modified xsi:type="dcterms:W3CDTF">2025-09-02T12:25:00Z</dcterms:modified>
</cp:coreProperties>
</file>